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9A5594">
        <w:rPr>
          <w:rFonts w:ascii="Tahoma" w:hAnsi="Tahoma" w:cs="Tahoma"/>
        </w:rPr>
        <w:t>JPE-SIR-</w:t>
      </w:r>
      <w:r w:rsidR="0090243F">
        <w:rPr>
          <w:rFonts w:ascii="Tahoma" w:hAnsi="Tahoma" w:cs="Tahoma"/>
        </w:rPr>
        <w:t>450/20</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892D7D" w:rsidRDefault="00ED7C22" w:rsidP="004D1204">
      <w:pPr>
        <w:keepNext/>
        <w:ind w:right="424"/>
        <w:jc w:val="center"/>
        <w:rPr>
          <w:rFonts w:ascii="Tahoma" w:hAnsi="Tahoma" w:cs="Tahoma"/>
        </w:rPr>
      </w:pPr>
      <w:r>
        <w:rPr>
          <w:rFonts w:ascii="Tahoma" w:hAnsi="Tahoma" w:cs="Tahoma"/>
        </w:rPr>
        <w:t xml:space="preserve">Izvedba </w:t>
      </w:r>
      <w:r w:rsidR="00F9074F">
        <w:rPr>
          <w:rFonts w:ascii="Tahoma" w:hAnsi="Tahoma" w:cs="Tahoma"/>
        </w:rPr>
        <w:t>gradbenih</w:t>
      </w:r>
      <w:r>
        <w:rPr>
          <w:rFonts w:ascii="Tahoma" w:hAnsi="Tahoma" w:cs="Tahoma"/>
        </w:rPr>
        <w:t xml:space="preserve"> del po </w:t>
      </w:r>
      <w:r w:rsidR="008416D6">
        <w:rPr>
          <w:rFonts w:ascii="Tahoma" w:hAnsi="Tahoma" w:cs="Tahoma"/>
        </w:rPr>
        <w:t>naslednjih</w:t>
      </w:r>
      <w:r>
        <w:rPr>
          <w:rFonts w:ascii="Tahoma" w:hAnsi="Tahoma" w:cs="Tahoma"/>
        </w:rPr>
        <w:t xml:space="preserve"> sklopih:</w:t>
      </w:r>
    </w:p>
    <w:p w:rsidR="004958CB" w:rsidRDefault="004958CB" w:rsidP="004D1204">
      <w:pPr>
        <w:keepNext/>
        <w:ind w:right="424"/>
        <w:jc w:val="center"/>
        <w:rPr>
          <w:rFonts w:ascii="Tahoma" w:hAnsi="Tahoma" w:cs="Tahoma"/>
          <w:b/>
        </w:rPr>
      </w:pPr>
    </w:p>
    <w:p w:rsidR="00E40F10" w:rsidRDefault="00E40F10" w:rsidP="00E40F10">
      <w:pPr>
        <w:jc w:val="both"/>
        <w:rPr>
          <w:rFonts w:ascii="Tahoma" w:hAnsi="Tahoma" w:cs="Tahoma"/>
        </w:rPr>
      </w:pPr>
    </w:p>
    <w:p w:rsidR="00A91D71" w:rsidRPr="00091C6A" w:rsidRDefault="00A91D71" w:rsidP="00091C6A">
      <w:pPr>
        <w:numPr>
          <w:ilvl w:val="0"/>
          <w:numId w:val="31"/>
        </w:numPr>
        <w:shd w:val="clear" w:color="auto" w:fill="FFFFFF"/>
        <w:tabs>
          <w:tab w:val="clear" w:pos="720"/>
          <w:tab w:val="num" w:pos="426"/>
        </w:tabs>
        <w:spacing w:before="100" w:beforeAutospacing="1" w:after="100" w:afterAutospacing="1"/>
        <w:ind w:left="426" w:right="-75" w:hanging="426"/>
        <w:rPr>
          <w:rFonts w:ascii="Tahoma" w:hAnsi="Tahoma" w:cs="Tahoma"/>
        </w:rPr>
      </w:pPr>
      <w:r w:rsidRPr="00091C6A">
        <w:rPr>
          <w:rFonts w:ascii="Tahoma" w:hAnsi="Tahoma" w:cs="Tahoma"/>
        </w:rPr>
        <w:t>30III434/126 Gradnja skupinskega priključka Trubarjeva ulica 11</w:t>
      </w:r>
      <w:r w:rsidR="006F76F2" w:rsidRPr="00091C6A">
        <w:rPr>
          <w:rFonts w:ascii="Tahoma" w:hAnsi="Tahoma" w:cs="Tahoma"/>
        </w:rPr>
        <w:t xml:space="preserve"> -</w:t>
      </w:r>
      <w:r w:rsidRPr="00091C6A">
        <w:rPr>
          <w:rFonts w:ascii="Tahoma" w:hAnsi="Tahoma" w:cs="Tahoma"/>
        </w:rPr>
        <w:t xml:space="preserve"> Mala ulica 1</w:t>
      </w:r>
    </w:p>
    <w:p w:rsidR="00A91D71" w:rsidRPr="00091C6A" w:rsidRDefault="00A91D71" w:rsidP="00091C6A">
      <w:pPr>
        <w:numPr>
          <w:ilvl w:val="0"/>
          <w:numId w:val="31"/>
        </w:numPr>
        <w:shd w:val="clear" w:color="auto" w:fill="FFFFFF"/>
        <w:tabs>
          <w:tab w:val="clear" w:pos="720"/>
          <w:tab w:val="num" w:pos="426"/>
        </w:tabs>
        <w:spacing w:before="100" w:beforeAutospacing="1" w:after="100" w:afterAutospacing="1"/>
        <w:ind w:left="426" w:right="-2" w:hanging="426"/>
        <w:rPr>
          <w:rFonts w:ascii="Tahoma" w:hAnsi="Tahoma" w:cs="Tahoma"/>
        </w:rPr>
      </w:pPr>
      <w:r w:rsidRPr="00091C6A">
        <w:rPr>
          <w:rFonts w:ascii="Tahoma" w:hAnsi="Tahoma" w:cs="Tahoma"/>
        </w:rPr>
        <w:t>30II-788-000 Obnova RP 13 - Letališka cesta (gradbena in elektro</w:t>
      </w:r>
      <w:r w:rsidR="006F76F2" w:rsidRPr="00091C6A">
        <w:rPr>
          <w:rFonts w:ascii="Tahoma" w:hAnsi="Tahoma" w:cs="Tahoma"/>
        </w:rPr>
        <w:t xml:space="preserve"> </w:t>
      </w:r>
      <w:r w:rsidRPr="00091C6A">
        <w:rPr>
          <w:rFonts w:ascii="Tahoma" w:hAnsi="Tahoma" w:cs="Tahoma"/>
        </w:rPr>
        <w:t>inst</w:t>
      </w:r>
      <w:r w:rsidR="006F76F2" w:rsidRPr="00091C6A">
        <w:rPr>
          <w:rFonts w:ascii="Tahoma" w:hAnsi="Tahoma" w:cs="Tahoma"/>
        </w:rPr>
        <w:t>alacijska dela)</w:t>
      </w:r>
    </w:p>
    <w:p w:rsidR="00A91D71" w:rsidRPr="00091C6A" w:rsidRDefault="00A91D71" w:rsidP="00091C6A">
      <w:pPr>
        <w:numPr>
          <w:ilvl w:val="0"/>
          <w:numId w:val="31"/>
        </w:numPr>
        <w:shd w:val="clear" w:color="auto" w:fill="FFFFFF"/>
        <w:tabs>
          <w:tab w:val="clear" w:pos="720"/>
          <w:tab w:val="num" w:pos="426"/>
        </w:tabs>
        <w:spacing w:before="100" w:beforeAutospacing="1" w:after="100" w:afterAutospacing="1"/>
        <w:ind w:left="426" w:right="-75" w:hanging="426"/>
        <w:rPr>
          <w:rFonts w:ascii="Tahoma" w:hAnsi="Tahoma" w:cs="Tahoma"/>
        </w:rPr>
      </w:pPr>
      <w:r w:rsidRPr="00091C6A">
        <w:rPr>
          <w:rFonts w:ascii="Tahoma" w:hAnsi="Tahoma" w:cs="Tahoma"/>
        </w:rPr>
        <w:t>30II-890-000 Gradnja plinovodnega omrežja na območju POC Škofljica</w:t>
      </w:r>
      <w:r w:rsidR="006F76F2" w:rsidRPr="00091C6A">
        <w:rPr>
          <w:rFonts w:ascii="Tahoma" w:hAnsi="Tahoma" w:cs="Tahoma"/>
        </w:rPr>
        <w:t>,</w:t>
      </w:r>
      <w:r w:rsidRPr="00091C6A">
        <w:rPr>
          <w:rFonts w:ascii="Tahoma" w:hAnsi="Tahoma" w:cs="Tahoma"/>
        </w:rPr>
        <w:t xml:space="preserve"> II B faza</w:t>
      </w:r>
    </w:p>
    <w:p w:rsidR="00A91D71" w:rsidRPr="00091C6A" w:rsidRDefault="00A91D71" w:rsidP="00091C6A">
      <w:pPr>
        <w:numPr>
          <w:ilvl w:val="0"/>
          <w:numId w:val="31"/>
        </w:numPr>
        <w:shd w:val="clear" w:color="auto" w:fill="FFFFFF"/>
        <w:tabs>
          <w:tab w:val="clear" w:pos="720"/>
          <w:tab w:val="num" w:pos="426"/>
        </w:tabs>
        <w:spacing w:before="100" w:beforeAutospacing="1" w:after="100" w:afterAutospacing="1"/>
        <w:ind w:left="426" w:right="-2" w:hanging="426"/>
        <w:rPr>
          <w:rFonts w:ascii="Tahoma" w:hAnsi="Tahoma" w:cs="Tahoma"/>
        </w:rPr>
      </w:pPr>
      <w:r w:rsidRPr="00091C6A">
        <w:rPr>
          <w:rFonts w:ascii="Tahoma" w:hAnsi="Tahoma" w:cs="Tahoma"/>
        </w:rPr>
        <w:t>30II-867-000 Plinovod po ulici Rožna dolina cesta I</w:t>
      </w:r>
    </w:p>
    <w:p w:rsidR="00A91D71" w:rsidRPr="00091C6A" w:rsidRDefault="00A91D71" w:rsidP="00091C6A">
      <w:pPr>
        <w:numPr>
          <w:ilvl w:val="0"/>
          <w:numId w:val="31"/>
        </w:numPr>
        <w:shd w:val="clear" w:color="auto" w:fill="FFFFFF"/>
        <w:tabs>
          <w:tab w:val="clear" w:pos="720"/>
          <w:tab w:val="num" w:pos="426"/>
        </w:tabs>
        <w:spacing w:before="100" w:beforeAutospacing="1" w:after="100" w:afterAutospacing="1"/>
        <w:ind w:left="426" w:right="-75" w:hanging="426"/>
        <w:rPr>
          <w:rFonts w:ascii="Tahoma" w:hAnsi="Tahoma" w:cs="Tahoma"/>
        </w:rPr>
      </w:pPr>
      <w:r w:rsidRPr="00091C6A">
        <w:rPr>
          <w:rFonts w:ascii="Tahoma" w:hAnsi="Tahoma" w:cs="Tahoma"/>
        </w:rPr>
        <w:t>30II-883-000 Gradnja plinovoda na odseku Zg</w:t>
      </w:r>
      <w:r w:rsidR="006F76F2" w:rsidRPr="00091C6A">
        <w:rPr>
          <w:rFonts w:ascii="Tahoma" w:hAnsi="Tahoma" w:cs="Tahoma"/>
        </w:rPr>
        <w:t>ornje</w:t>
      </w:r>
      <w:r w:rsidRPr="00091C6A">
        <w:rPr>
          <w:rFonts w:ascii="Tahoma" w:hAnsi="Tahoma" w:cs="Tahoma"/>
        </w:rPr>
        <w:t xml:space="preserve"> Pirniče 6 - 45N</w:t>
      </w:r>
    </w:p>
    <w:p w:rsidR="00A91D71" w:rsidRPr="00091C6A" w:rsidRDefault="00A91D71" w:rsidP="00091C6A">
      <w:pPr>
        <w:numPr>
          <w:ilvl w:val="0"/>
          <w:numId w:val="31"/>
        </w:numPr>
        <w:shd w:val="clear" w:color="auto" w:fill="FFFFFF"/>
        <w:tabs>
          <w:tab w:val="clear" w:pos="720"/>
          <w:tab w:val="num" w:pos="426"/>
        </w:tabs>
        <w:spacing w:before="100" w:beforeAutospacing="1" w:after="100" w:afterAutospacing="1"/>
        <w:ind w:left="426" w:right="-75" w:hanging="426"/>
        <w:rPr>
          <w:rFonts w:ascii="Tahoma" w:hAnsi="Tahoma" w:cs="Tahoma"/>
        </w:rPr>
      </w:pPr>
      <w:r w:rsidRPr="00091C6A">
        <w:rPr>
          <w:rFonts w:ascii="Tahoma" w:hAnsi="Tahoma" w:cs="Tahoma"/>
        </w:rPr>
        <w:t>30II-846-000 Obnova plinovoda N17000 po Mokrški</w:t>
      </w:r>
      <w:r w:rsidR="00091C6A" w:rsidRPr="00091C6A">
        <w:rPr>
          <w:rFonts w:ascii="Tahoma" w:hAnsi="Tahoma" w:cs="Tahoma"/>
        </w:rPr>
        <w:t xml:space="preserve"> ulici</w:t>
      </w:r>
      <w:r w:rsidRPr="00091C6A">
        <w:rPr>
          <w:rFonts w:ascii="Tahoma" w:hAnsi="Tahoma" w:cs="Tahoma"/>
        </w:rPr>
        <w:t xml:space="preserve"> in plinovoda N17010 po ulici Pod bukvami</w:t>
      </w:r>
    </w:p>
    <w:p w:rsidR="0068090F" w:rsidRDefault="0068090F"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B62FAB" w:rsidRPr="00B62FAB" w:rsidRDefault="0068090F" w:rsidP="00AD5A25">
      <w:pPr>
        <w:spacing w:before="100" w:beforeAutospacing="1" w:after="100" w:afterAutospacing="1"/>
        <w:ind w:left="2832" w:firstLine="708"/>
        <w:rPr>
          <w:lang w:val="x-none"/>
        </w:rPr>
      </w:pPr>
      <w:r w:rsidRPr="0068090F">
        <w:rPr>
          <w:rFonts w:ascii="Tahoma" w:hAnsi="Tahoma" w:cs="Tahoma"/>
          <w:color w:val="272727"/>
        </w:rPr>
        <w:t>Ljubljana, dne</w:t>
      </w:r>
      <w:r w:rsidR="0081340F">
        <w:rPr>
          <w:rFonts w:ascii="Tahoma" w:hAnsi="Tahoma" w:cs="Tahoma"/>
          <w:color w:val="272727"/>
        </w:rPr>
        <w:t xml:space="preserve"> </w:t>
      </w:r>
      <w:bookmarkStart w:id="0" w:name="_Toc178483388"/>
      <w:r w:rsidR="00B32F3C">
        <w:rPr>
          <w:rFonts w:ascii="Tahoma" w:hAnsi="Tahoma" w:cs="Tahoma"/>
          <w:color w:val="272727"/>
        </w:rPr>
        <w:t>15. 1. 2021</w:t>
      </w:r>
      <w:bookmarkStart w:id="1" w:name="_GoBack"/>
      <w:bookmarkEnd w:id="1"/>
    </w:p>
    <w:p w:rsidR="00F9074F" w:rsidRPr="00F9074F" w:rsidRDefault="00F9074F" w:rsidP="004D1204">
      <w:pPr>
        <w:keepNext/>
      </w:pPr>
    </w:p>
    <w:p w:rsidR="00B62FAB" w:rsidRDefault="00B62FAB" w:rsidP="004D1204">
      <w:pPr>
        <w:pStyle w:val="Naslov1"/>
        <w:jc w:val="center"/>
      </w:pPr>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JAVNI HOLDING Ljubljana, d.o.o.</w:t>
      </w:r>
      <w:r w:rsidR="00272C8D">
        <w:rPr>
          <w:rFonts w:ascii="Tahoma" w:hAnsi="Tahoma" w:cs="Tahoma"/>
        </w:rPr>
        <w:t xml:space="preserve"> </w:t>
      </w:r>
      <w:r w:rsidRPr="00025192">
        <w:rPr>
          <w:rFonts w:ascii="Tahoma" w:hAnsi="Tahoma" w:cs="Tahoma"/>
        </w:rPr>
        <w:t xml:space="preserve">,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6422B7">
        <w:rPr>
          <w:rFonts w:ascii="Tahoma" w:hAnsi="Tahoma" w:cs="Tahoma"/>
        </w:rPr>
        <w:t>izvedbo gradbenih del po naslednjih sklopih:</w:t>
      </w:r>
    </w:p>
    <w:p w:rsidR="005261BD" w:rsidRPr="00136BEE" w:rsidRDefault="005261BD" w:rsidP="004D1204">
      <w:pPr>
        <w:keepNext/>
        <w:rPr>
          <w:rFonts w:ascii="Tahoma" w:hAnsi="Tahoma" w:cs="Tahoma"/>
        </w:rPr>
      </w:pPr>
    </w:p>
    <w:p w:rsidR="005D7B19" w:rsidRPr="00091C6A" w:rsidRDefault="005D7B19" w:rsidP="00091C6A">
      <w:pPr>
        <w:numPr>
          <w:ilvl w:val="0"/>
          <w:numId w:val="36"/>
        </w:numPr>
        <w:shd w:val="clear" w:color="auto" w:fill="FFFFFF"/>
        <w:tabs>
          <w:tab w:val="clear" w:pos="720"/>
          <w:tab w:val="num" w:pos="426"/>
        </w:tabs>
        <w:spacing w:before="100" w:beforeAutospacing="1" w:after="100" w:afterAutospacing="1"/>
        <w:ind w:left="426" w:right="-75" w:hanging="426"/>
        <w:rPr>
          <w:rFonts w:ascii="Tahoma" w:hAnsi="Tahoma" w:cs="Tahoma"/>
        </w:rPr>
      </w:pPr>
      <w:r w:rsidRPr="00091C6A">
        <w:rPr>
          <w:rFonts w:ascii="Tahoma" w:hAnsi="Tahoma" w:cs="Tahoma"/>
        </w:rPr>
        <w:t xml:space="preserve">30III434/126 Gradnja skupinskega priključka Trubarjeva ulica 11 </w:t>
      </w:r>
      <w:r w:rsidR="004C572F" w:rsidRPr="00091C6A">
        <w:rPr>
          <w:rFonts w:ascii="Tahoma" w:hAnsi="Tahoma" w:cs="Tahoma"/>
        </w:rPr>
        <w:t xml:space="preserve">- </w:t>
      </w:r>
      <w:r w:rsidRPr="00091C6A">
        <w:rPr>
          <w:rFonts w:ascii="Tahoma" w:hAnsi="Tahoma" w:cs="Tahoma"/>
        </w:rPr>
        <w:t>Mala ulica 1</w:t>
      </w:r>
    </w:p>
    <w:p w:rsidR="005D7B19" w:rsidRPr="00091C6A" w:rsidRDefault="005D7B19" w:rsidP="00091C6A">
      <w:pPr>
        <w:numPr>
          <w:ilvl w:val="0"/>
          <w:numId w:val="36"/>
        </w:numPr>
        <w:shd w:val="clear" w:color="auto" w:fill="FFFFFF"/>
        <w:tabs>
          <w:tab w:val="clear" w:pos="720"/>
          <w:tab w:val="num" w:pos="426"/>
        </w:tabs>
        <w:spacing w:before="100" w:beforeAutospacing="1" w:after="100" w:afterAutospacing="1"/>
        <w:ind w:left="426" w:right="-75" w:hanging="426"/>
        <w:rPr>
          <w:rFonts w:ascii="Tahoma" w:hAnsi="Tahoma" w:cs="Tahoma"/>
        </w:rPr>
      </w:pPr>
      <w:r w:rsidRPr="00091C6A">
        <w:rPr>
          <w:rFonts w:ascii="Tahoma" w:hAnsi="Tahoma" w:cs="Tahoma"/>
        </w:rPr>
        <w:t xml:space="preserve">30II-788-000 Obnova RP 13 - Letališka cesta (gradbena in </w:t>
      </w:r>
      <w:r w:rsidR="00091C6A" w:rsidRPr="00091C6A">
        <w:rPr>
          <w:rFonts w:ascii="Tahoma" w:hAnsi="Tahoma" w:cs="Tahoma"/>
        </w:rPr>
        <w:t>elektro instalacijska dela</w:t>
      </w:r>
      <w:r w:rsidRPr="00091C6A">
        <w:rPr>
          <w:rFonts w:ascii="Tahoma" w:hAnsi="Tahoma" w:cs="Tahoma"/>
        </w:rPr>
        <w:t xml:space="preserve">) </w:t>
      </w:r>
    </w:p>
    <w:p w:rsidR="005D7B19" w:rsidRPr="00091C6A" w:rsidRDefault="005D7B19" w:rsidP="00091C6A">
      <w:pPr>
        <w:numPr>
          <w:ilvl w:val="0"/>
          <w:numId w:val="36"/>
        </w:numPr>
        <w:shd w:val="clear" w:color="auto" w:fill="FFFFFF"/>
        <w:tabs>
          <w:tab w:val="clear" w:pos="720"/>
          <w:tab w:val="num" w:pos="426"/>
        </w:tabs>
        <w:spacing w:before="100" w:beforeAutospacing="1" w:after="100" w:afterAutospacing="1"/>
        <w:ind w:left="426" w:right="-75" w:hanging="426"/>
        <w:rPr>
          <w:rFonts w:ascii="Tahoma" w:hAnsi="Tahoma" w:cs="Tahoma"/>
        </w:rPr>
      </w:pPr>
      <w:r w:rsidRPr="00091C6A">
        <w:rPr>
          <w:rFonts w:ascii="Tahoma" w:hAnsi="Tahoma" w:cs="Tahoma"/>
        </w:rPr>
        <w:t>30II-890-000 Gradnja plinovodnega omrežja na območju POC Škofljica</w:t>
      </w:r>
      <w:r w:rsidR="00091C6A" w:rsidRPr="00091C6A">
        <w:rPr>
          <w:rFonts w:ascii="Tahoma" w:hAnsi="Tahoma" w:cs="Tahoma"/>
        </w:rPr>
        <w:t>,</w:t>
      </w:r>
      <w:r w:rsidRPr="00091C6A">
        <w:rPr>
          <w:rFonts w:ascii="Tahoma" w:hAnsi="Tahoma" w:cs="Tahoma"/>
        </w:rPr>
        <w:t xml:space="preserve"> II B faza</w:t>
      </w:r>
    </w:p>
    <w:p w:rsidR="005D7B19" w:rsidRPr="00091C6A" w:rsidRDefault="005D7B19" w:rsidP="00091C6A">
      <w:pPr>
        <w:numPr>
          <w:ilvl w:val="0"/>
          <w:numId w:val="36"/>
        </w:numPr>
        <w:shd w:val="clear" w:color="auto" w:fill="FFFFFF"/>
        <w:tabs>
          <w:tab w:val="clear" w:pos="720"/>
          <w:tab w:val="num" w:pos="426"/>
        </w:tabs>
        <w:spacing w:before="100" w:beforeAutospacing="1" w:after="100" w:afterAutospacing="1"/>
        <w:ind w:left="426" w:right="-75" w:hanging="426"/>
        <w:rPr>
          <w:rFonts w:ascii="Tahoma" w:hAnsi="Tahoma" w:cs="Tahoma"/>
        </w:rPr>
      </w:pPr>
      <w:r w:rsidRPr="00091C6A">
        <w:rPr>
          <w:rFonts w:ascii="Tahoma" w:hAnsi="Tahoma" w:cs="Tahoma"/>
        </w:rPr>
        <w:t>30II-867-000 Plinovod po ulici Rožna dolina cesta I</w:t>
      </w:r>
    </w:p>
    <w:p w:rsidR="005D7B19" w:rsidRPr="00091C6A" w:rsidRDefault="005D7B19" w:rsidP="00091C6A">
      <w:pPr>
        <w:numPr>
          <w:ilvl w:val="0"/>
          <w:numId w:val="36"/>
        </w:numPr>
        <w:shd w:val="clear" w:color="auto" w:fill="FFFFFF"/>
        <w:tabs>
          <w:tab w:val="clear" w:pos="720"/>
          <w:tab w:val="num" w:pos="426"/>
        </w:tabs>
        <w:spacing w:before="100" w:beforeAutospacing="1" w:after="100" w:afterAutospacing="1"/>
        <w:ind w:left="426" w:right="-75" w:hanging="426"/>
        <w:rPr>
          <w:rFonts w:ascii="Tahoma" w:hAnsi="Tahoma" w:cs="Tahoma"/>
        </w:rPr>
      </w:pPr>
      <w:r w:rsidRPr="00091C6A">
        <w:rPr>
          <w:rFonts w:ascii="Tahoma" w:hAnsi="Tahoma" w:cs="Tahoma"/>
        </w:rPr>
        <w:t>30II-883-000 Gradnja plinovoda na odseku Zg</w:t>
      </w:r>
      <w:r w:rsidR="00091C6A" w:rsidRPr="00091C6A">
        <w:rPr>
          <w:rFonts w:ascii="Tahoma" w:hAnsi="Tahoma" w:cs="Tahoma"/>
        </w:rPr>
        <w:t>ornje</w:t>
      </w:r>
      <w:r w:rsidRPr="00091C6A">
        <w:rPr>
          <w:rFonts w:ascii="Tahoma" w:hAnsi="Tahoma" w:cs="Tahoma"/>
        </w:rPr>
        <w:t xml:space="preserve"> Pirniče 6 - 45N</w:t>
      </w:r>
    </w:p>
    <w:p w:rsidR="005D7B19" w:rsidRPr="00091C6A" w:rsidRDefault="005D7B19" w:rsidP="00091C6A">
      <w:pPr>
        <w:numPr>
          <w:ilvl w:val="0"/>
          <w:numId w:val="36"/>
        </w:numPr>
        <w:shd w:val="clear" w:color="auto" w:fill="FFFFFF"/>
        <w:tabs>
          <w:tab w:val="clear" w:pos="720"/>
          <w:tab w:val="num" w:pos="426"/>
        </w:tabs>
        <w:spacing w:before="100" w:beforeAutospacing="1" w:after="100" w:afterAutospacing="1"/>
        <w:ind w:left="426" w:right="-75" w:hanging="426"/>
        <w:rPr>
          <w:rFonts w:ascii="Tahoma" w:hAnsi="Tahoma" w:cs="Tahoma"/>
        </w:rPr>
      </w:pPr>
      <w:r w:rsidRPr="00091C6A">
        <w:rPr>
          <w:rFonts w:ascii="Tahoma" w:hAnsi="Tahoma" w:cs="Tahoma"/>
        </w:rPr>
        <w:t xml:space="preserve">30II-846-000 Obnova plinovoda N17000 po Mokrški </w:t>
      </w:r>
      <w:r w:rsidR="00091C6A" w:rsidRPr="00091C6A">
        <w:rPr>
          <w:rFonts w:ascii="Tahoma" w:hAnsi="Tahoma" w:cs="Tahoma"/>
        </w:rPr>
        <w:t xml:space="preserve">ulici </w:t>
      </w:r>
      <w:r w:rsidRPr="00091C6A">
        <w:rPr>
          <w:rFonts w:ascii="Tahoma" w:hAnsi="Tahoma" w:cs="Tahoma"/>
        </w:rPr>
        <w:t>in plinovoda N17010 po ulici Pod bukvami</w:t>
      </w:r>
    </w:p>
    <w:p w:rsidR="00DB0F0A" w:rsidRDefault="00DB0F0A" w:rsidP="004D1204">
      <w:pPr>
        <w:keepNext/>
        <w:jc w:val="center"/>
        <w:rPr>
          <w:rFonts w:ascii="Tahoma" w:hAnsi="Tahoma" w:cs="Tahoma"/>
        </w:rPr>
      </w:pPr>
    </w:p>
    <w:p w:rsidR="00DB0F0A" w:rsidRDefault="00DB0F0A" w:rsidP="004D1204">
      <w:pPr>
        <w:keepNext/>
        <w:jc w:val="center"/>
        <w:rPr>
          <w:rFonts w:ascii="Tahoma" w:hAnsi="Tahoma" w:cs="Tahoma"/>
        </w:rPr>
      </w:pPr>
    </w:p>
    <w:p w:rsidR="00DB0F0A" w:rsidRPr="00025192" w:rsidRDefault="00DB0F0A" w:rsidP="004D1204">
      <w:pPr>
        <w:keepNext/>
        <w:jc w:val="center"/>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4D1204">
      <w:pPr>
        <w:keepNext/>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4D1204">
      <w:pPr>
        <w:keepNext/>
        <w:jc w:val="both"/>
        <w:rPr>
          <w:rFonts w:ascii="Tahoma" w:hAnsi="Tahoma" w:cs="Tahoma"/>
          <w:b/>
        </w:rPr>
      </w:pPr>
    </w:p>
    <w:p w:rsidR="007C70A1" w:rsidRPr="00025192" w:rsidRDefault="007C70A1" w:rsidP="004D1204">
      <w:pPr>
        <w:keepNext/>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4D1204">
      <w:pPr>
        <w:keepNext/>
        <w:jc w:val="both"/>
        <w:rPr>
          <w:rFonts w:ascii="Tahoma" w:hAnsi="Tahoma" w:cs="Tahoma"/>
          <w:b/>
        </w:rPr>
      </w:pPr>
    </w:p>
    <w:p w:rsidR="00583EE6" w:rsidRDefault="00BE0E54" w:rsidP="004E4597">
      <w:pPr>
        <w:keepNext/>
        <w:jc w:val="both"/>
        <w:outlineLvl w:val="4"/>
        <w:rPr>
          <w:rFonts w:ascii="Tahoma" w:hAnsi="Tahoma" w:cs="Tahoma"/>
          <w:lang w:val="x-none" w:eastAsia="x-none"/>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xml:space="preserve">. člena Zakona o </w:t>
      </w:r>
      <w:r w:rsidRPr="00D60D09">
        <w:rPr>
          <w:rFonts w:ascii="Tahoma" w:hAnsi="Tahoma" w:cs="Tahoma"/>
          <w:bCs/>
        </w:rPr>
        <w:t>javnem naročanju (</w:t>
      </w:r>
      <w:r w:rsidR="002D0A17" w:rsidRPr="00025192">
        <w:rPr>
          <w:rFonts w:ascii="Tahoma" w:hAnsi="Tahoma" w:cs="Tahoma"/>
          <w:bCs/>
        </w:rPr>
        <w:t xml:space="preserve">ZJN-3, Uradni list RS, </w:t>
      </w:r>
      <w:r w:rsidR="002D0A17" w:rsidRPr="00EB3FA3">
        <w:rPr>
          <w:rFonts w:ascii="Tahoma" w:hAnsi="Tahoma" w:cs="Tahoma"/>
          <w:bCs/>
        </w:rPr>
        <w:t>št. 91/15, 14/18, 69/19 - skl. US, 49/20 – ZIUZEOP, 80/20 – ZIUOOPE, 152/20 – ZZUOOP in 175/20</w:t>
      </w:r>
      <w:r w:rsidR="004955EB" w:rsidRPr="004955EB">
        <w:rPr>
          <w:rFonts w:ascii="Tahoma" w:hAnsi="Tahoma" w:cs="Tahoma"/>
        </w:rPr>
        <w:t>)</w:t>
      </w:r>
      <w:r w:rsidR="00BB6416" w:rsidRPr="00D60D09">
        <w:rPr>
          <w:rFonts w:ascii="Tahoma" w:hAnsi="Tahoma" w:cs="Tahoma"/>
          <w:bCs/>
        </w:rPr>
        <w:t xml:space="preserve"> </w:t>
      </w:r>
      <w:r w:rsidR="00507072" w:rsidRPr="00D60D09">
        <w:rPr>
          <w:rFonts w:ascii="Tahoma" w:hAnsi="Tahoma" w:cs="Tahoma"/>
          <w:bCs/>
        </w:rPr>
        <w:t>vabi k predložitvi</w:t>
      </w:r>
      <w:r w:rsidR="00507072">
        <w:rPr>
          <w:rFonts w:ascii="Tahoma" w:hAnsi="Tahoma" w:cs="Tahoma"/>
          <w:bCs/>
        </w:rPr>
        <w:t xml:space="preserve"> ponudbe za</w:t>
      </w:r>
      <w:r w:rsidR="00475E89">
        <w:rPr>
          <w:rFonts w:ascii="Tahoma" w:hAnsi="Tahoma" w:cs="Tahoma"/>
          <w:bCs/>
        </w:rPr>
        <w:t xml:space="preserve"> izvedbo gradbenih del po naslednjih sklopih:</w:t>
      </w:r>
    </w:p>
    <w:p w:rsidR="00583EE6" w:rsidRPr="004C572F" w:rsidRDefault="00583EE6" w:rsidP="00091C6A">
      <w:pPr>
        <w:numPr>
          <w:ilvl w:val="0"/>
          <w:numId w:val="33"/>
        </w:numPr>
        <w:shd w:val="clear" w:color="auto" w:fill="FFFFFF"/>
        <w:tabs>
          <w:tab w:val="clear" w:pos="360"/>
          <w:tab w:val="num" w:pos="426"/>
        </w:tabs>
        <w:spacing w:before="100" w:beforeAutospacing="1" w:after="100" w:afterAutospacing="1"/>
        <w:ind w:left="0" w:right="-75" w:firstLine="0"/>
        <w:rPr>
          <w:rFonts w:ascii="Tahoma" w:hAnsi="Tahoma" w:cs="Tahoma"/>
        </w:rPr>
      </w:pPr>
      <w:r w:rsidRPr="004C572F">
        <w:rPr>
          <w:rFonts w:ascii="Tahoma" w:hAnsi="Tahoma" w:cs="Tahoma"/>
        </w:rPr>
        <w:t xml:space="preserve">30III434/126 Gradnja skupinskega priključka Trubarjeva ulica 11 </w:t>
      </w:r>
      <w:r w:rsidR="00091C6A">
        <w:rPr>
          <w:rFonts w:ascii="Tahoma" w:hAnsi="Tahoma" w:cs="Tahoma"/>
        </w:rPr>
        <w:t xml:space="preserve">- </w:t>
      </w:r>
      <w:r w:rsidRPr="004C572F">
        <w:rPr>
          <w:rFonts w:ascii="Tahoma" w:hAnsi="Tahoma" w:cs="Tahoma"/>
        </w:rPr>
        <w:t>Mala ulica 1</w:t>
      </w:r>
    </w:p>
    <w:p w:rsidR="00583EE6" w:rsidRPr="004C572F" w:rsidRDefault="00583EE6" w:rsidP="00091C6A">
      <w:pPr>
        <w:numPr>
          <w:ilvl w:val="0"/>
          <w:numId w:val="33"/>
        </w:numPr>
        <w:shd w:val="clear" w:color="auto" w:fill="FFFFFF"/>
        <w:tabs>
          <w:tab w:val="clear" w:pos="360"/>
          <w:tab w:val="num" w:pos="426"/>
        </w:tabs>
        <w:spacing w:before="100" w:beforeAutospacing="1" w:after="100" w:afterAutospacing="1"/>
        <w:ind w:left="0" w:right="-75" w:firstLine="0"/>
        <w:rPr>
          <w:rFonts w:ascii="Tahoma" w:hAnsi="Tahoma" w:cs="Tahoma"/>
        </w:rPr>
      </w:pPr>
      <w:r w:rsidRPr="004C572F">
        <w:rPr>
          <w:rFonts w:ascii="Tahoma" w:hAnsi="Tahoma" w:cs="Tahoma"/>
        </w:rPr>
        <w:t>30II-788-000 Obnova RP 13 - Letališka cesta (gradbena in elektro</w:t>
      </w:r>
      <w:r w:rsidR="00091C6A">
        <w:rPr>
          <w:rFonts w:ascii="Tahoma" w:hAnsi="Tahoma" w:cs="Tahoma"/>
        </w:rPr>
        <w:t xml:space="preserve"> </w:t>
      </w:r>
      <w:r w:rsidRPr="004C572F">
        <w:rPr>
          <w:rFonts w:ascii="Tahoma" w:hAnsi="Tahoma" w:cs="Tahoma"/>
        </w:rPr>
        <w:t>inst</w:t>
      </w:r>
      <w:r w:rsidR="00091C6A">
        <w:rPr>
          <w:rFonts w:ascii="Tahoma" w:hAnsi="Tahoma" w:cs="Tahoma"/>
        </w:rPr>
        <w:t>alacijska dela)</w:t>
      </w:r>
    </w:p>
    <w:p w:rsidR="00583EE6" w:rsidRPr="004C572F" w:rsidRDefault="00583EE6" w:rsidP="00091C6A">
      <w:pPr>
        <w:numPr>
          <w:ilvl w:val="0"/>
          <w:numId w:val="33"/>
        </w:numPr>
        <w:shd w:val="clear" w:color="auto" w:fill="FFFFFF"/>
        <w:tabs>
          <w:tab w:val="clear" w:pos="360"/>
          <w:tab w:val="num" w:pos="426"/>
        </w:tabs>
        <w:spacing w:before="100" w:beforeAutospacing="1" w:after="100" w:afterAutospacing="1"/>
        <w:ind w:left="0" w:right="-75" w:firstLine="0"/>
        <w:rPr>
          <w:rFonts w:ascii="Tahoma" w:hAnsi="Tahoma" w:cs="Tahoma"/>
        </w:rPr>
      </w:pPr>
      <w:r w:rsidRPr="004C572F">
        <w:rPr>
          <w:rFonts w:ascii="Tahoma" w:hAnsi="Tahoma" w:cs="Tahoma"/>
        </w:rPr>
        <w:t>30II-890-000 Gradnja plinovodnega omrežja na območju POC Škofljica</w:t>
      </w:r>
      <w:r w:rsidR="00091C6A">
        <w:rPr>
          <w:rFonts w:ascii="Tahoma" w:hAnsi="Tahoma" w:cs="Tahoma"/>
        </w:rPr>
        <w:t>,</w:t>
      </w:r>
      <w:r w:rsidRPr="004C572F">
        <w:rPr>
          <w:rFonts w:ascii="Tahoma" w:hAnsi="Tahoma" w:cs="Tahoma"/>
        </w:rPr>
        <w:t xml:space="preserve"> II B faza</w:t>
      </w:r>
    </w:p>
    <w:p w:rsidR="00583EE6" w:rsidRPr="004C572F" w:rsidRDefault="00583EE6" w:rsidP="00091C6A">
      <w:pPr>
        <w:numPr>
          <w:ilvl w:val="0"/>
          <w:numId w:val="33"/>
        </w:numPr>
        <w:shd w:val="clear" w:color="auto" w:fill="FFFFFF"/>
        <w:tabs>
          <w:tab w:val="clear" w:pos="360"/>
          <w:tab w:val="num" w:pos="426"/>
        </w:tabs>
        <w:spacing w:before="100" w:beforeAutospacing="1" w:after="100" w:afterAutospacing="1"/>
        <w:ind w:left="0" w:right="-75" w:firstLine="0"/>
        <w:rPr>
          <w:rFonts w:ascii="Tahoma" w:hAnsi="Tahoma" w:cs="Tahoma"/>
        </w:rPr>
      </w:pPr>
      <w:r w:rsidRPr="004C572F">
        <w:rPr>
          <w:rFonts w:ascii="Tahoma" w:hAnsi="Tahoma" w:cs="Tahoma"/>
        </w:rPr>
        <w:t>30II-867-000 Plinovod po ulici Rožna dolina cesta I</w:t>
      </w:r>
    </w:p>
    <w:p w:rsidR="00583EE6" w:rsidRPr="004C572F" w:rsidRDefault="00583EE6" w:rsidP="00091C6A">
      <w:pPr>
        <w:numPr>
          <w:ilvl w:val="0"/>
          <w:numId w:val="33"/>
        </w:numPr>
        <w:shd w:val="clear" w:color="auto" w:fill="FFFFFF"/>
        <w:tabs>
          <w:tab w:val="clear" w:pos="360"/>
          <w:tab w:val="num" w:pos="426"/>
        </w:tabs>
        <w:spacing w:before="100" w:beforeAutospacing="1" w:after="100" w:afterAutospacing="1"/>
        <w:ind w:left="0" w:right="-75" w:firstLine="0"/>
        <w:rPr>
          <w:rFonts w:ascii="Tahoma" w:hAnsi="Tahoma" w:cs="Tahoma"/>
        </w:rPr>
      </w:pPr>
      <w:r w:rsidRPr="004C572F">
        <w:rPr>
          <w:rFonts w:ascii="Tahoma" w:hAnsi="Tahoma" w:cs="Tahoma"/>
        </w:rPr>
        <w:t>30II-883-000 Gradnja plinovoda na odseku Zg</w:t>
      </w:r>
      <w:r w:rsidR="00091C6A">
        <w:rPr>
          <w:rFonts w:ascii="Tahoma" w:hAnsi="Tahoma" w:cs="Tahoma"/>
        </w:rPr>
        <w:t>ornje</w:t>
      </w:r>
      <w:r w:rsidRPr="004C572F">
        <w:rPr>
          <w:rFonts w:ascii="Tahoma" w:hAnsi="Tahoma" w:cs="Tahoma"/>
        </w:rPr>
        <w:t xml:space="preserve"> Pirniče 6 - 45N</w:t>
      </w:r>
    </w:p>
    <w:p w:rsidR="00583EE6" w:rsidRPr="004C572F" w:rsidRDefault="00583EE6" w:rsidP="00091C6A">
      <w:pPr>
        <w:numPr>
          <w:ilvl w:val="0"/>
          <w:numId w:val="33"/>
        </w:numPr>
        <w:shd w:val="clear" w:color="auto" w:fill="FFFFFF"/>
        <w:tabs>
          <w:tab w:val="clear" w:pos="360"/>
          <w:tab w:val="num" w:pos="426"/>
        </w:tabs>
        <w:spacing w:before="100" w:beforeAutospacing="1" w:after="100" w:afterAutospacing="1"/>
        <w:ind w:left="0" w:right="-75" w:firstLine="0"/>
        <w:rPr>
          <w:rFonts w:ascii="Tahoma" w:hAnsi="Tahoma" w:cs="Tahoma"/>
        </w:rPr>
      </w:pPr>
      <w:r w:rsidRPr="004C572F">
        <w:rPr>
          <w:rFonts w:ascii="Tahoma" w:hAnsi="Tahoma" w:cs="Tahoma"/>
        </w:rPr>
        <w:t>30II-846-000 Obnova plinovoda N17000 po Mokrški</w:t>
      </w:r>
      <w:r w:rsidR="00091C6A">
        <w:rPr>
          <w:rFonts w:ascii="Tahoma" w:hAnsi="Tahoma" w:cs="Tahoma"/>
        </w:rPr>
        <w:t xml:space="preserve"> ulici</w:t>
      </w:r>
      <w:r w:rsidRPr="004C572F">
        <w:rPr>
          <w:rFonts w:ascii="Tahoma" w:hAnsi="Tahoma" w:cs="Tahoma"/>
        </w:rPr>
        <w:t xml:space="preserve"> in plinovoda N17010 po ulici Pod bukvami</w:t>
      </w:r>
    </w:p>
    <w:p w:rsidR="00BE0E54" w:rsidRDefault="00BE0E54" w:rsidP="009F1FE3">
      <w:pPr>
        <w:keepNext/>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7A5AC5">
        <w:rPr>
          <w:rFonts w:ascii="Tahoma" w:hAnsi="Tahoma" w:cs="Tahoma"/>
          <w:lang w:eastAsia="x-none"/>
        </w:rPr>
        <w:t xml:space="preserve"> in 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1C57F7" w:rsidRDefault="001C57F7" w:rsidP="004D1204">
      <w:pPr>
        <w:keepNext/>
        <w:tabs>
          <w:tab w:val="left" w:pos="0"/>
        </w:tabs>
        <w:jc w:val="both"/>
        <w:rPr>
          <w:rFonts w:ascii="Tahoma" w:hAnsi="Tahoma" w:cs="Tahoma"/>
          <w:lang w:eastAsia="x-none"/>
        </w:rPr>
      </w:pPr>
    </w:p>
    <w:p w:rsidR="00F40123" w:rsidRPr="00025192" w:rsidRDefault="00F40123" w:rsidP="004D1204">
      <w:pPr>
        <w:keepNext/>
        <w:tabs>
          <w:tab w:val="left" w:pos="0"/>
        </w:tabs>
        <w:jc w:val="both"/>
        <w:rPr>
          <w:rFonts w:ascii="Tahoma" w:hAnsi="Tahoma" w:cs="Tahoma"/>
          <w:lang w:eastAsia="x-none"/>
        </w:rPr>
      </w:pPr>
    </w:p>
    <w:p w:rsidR="007C70A1" w:rsidRPr="00A83ECE" w:rsidRDefault="007C70A1" w:rsidP="004D1204">
      <w:pPr>
        <w:keepNext/>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A83ECE">
        <w:rPr>
          <w:rFonts w:ascii="Tahoma" w:hAnsi="Tahoma" w:cs="Tahoma"/>
          <w:b/>
        </w:rPr>
        <w:t>Dodatna pojasnila ponudnikom</w:t>
      </w:r>
      <w:bookmarkEnd w:id="2"/>
      <w:bookmarkEnd w:id="3"/>
      <w:bookmarkEnd w:id="4"/>
      <w:bookmarkEnd w:id="5"/>
      <w:bookmarkEnd w:id="6"/>
    </w:p>
    <w:p w:rsidR="007C70A1" w:rsidRPr="00025192" w:rsidRDefault="007C70A1" w:rsidP="004D1204">
      <w:pPr>
        <w:keepNext/>
        <w:jc w:val="both"/>
        <w:rPr>
          <w:rFonts w:ascii="Tahoma" w:hAnsi="Tahoma" w:cs="Tahoma"/>
        </w:rPr>
      </w:pPr>
    </w:p>
    <w:p w:rsidR="00F27BFF" w:rsidRDefault="008E2C81" w:rsidP="00A83ECE">
      <w:pPr>
        <w:widowControl w:val="0"/>
        <w:tabs>
          <w:tab w:val="left" w:pos="0"/>
        </w:tabs>
        <w:jc w:val="both"/>
        <w:rPr>
          <w:rFonts w:ascii="Tahoma" w:hAnsi="Tahoma" w:cs="Tahoma"/>
        </w:rPr>
      </w:pPr>
      <w:r w:rsidRPr="00BD10DB">
        <w:rPr>
          <w:rFonts w:ascii="Tahoma" w:hAnsi="Tahoma" w:cs="Tahoma"/>
          <w:lang w:eastAsia="x-none"/>
        </w:rPr>
        <w:t>Dodatna pojasnila o razpisni dokumentaciji ali vprašanja lahko zainteresirani ponudniki zahtevajo preko Portala javnih naročil</w:t>
      </w:r>
      <w:r w:rsidR="00D60D09">
        <w:rPr>
          <w:rFonts w:ascii="Tahoma" w:hAnsi="Tahoma" w:cs="Tahoma"/>
          <w:lang w:eastAsia="x-none"/>
        </w:rPr>
        <w:t xml:space="preserve"> RS</w:t>
      </w:r>
      <w:r w:rsidRPr="00BD10DB">
        <w:rPr>
          <w:rFonts w:ascii="Tahoma" w:hAnsi="Tahoma" w:cs="Tahoma"/>
          <w:lang w:eastAsia="x-none"/>
        </w:rPr>
        <w:t xml:space="preserve">, vendar najkasneje </w:t>
      </w:r>
      <w:r w:rsidR="00660286">
        <w:rPr>
          <w:rFonts w:ascii="Tahoma" w:hAnsi="Tahoma" w:cs="Tahoma"/>
          <w:lang w:eastAsia="x-none"/>
        </w:rPr>
        <w:t xml:space="preserve">do </w:t>
      </w:r>
      <w:r w:rsidR="003A1A33">
        <w:rPr>
          <w:rFonts w:ascii="Tahoma" w:hAnsi="Tahoma" w:cs="Tahoma"/>
          <w:lang w:eastAsia="x-none"/>
        </w:rPr>
        <w:t>petka</w:t>
      </w:r>
      <w:r w:rsidR="00E474FA">
        <w:rPr>
          <w:rFonts w:ascii="Tahoma" w:hAnsi="Tahoma" w:cs="Tahoma"/>
          <w:lang w:eastAsia="x-none"/>
        </w:rPr>
        <w:t xml:space="preserve">, </w:t>
      </w:r>
      <w:r w:rsidR="00CB2CF6">
        <w:rPr>
          <w:rFonts w:ascii="Tahoma" w:hAnsi="Tahoma" w:cs="Tahoma"/>
          <w:b/>
          <w:lang w:eastAsia="x-none"/>
        </w:rPr>
        <w:t>2</w:t>
      </w:r>
      <w:r w:rsidR="003A1A33">
        <w:rPr>
          <w:rFonts w:ascii="Tahoma" w:hAnsi="Tahoma" w:cs="Tahoma"/>
          <w:b/>
          <w:lang w:eastAsia="x-none"/>
        </w:rPr>
        <w:t>2</w:t>
      </w:r>
      <w:r w:rsidR="00E474FA" w:rsidRPr="00A83ECE">
        <w:rPr>
          <w:rFonts w:ascii="Tahoma" w:hAnsi="Tahoma" w:cs="Tahoma"/>
          <w:b/>
          <w:lang w:eastAsia="x-none"/>
        </w:rPr>
        <w:t>. 1. 2021</w:t>
      </w:r>
      <w:r w:rsidR="007A5AC5" w:rsidRPr="00A83ECE">
        <w:rPr>
          <w:rFonts w:ascii="Tahoma" w:hAnsi="Tahoma" w:cs="Tahoma"/>
          <w:lang w:eastAsia="x-none"/>
        </w:rPr>
        <w:t xml:space="preserve"> </w:t>
      </w:r>
      <w:r w:rsidR="00877617" w:rsidRPr="00A83ECE">
        <w:rPr>
          <w:rFonts w:ascii="Tahoma" w:hAnsi="Tahoma" w:cs="Tahoma"/>
          <w:lang w:eastAsia="x-none"/>
        </w:rPr>
        <w:t xml:space="preserve">do </w:t>
      </w:r>
      <w:r w:rsidR="007A5AC5" w:rsidRPr="00A83ECE">
        <w:rPr>
          <w:rFonts w:ascii="Tahoma" w:hAnsi="Tahoma" w:cs="Tahoma"/>
          <w:lang w:eastAsia="x-none"/>
        </w:rPr>
        <w:t>1</w:t>
      </w:r>
      <w:r w:rsidR="002A5FC6" w:rsidRPr="00A83ECE">
        <w:rPr>
          <w:rFonts w:ascii="Tahoma" w:hAnsi="Tahoma" w:cs="Tahoma"/>
          <w:lang w:eastAsia="x-none"/>
        </w:rPr>
        <w:t>2</w:t>
      </w:r>
      <w:r w:rsidR="00877617" w:rsidRPr="00A83ECE">
        <w:rPr>
          <w:rFonts w:ascii="Tahoma" w:hAnsi="Tahoma" w:cs="Tahoma"/>
          <w:lang w:eastAsia="x-none"/>
        </w:rPr>
        <w:t>. ure</w:t>
      </w:r>
      <w:r w:rsidR="002C4B57" w:rsidRPr="00466C7B">
        <w:rPr>
          <w:rFonts w:ascii="Tahoma" w:hAnsi="Tahoma" w:cs="Tahoma"/>
          <w:lang w:eastAsia="x-none"/>
        </w:rPr>
        <w:t>.</w:t>
      </w:r>
      <w:r w:rsidRPr="00BD10DB">
        <w:rPr>
          <w:rFonts w:ascii="Tahoma" w:hAnsi="Tahoma" w:cs="Tahoma"/>
          <w:lang w:eastAsia="x-none"/>
        </w:rPr>
        <w:t xml:space="preserve"> Odgovori oz</w:t>
      </w:r>
      <w:r w:rsidR="00FC3749">
        <w:rPr>
          <w:rFonts w:ascii="Tahoma" w:hAnsi="Tahoma" w:cs="Tahoma"/>
          <w:lang w:eastAsia="x-none"/>
        </w:rPr>
        <w:t>iroma</w:t>
      </w:r>
      <w:r w:rsidRPr="00BD10DB">
        <w:rPr>
          <w:rFonts w:ascii="Tahoma" w:hAnsi="Tahoma" w:cs="Tahoma"/>
          <w:lang w:eastAsia="x-none"/>
        </w:rPr>
        <w:t xml:space="preserve">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w:t>
      </w:r>
      <w:r w:rsidRPr="00BD10DB">
        <w:rPr>
          <w:rFonts w:ascii="Tahoma" w:hAnsi="Tahoma" w:cs="Tahoma"/>
        </w:rPr>
        <w:t>posredovana pravočasno. Na drugače posredovane zahteve za dodatna pojasnila ali vprašanja naročnik ni dolžan odgovoriti.</w:t>
      </w:r>
    </w:p>
    <w:p w:rsidR="008E2C81" w:rsidRDefault="008E2C81" w:rsidP="00A83ECE">
      <w:pPr>
        <w:widowControl w:val="0"/>
        <w:jc w:val="both"/>
        <w:rPr>
          <w:rFonts w:ascii="Tahoma" w:hAnsi="Tahoma" w:cs="Tahoma"/>
        </w:rPr>
      </w:pPr>
    </w:p>
    <w:p w:rsidR="007C70A1" w:rsidRPr="00A83ECE" w:rsidRDefault="00104F2F" w:rsidP="004D1204">
      <w:pPr>
        <w:keepNext/>
        <w:numPr>
          <w:ilvl w:val="1"/>
          <w:numId w:val="2"/>
        </w:numPr>
        <w:jc w:val="both"/>
        <w:rPr>
          <w:rFonts w:ascii="Tahoma" w:hAnsi="Tahoma" w:cs="Tahoma"/>
          <w:b/>
        </w:rPr>
      </w:pPr>
      <w:r w:rsidRPr="00A83ECE">
        <w:rPr>
          <w:rFonts w:ascii="Tahoma" w:hAnsi="Tahoma" w:cs="Tahoma"/>
          <w:b/>
        </w:rPr>
        <w:t>Oddaja in odpiranje ponudb</w:t>
      </w:r>
    </w:p>
    <w:p w:rsidR="00104F2F" w:rsidRPr="00A83ECE" w:rsidRDefault="00104F2F" w:rsidP="00A83ECE">
      <w:pPr>
        <w:widowControl w:val="0"/>
        <w:jc w:val="both"/>
        <w:rPr>
          <w:rFonts w:ascii="Tahoma" w:hAnsi="Tahoma" w:cs="Tahoma"/>
        </w:rPr>
      </w:pPr>
    </w:p>
    <w:p w:rsidR="00104F2F" w:rsidRPr="00A83ECE" w:rsidRDefault="00104F2F" w:rsidP="00A83ECE">
      <w:pPr>
        <w:widowControl w:val="0"/>
        <w:jc w:val="both"/>
        <w:rPr>
          <w:rFonts w:ascii="Tahoma" w:hAnsi="Tahoma" w:cs="Tahoma"/>
        </w:rPr>
      </w:pPr>
      <w:r w:rsidRPr="00A83ECE">
        <w:rPr>
          <w:rFonts w:ascii="Tahoma" w:hAnsi="Tahoma" w:cs="Tahoma"/>
        </w:rPr>
        <w:t xml:space="preserve">Ponudnik nosi vse stroške priprave in </w:t>
      </w:r>
      <w:r w:rsidRPr="00104F2F">
        <w:rPr>
          <w:rFonts w:ascii="Tahoma" w:hAnsi="Tahoma" w:cs="Tahoma"/>
        </w:rPr>
        <w:t>oddaje</w:t>
      </w:r>
      <w:r w:rsidRPr="00A83ECE">
        <w:rPr>
          <w:rFonts w:ascii="Tahoma" w:hAnsi="Tahoma" w:cs="Tahoma"/>
        </w:rPr>
        <w:t xml:space="preserve"> ponudbe. </w:t>
      </w:r>
      <w:r w:rsidRPr="00104F2F">
        <w:rPr>
          <w:rFonts w:ascii="Tahoma" w:hAnsi="Tahoma" w:cs="Tahoma"/>
        </w:rPr>
        <w:t xml:space="preserve">Rok za predložitev ponudb je najkasneje do </w:t>
      </w:r>
      <w:r w:rsidR="003A1A33">
        <w:rPr>
          <w:rFonts w:ascii="Tahoma" w:hAnsi="Tahoma" w:cs="Tahoma"/>
        </w:rPr>
        <w:t>petka</w:t>
      </w:r>
      <w:r w:rsidR="00E474FA">
        <w:rPr>
          <w:rFonts w:ascii="Tahoma" w:hAnsi="Tahoma" w:cs="Tahoma"/>
        </w:rPr>
        <w:t xml:space="preserve">, </w:t>
      </w:r>
      <w:r w:rsidR="00E474FA" w:rsidRPr="00A83ECE">
        <w:rPr>
          <w:rFonts w:ascii="Tahoma" w:hAnsi="Tahoma" w:cs="Tahoma"/>
          <w:b/>
        </w:rPr>
        <w:t>2</w:t>
      </w:r>
      <w:r w:rsidR="003A1A33">
        <w:rPr>
          <w:rFonts w:ascii="Tahoma" w:hAnsi="Tahoma" w:cs="Tahoma"/>
          <w:b/>
        </w:rPr>
        <w:t>9</w:t>
      </w:r>
      <w:r w:rsidR="00E474FA" w:rsidRPr="00A83ECE">
        <w:rPr>
          <w:rFonts w:ascii="Tahoma" w:hAnsi="Tahoma" w:cs="Tahoma"/>
          <w:b/>
        </w:rPr>
        <w:t>. 1. 2021</w:t>
      </w:r>
      <w:r w:rsidR="00E474FA" w:rsidRPr="00E474FA">
        <w:rPr>
          <w:rFonts w:ascii="Tahoma" w:hAnsi="Tahoma" w:cs="Tahoma"/>
        </w:rPr>
        <w:t xml:space="preserve"> </w:t>
      </w:r>
      <w:r w:rsidR="007A5AC5" w:rsidRPr="00E474FA">
        <w:rPr>
          <w:rFonts w:ascii="Tahoma" w:hAnsi="Tahoma" w:cs="Tahoma"/>
        </w:rPr>
        <w:t>do 1</w:t>
      </w:r>
      <w:r w:rsidR="001333CE" w:rsidRPr="00E474FA">
        <w:rPr>
          <w:rFonts w:ascii="Tahoma" w:hAnsi="Tahoma" w:cs="Tahoma"/>
        </w:rPr>
        <w:t>2</w:t>
      </w:r>
      <w:r w:rsidR="007A5AC5" w:rsidRPr="00E474FA">
        <w:rPr>
          <w:rFonts w:ascii="Tahoma" w:hAnsi="Tahoma" w:cs="Tahoma"/>
        </w:rPr>
        <w:t>. ure</w:t>
      </w:r>
      <w:r w:rsidR="00BC7BA4">
        <w:rPr>
          <w:rFonts w:ascii="Tahoma" w:hAnsi="Tahoma" w:cs="Tahoma"/>
        </w:rPr>
        <w:t>.</w:t>
      </w:r>
    </w:p>
    <w:p w:rsidR="00104F2F" w:rsidRPr="00104F2F" w:rsidRDefault="00104F2F" w:rsidP="00A83ECE">
      <w:pPr>
        <w:widowControl w:val="0"/>
        <w:jc w:val="both"/>
        <w:rPr>
          <w:rFonts w:ascii="Tahoma" w:hAnsi="Tahoma" w:cs="Tahoma"/>
        </w:rPr>
      </w:pPr>
    </w:p>
    <w:p w:rsidR="00104F2F" w:rsidRPr="009752D5" w:rsidRDefault="00104F2F" w:rsidP="00A83ECE">
      <w:pPr>
        <w:widowControl w:val="0"/>
        <w:jc w:val="both"/>
        <w:rPr>
          <w:rFonts w:ascii="Tahoma" w:hAnsi="Tahoma" w:cs="Tahoma"/>
        </w:rPr>
      </w:pPr>
      <w:r w:rsidRPr="009752D5">
        <w:rPr>
          <w:rFonts w:ascii="Tahoma" w:hAnsi="Tahoma" w:cs="Tahoma"/>
        </w:rPr>
        <w:t xml:space="preserve">Ponudniki morajo ponudbe predložiti v informacijski sistem e-JN na spletnem naslovu </w:t>
      </w:r>
      <w:hyperlink r:id="rId9" w:history="1">
        <w:r w:rsidR="00D60D09" w:rsidRPr="009752D5">
          <w:rPr>
            <w:rFonts w:ascii="Tahoma" w:hAnsi="Tahoma" w:cs="Tahoma"/>
          </w:rPr>
          <w:t>https://ejn.gov.si/</w:t>
        </w:r>
      </w:hyperlink>
      <w:r w:rsidRPr="009752D5">
        <w:rPr>
          <w:rFonts w:ascii="Tahoma" w:hAnsi="Tahoma" w:cs="Tahoma"/>
        </w:rPr>
        <w:t xml:space="preserve">, v skladu s </w:t>
      </w:r>
      <w:r w:rsidR="0052451D" w:rsidRPr="009752D5">
        <w:rPr>
          <w:rFonts w:ascii="Tahoma" w:hAnsi="Tahoma" w:cs="Tahoma"/>
        </w:rPr>
        <w:t xml:space="preserve">tč. 6 </w:t>
      </w:r>
      <w:r w:rsidRPr="009752D5">
        <w:rPr>
          <w:rFonts w:ascii="Tahoma" w:hAnsi="Tahoma" w:cs="Tahoma"/>
        </w:rPr>
        <w:t>razpisne dokumentacije.</w:t>
      </w:r>
    </w:p>
    <w:p w:rsidR="00104F2F" w:rsidRPr="00A83ECE" w:rsidRDefault="00104F2F" w:rsidP="00A83ECE">
      <w:pPr>
        <w:widowControl w:val="0"/>
        <w:jc w:val="both"/>
        <w:rPr>
          <w:rFonts w:ascii="Tahoma" w:hAnsi="Tahoma" w:cs="Tahoma"/>
        </w:rPr>
      </w:pPr>
    </w:p>
    <w:p w:rsidR="00104F2F" w:rsidRPr="00AF194D" w:rsidRDefault="00104F2F" w:rsidP="00A83ECE">
      <w:pPr>
        <w:widowControl w:val="0"/>
        <w:jc w:val="both"/>
        <w:rPr>
          <w:rFonts w:ascii="Tahoma" w:hAnsi="Tahoma" w:cs="Tahoma"/>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B5027B">
        <w:rPr>
          <w:rFonts w:ascii="Tahoma" w:hAnsi="Tahoma" w:cs="Tahoma"/>
        </w:rPr>
        <w:t xml:space="preserve">v </w:t>
      </w:r>
      <w:r w:rsidR="003A1A33">
        <w:rPr>
          <w:rFonts w:ascii="Tahoma" w:hAnsi="Tahoma" w:cs="Tahoma"/>
        </w:rPr>
        <w:t>petek</w:t>
      </w:r>
      <w:r w:rsidR="00E474FA">
        <w:rPr>
          <w:rFonts w:ascii="Tahoma" w:hAnsi="Tahoma" w:cs="Tahoma"/>
        </w:rPr>
        <w:t xml:space="preserve">, </w:t>
      </w:r>
      <w:r w:rsidR="00E474FA" w:rsidRPr="00A83ECE">
        <w:rPr>
          <w:rFonts w:ascii="Tahoma" w:hAnsi="Tahoma" w:cs="Tahoma"/>
          <w:b/>
        </w:rPr>
        <w:t>2</w:t>
      </w:r>
      <w:r w:rsidR="003A1A33">
        <w:rPr>
          <w:rFonts w:ascii="Tahoma" w:hAnsi="Tahoma" w:cs="Tahoma"/>
          <w:b/>
        </w:rPr>
        <w:t>9</w:t>
      </w:r>
      <w:r w:rsidR="00E474FA" w:rsidRPr="00A83ECE">
        <w:rPr>
          <w:rFonts w:ascii="Tahoma" w:hAnsi="Tahoma" w:cs="Tahoma"/>
          <w:b/>
        </w:rPr>
        <w:t>. 1. 2021</w:t>
      </w:r>
      <w:r w:rsidR="00E474FA">
        <w:rPr>
          <w:rFonts w:ascii="Tahoma" w:hAnsi="Tahoma" w:cs="Tahoma"/>
        </w:rPr>
        <w:t xml:space="preserve"> </w:t>
      </w:r>
      <w:r w:rsidRPr="00856027">
        <w:rPr>
          <w:rFonts w:ascii="Tahoma" w:hAnsi="Tahoma" w:cs="Tahoma"/>
        </w:rPr>
        <w:t xml:space="preserve">in se bo </w:t>
      </w:r>
      <w:r w:rsidRPr="00AF194D">
        <w:rPr>
          <w:rFonts w:ascii="Tahoma" w:hAnsi="Tahoma" w:cs="Tahoma"/>
        </w:rPr>
        <w:t xml:space="preserve">začelo </w:t>
      </w:r>
      <w:r w:rsidR="00D35319" w:rsidRPr="00AF194D">
        <w:rPr>
          <w:rFonts w:ascii="Tahoma" w:hAnsi="Tahoma" w:cs="Tahoma"/>
        </w:rPr>
        <w:t>o</w:t>
      </w:r>
      <w:r w:rsidR="00466C7B" w:rsidRPr="00AF194D">
        <w:rPr>
          <w:rFonts w:ascii="Tahoma" w:hAnsi="Tahoma" w:cs="Tahoma"/>
        </w:rPr>
        <w:t>b</w:t>
      </w:r>
      <w:r w:rsidR="00D35319" w:rsidRPr="00AF194D">
        <w:rPr>
          <w:rFonts w:ascii="Tahoma" w:hAnsi="Tahoma" w:cs="Tahoma"/>
        </w:rPr>
        <w:t xml:space="preserve"> </w:t>
      </w:r>
      <w:r w:rsidR="00933DAD" w:rsidRPr="00AF194D">
        <w:rPr>
          <w:rFonts w:ascii="Tahoma" w:hAnsi="Tahoma" w:cs="Tahoma"/>
        </w:rPr>
        <w:t>1</w:t>
      </w:r>
      <w:r w:rsidR="001333CE" w:rsidRPr="00AF194D">
        <w:rPr>
          <w:rFonts w:ascii="Tahoma" w:hAnsi="Tahoma" w:cs="Tahoma"/>
        </w:rPr>
        <w:t>2</w:t>
      </w:r>
      <w:r w:rsidR="00933DAD" w:rsidRPr="00AF194D">
        <w:rPr>
          <w:rFonts w:ascii="Tahoma" w:hAnsi="Tahoma" w:cs="Tahoma"/>
        </w:rPr>
        <w:t xml:space="preserve">:01 </w:t>
      </w:r>
      <w:r w:rsidR="00D35319" w:rsidRPr="00AF194D">
        <w:rPr>
          <w:rFonts w:ascii="Tahoma" w:hAnsi="Tahoma" w:cs="Tahoma"/>
        </w:rPr>
        <w:t>ur</w:t>
      </w:r>
      <w:r w:rsidR="00466C7B" w:rsidRPr="00AF194D">
        <w:rPr>
          <w:rFonts w:ascii="Tahoma" w:hAnsi="Tahoma" w:cs="Tahoma"/>
        </w:rPr>
        <w:t>i</w:t>
      </w:r>
      <w:r w:rsidR="00D35319" w:rsidRPr="00AF194D">
        <w:rPr>
          <w:rFonts w:ascii="Tahoma" w:hAnsi="Tahoma" w:cs="Tahoma"/>
        </w:rPr>
        <w:t xml:space="preserve"> </w:t>
      </w:r>
      <w:r w:rsidRPr="00AF194D">
        <w:rPr>
          <w:rFonts w:ascii="Tahoma" w:hAnsi="Tahoma" w:cs="Tahoma"/>
        </w:rPr>
        <w:t xml:space="preserve">na spletnem naslovu </w:t>
      </w:r>
      <w:hyperlink r:id="rId10" w:history="1">
        <w:r w:rsidR="00D60D09" w:rsidRPr="00AF194D">
          <w:rPr>
            <w:rFonts w:ascii="Tahoma" w:hAnsi="Tahoma" w:cs="Tahoma"/>
          </w:rPr>
          <w:t>https://ejn.gov.si/</w:t>
        </w:r>
      </w:hyperlink>
      <w:r w:rsidR="002F2790" w:rsidRPr="00AF194D">
        <w:rPr>
          <w:rFonts w:ascii="Tahoma" w:hAnsi="Tahoma" w:cs="Tahoma"/>
        </w:rPr>
        <w:t xml:space="preserve">, </w:t>
      </w:r>
      <w:r w:rsidR="009162A9" w:rsidRPr="00AF194D">
        <w:rPr>
          <w:rFonts w:ascii="Tahoma" w:hAnsi="Tahoma" w:cs="Tahoma"/>
        </w:rPr>
        <w:t>na</w:t>
      </w:r>
      <w:r w:rsidRPr="00AF194D">
        <w:rPr>
          <w:rFonts w:ascii="Tahoma" w:hAnsi="Tahoma" w:cs="Tahoma"/>
        </w:rPr>
        <w:t xml:space="preserve"> </w:t>
      </w:r>
      <w:r w:rsidR="009162A9" w:rsidRPr="00AF194D">
        <w:rPr>
          <w:rFonts w:ascii="Tahoma" w:hAnsi="Tahoma" w:cs="Tahoma"/>
        </w:rPr>
        <w:t xml:space="preserve">katerem bo </w:t>
      </w:r>
      <w:r w:rsidRPr="00AF194D">
        <w:rPr>
          <w:rFonts w:ascii="Tahoma" w:hAnsi="Tahoma" w:cs="Tahoma"/>
        </w:rPr>
        <w:t>omogoč</w:t>
      </w:r>
      <w:r w:rsidR="009162A9" w:rsidRPr="00AF194D">
        <w:rPr>
          <w:rFonts w:ascii="Tahoma" w:hAnsi="Tahoma" w:cs="Tahoma"/>
        </w:rPr>
        <w:t>en</w:t>
      </w:r>
      <w:r w:rsidRPr="00AF194D">
        <w:rPr>
          <w:rFonts w:ascii="Tahoma" w:hAnsi="Tahoma" w:cs="Tahoma"/>
        </w:rPr>
        <w:t xml:space="preserve"> dostop do .pdf dokumenta, ki ga ponudnik naloži v sistem e-JN pod razdelek »Predračun«. </w:t>
      </w:r>
      <w:r w:rsidR="0052451D" w:rsidRPr="00AF194D">
        <w:rPr>
          <w:rFonts w:ascii="Tahoma" w:hAnsi="Tahoma" w:cs="Tahoma"/>
        </w:rPr>
        <w:t xml:space="preserve"> </w:t>
      </w:r>
    </w:p>
    <w:p w:rsidR="00104F2F" w:rsidRPr="00A83ECE" w:rsidRDefault="00104F2F" w:rsidP="00A83ECE">
      <w:pPr>
        <w:widowControl w:val="0"/>
        <w:jc w:val="both"/>
        <w:rPr>
          <w:rFonts w:ascii="Tahoma" w:hAnsi="Tahoma" w:cs="Tahoma"/>
        </w:rPr>
      </w:pPr>
    </w:p>
    <w:p w:rsidR="007C70A1" w:rsidRPr="00025192" w:rsidRDefault="007C70A1" w:rsidP="004D1204">
      <w:pPr>
        <w:keepNext/>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rsidR="007C70A1" w:rsidRPr="00A83ECE" w:rsidRDefault="007C70A1" w:rsidP="00A83ECE">
      <w:pPr>
        <w:widowControl w:val="0"/>
        <w:jc w:val="both"/>
        <w:rPr>
          <w:rFonts w:ascii="Tahoma" w:hAnsi="Tahoma" w:cs="Tahoma"/>
        </w:rPr>
      </w:pPr>
    </w:p>
    <w:p w:rsidR="005E0EDF" w:rsidRPr="00D60D09" w:rsidRDefault="005E0EDF" w:rsidP="00A83ECE">
      <w:pPr>
        <w:widowControl w:val="0"/>
        <w:jc w:val="both"/>
        <w:rPr>
          <w:rFonts w:ascii="Tahoma" w:hAnsi="Tahoma" w:cs="Tahoma"/>
        </w:rPr>
      </w:pPr>
      <w:r w:rsidRPr="00D60D09">
        <w:rPr>
          <w:rFonts w:ascii="Tahoma" w:hAnsi="Tahoma" w:cs="Tahoma"/>
        </w:rPr>
        <w:t>Ponudnikom je zagotovljeno pravno varstvo skladno z določbami Zakona o pravnem varstvu v postopkih javnega naročanja</w:t>
      </w:r>
      <w:r w:rsidR="00D60D09" w:rsidRPr="00D60D09">
        <w:rPr>
          <w:rFonts w:ascii="Tahoma" w:hAnsi="Tahoma" w:cs="Tahoma"/>
        </w:rPr>
        <w:t xml:space="preserve"> (Ur. l. RS, št. 43/11, 60/11-ZTP-D, 63/13, 90/14 – ZDU-1I, 60/17 in 72/19; v nadaljevanju ZPVPJN).</w:t>
      </w:r>
    </w:p>
    <w:p w:rsidR="002A4934" w:rsidRPr="00025192" w:rsidRDefault="002A4934" w:rsidP="00A83ECE">
      <w:pPr>
        <w:widowControl w:val="0"/>
        <w:jc w:val="both"/>
        <w:rPr>
          <w:rFonts w:ascii="Tahoma" w:hAnsi="Tahoma" w:cs="Tahoma"/>
        </w:rPr>
      </w:pPr>
    </w:p>
    <w:p w:rsidR="00D60D09" w:rsidRPr="00025192" w:rsidRDefault="00D60D09" w:rsidP="00D60D09">
      <w:pPr>
        <w:keepNext/>
        <w:numPr>
          <w:ilvl w:val="1"/>
          <w:numId w:val="2"/>
        </w:numPr>
        <w:jc w:val="both"/>
        <w:rPr>
          <w:rFonts w:ascii="Tahoma" w:hAnsi="Tahoma" w:cs="Tahoma"/>
          <w:b/>
        </w:rPr>
      </w:pPr>
      <w:r w:rsidRPr="00025192">
        <w:rPr>
          <w:rFonts w:ascii="Tahoma" w:hAnsi="Tahoma" w:cs="Tahoma"/>
          <w:b/>
        </w:rPr>
        <w:t>P</w:t>
      </w:r>
      <w:r>
        <w:rPr>
          <w:rFonts w:ascii="Tahoma" w:hAnsi="Tahoma" w:cs="Tahoma"/>
          <w:b/>
        </w:rPr>
        <w:t>ogajanja</w:t>
      </w:r>
    </w:p>
    <w:p w:rsidR="00BF5141" w:rsidRDefault="00BF5141" w:rsidP="00A83ECE">
      <w:pPr>
        <w:widowControl w:val="0"/>
        <w:jc w:val="both"/>
        <w:rPr>
          <w:rFonts w:ascii="Tahoma" w:hAnsi="Tahoma" w:cs="Tahoma"/>
        </w:rPr>
      </w:pPr>
    </w:p>
    <w:p w:rsidR="00D60D09" w:rsidRDefault="00D60D09" w:rsidP="00A83ECE">
      <w:pPr>
        <w:widowControl w:val="0"/>
        <w:jc w:val="both"/>
        <w:rPr>
          <w:rFonts w:ascii="Tahoma" w:hAnsi="Tahoma" w:cs="Tahoma"/>
        </w:rPr>
      </w:pPr>
      <w:r>
        <w:rPr>
          <w:rFonts w:ascii="Tahoma" w:hAnsi="Tahoma" w:cs="Tahoma"/>
        </w:rPr>
        <w:t>Naročnik bo po pregledu ponudb ponudnike povabil na pogajanja. Element pogajanj bo skupna ponudbena vrednost za posamezni sklop.</w:t>
      </w:r>
    </w:p>
    <w:p w:rsidR="00D60D09" w:rsidRDefault="00D60D09" w:rsidP="00A83ECE">
      <w:pPr>
        <w:widowControl w:val="0"/>
        <w:jc w:val="both"/>
        <w:rPr>
          <w:rFonts w:ascii="Tahoma" w:hAnsi="Tahoma" w:cs="Tahoma"/>
        </w:rPr>
      </w:pPr>
    </w:p>
    <w:p w:rsidR="00DC28EE" w:rsidRDefault="00DC28EE">
      <w:pPr>
        <w:rPr>
          <w:rFonts w:ascii="Tahoma" w:hAnsi="Tahoma" w:cs="Tahoma"/>
        </w:rPr>
      </w:pPr>
    </w:p>
    <w:p w:rsidR="007C70A1" w:rsidRPr="000E4E31" w:rsidRDefault="00602AC5" w:rsidP="004D1204">
      <w:pPr>
        <w:keepNext/>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Pr="001C57F7" w:rsidRDefault="001C57F7" w:rsidP="004D1204">
      <w:pPr>
        <w:keepNext/>
        <w:jc w:val="both"/>
        <w:rPr>
          <w:rFonts w:ascii="Tahoma" w:hAnsi="Tahoma" w:cs="Tahoma"/>
          <w:b/>
          <w:sz w:val="22"/>
          <w:szCs w:val="22"/>
          <w:highlight w:val="yellow"/>
        </w:rPr>
      </w:pPr>
    </w:p>
    <w:p w:rsidR="001C57F7" w:rsidRPr="001C57F7" w:rsidRDefault="001C57F7" w:rsidP="004D1204">
      <w:pPr>
        <w:keepNext/>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r w:rsidRPr="001C57F7">
        <w:rPr>
          <w:rFonts w:ascii="Tahoma" w:hAnsi="Tahoma" w:cs="Tahoma"/>
          <w:b/>
          <w:bCs/>
          <w:iCs/>
        </w:rPr>
        <w:tab/>
      </w:r>
    </w:p>
    <w:p w:rsidR="001C57F7" w:rsidRDefault="001C57F7" w:rsidP="004D1204">
      <w:pPr>
        <w:keepNext/>
        <w:jc w:val="both"/>
        <w:rPr>
          <w:rFonts w:ascii="Tahoma" w:hAnsi="Tahoma" w:cs="Tahoma"/>
          <w:szCs w:val="22"/>
        </w:rPr>
      </w:pPr>
    </w:p>
    <w:p w:rsidR="001C57F7" w:rsidRDefault="001C57F7" w:rsidP="004D1204">
      <w:pPr>
        <w:keepNext/>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4D1204">
      <w:pPr>
        <w:keepNext/>
        <w:jc w:val="both"/>
        <w:rPr>
          <w:rFonts w:ascii="Tahoma" w:hAnsi="Tahoma" w:cs="Tahoma"/>
          <w:szCs w:val="22"/>
        </w:rPr>
      </w:pPr>
    </w:p>
    <w:p w:rsidR="007C70A1" w:rsidRPr="003E04D2" w:rsidRDefault="00EE3F8E" w:rsidP="004D1204">
      <w:pPr>
        <w:keepNext/>
        <w:jc w:val="both"/>
        <w:rPr>
          <w:rFonts w:ascii="Tahoma" w:hAnsi="Tahoma" w:cs="Tahoma"/>
          <w:b/>
        </w:rPr>
      </w:pPr>
      <w:r w:rsidRPr="00320285">
        <w:rPr>
          <w:rFonts w:ascii="Tahoma" w:hAnsi="Tahoma" w:cs="Tahoma"/>
          <w:b/>
        </w:rPr>
        <w:t>2.</w:t>
      </w:r>
      <w:r w:rsidR="001C57F7" w:rsidRPr="00320285">
        <w:rPr>
          <w:rFonts w:ascii="Tahoma" w:hAnsi="Tahoma" w:cs="Tahoma"/>
          <w:b/>
        </w:rPr>
        <w:t>2</w:t>
      </w:r>
      <w:r w:rsidRPr="00320285">
        <w:rPr>
          <w:rFonts w:ascii="Tahoma" w:hAnsi="Tahoma" w:cs="Tahoma"/>
          <w:b/>
        </w:rPr>
        <w:t xml:space="preserve"> </w:t>
      </w:r>
      <w:r w:rsidR="001721FC" w:rsidRPr="00320285">
        <w:rPr>
          <w:rFonts w:ascii="Tahoma" w:hAnsi="Tahoma" w:cs="Tahoma"/>
          <w:b/>
        </w:rPr>
        <w:t>PREDRAČUN</w:t>
      </w:r>
      <w:r w:rsidR="00564E2D" w:rsidRPr="003E04D2">
        <w:rPr>
          <w:rFonts w:ascii="Tahoma" w:hAnsi="Tahoma" w:cs="Tahoma"/>
          <w:b/>
        </w:rPr>
        <w:t xml:space="preserve"> </w:t>
      </w:r>
    </w:p>
    <w:p w:rsidR="00402CE6" w:rsidRPr="003E04D2" w:rsidRDefault="00402CE6" w:rsidP="004D1204">
      <w:pPr>
        <w:keepNext/>
        <w:jc w:val="both"/>
        <w:rPr>
          <w:rFonts w:ascii="Tahoma" w:hAnsi="Tahoma" w:cs="Tahoma"/>
          <w:b/>
        </w:rPr>
      </w:pPr>
    </w:p>
    <w:p w:rsidR="00E228A1" w:rsidRPr="00C76984" w:rsidRDefault="00BA66E9" w:rsidP="004D1204">
      <w:pPr>
        <w:keepNext/>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6E3002">
        <w:rPr>
          <w:rFonts w:ascii="Tahoma" w:hAnsi="Tahoma" w:cs="Tahoma"/>
        </w:rPr>
        <w:t xml:space="preserve"> (velja za največ 5 % vseh postavk)</w:t>
      </w:r>
      <w:r w:rsidR="00E228A1" w:rsidRPr="003E04D2">
        <w:rPr>
          <w:rFonts w:ascii="Tahoma" w:hAnsi="Tahoma" w:cs="Tahoma"/>
        </w:rPr>
        <w:t>, bo naročnik štel, da je vrednost navedene postavke upoštevana v skupni ponudbeni vrednosti.</w:t>
      </w:r>
    </w:p>
    <w:p w:rsidR="00766B22" w:rsidRPr="00C76984" w:rsidRDefault="00766B22" w:rsidP="004D1204">
      <w:pPr>
        <w:keepNext/>
        <w:jc w:val="both"/>
        <w:rPr>
          <w:rFonts w:ascii="Tahoma" w:hAnsi="Tahoma" w:cs="Tahoma"/>
        </w:rPr>
      </w:pPr>
    </w:p>
    <w:p w:rsidR="00766B22" w:rsidRDefault="00766B22" w:rsidP="004D1204">
      <w:pPr>
        <w:keepNext/>
        <w:jc w:val="both"/>
        <w:rPr>
          <w:rFonts w:ascii="Tahoma" w:hAnsi="Tahoma" w:cs="Tahoma"/>
        </w:rPr>
      </w:pPr>
      <w:r w:rsidRPr="00C76984">
        <w:rPr>
          <w:rFonts w:ascii="Tahoma" w:hAnsi="Tahoma" w:cs="Tahoma"/>
        </w:rPr>
        <w:t xml:space="preserve">Predračunske postavke, ki so ocenjene v </w:t>
      </w:r>
      <w:r w:rsidR="00630E63">
        <w:rPr>
          <w:rFonts w:ascii="Tahoma" w:hAnsi="Tahoma" w:cs="Tahoma"/>
        </w:rPr>
        <w:t>odstotkih</w:t>
      </w:r>
      <w:r w:rsidRPr="00C76984">
        <w:rPr>
          <w:rFonts w:ascii="Tahoma" w:hAnsi="Tahoma" w:cs="Tahoma"/>
        </w:rPr>
        <w:t>,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6620A6" w:rsidRDefault="006620A6" w:rsidP="004D1204">
      <w:pPr>
        <w:keepNext/>
        <w:jc w:val="both"/>
        <w:rPr>
          <w:rFonts w:ascii="Tahoma" w:hAnsi="Tahoma" w:cs="Tahoma"/>
        </w:rPr>
      </w:pPr>
    </w:p>
    <w:p w:rsidR="00C93E03" w:rsidRPr="008D15ED" w:rsidRDefault="00C93E03" w:rsidP="008D3521">
      <w:pPr>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630E63" w:rsidRDefault="00630E63" w:rsidP="008D3521">
      <w:pPr>
        <w:jc w:val="both"/>
        <w:rPr>
          <w:rFonts w:ascii="Tahoma" w:hAnsi="Tahoma" w:cs="Tahoma"/>
        </w:rPr>
      </w:pPr>
    </w:p>
    <w:p w:rsidR="00210B06" w:rsidRPr="005E5453" w:rsidRDefault="00210B06" w:rsidP="00210B06">
      <w:pPr>
        <w:keepNext/>
        <w:jc w:val="both"/>
        <w:rPr>
          <w:rFonts w:ascii="Tahoma" w:hAnsi="Tahoma" w:cs="Tahoma"/>
          <w:b/>
          <w:i/>
        </w:rPr>
      </w:pPr>
      <w:r w:rsidRPr="005E5453">
        <w:rPr>
          <w:rFonts w:ascii="Tahoma" w:hAnsi="Tahoma" w:cs="Tahoma"/>
          <w:b/>
          <w:i/>
        </w:rPr>
        <w:t>Velja za sklop</w:t>
      </w:r>
      <w:r>
        <w:rPr>
          <w:rFonts w:ascii="Tahoma" w:hAnsi="Tahoma" w:cs="Tahoma"/>
          <w:b/>
          <w:i/>
        </w:rPr>
        <w:t>e 3, 4, 5 in 6</w:t>
      </w:r>
      <w:r w:rsidRPr="005E5453">
        <w:rPr>
          <w:rFonts w:ascii="Tahoma" w:hAnsi="Tahoma" w:cs="Tahoma"/>
          <w:b/>
          <w:i/>
        </w:rPr>
        <w:t>:</w:t>
      </w:r>
    </w:p>
    <w:p w:rsidR="00210B06" w:rsidRDefault="00210B06" w:rsidP="008D3521">
      <w:pPr>
        <w:jc w:val="both"/>
        <w:rPr>
          <w:rFonts w:ascii="Tahoma" w:hAnsi="Tahoma" w:cs="Tahoma"/>
        </w:rPr>
      </w:pPr>
    </w:p>
    <w:p w:rsidR="00630E63" w:rsidRPr="00067608" w:rsidRDefault="00630E63" w:rsidP="00630E63">
      <w:pPr>
        <w:keepLines/>
        <w:widowControl w:val="0"/>
        <w:jc w:val="both"/>
        <w:rPr>
          <w:rFonts w:ascii="Tahoma" w:hAnsi="Tahoma" w:cs="Tahoma"/>
        </w:rPr>
      </w:pPr>
      <w:r w:rsidRPr="00EB3FA3">
        <w:rPr>
          <w:rFonts w:ascii="Tahoma" w:hAnsi="Tahoma" w:cs="Tahoma"/>
          <w:b/>
        </w:rPr>
        <w:t xml:space="preserve">Cena za enoto </w:t>
      </w:r>
      <w:r>
        <w:rPr>
          <w:rFonts w:ascii="Tahoma" w:hAnsi="Tahoma" w:cs="Tahoma"/>
          <w:b/>
        </w:rPr>
        <w:t>plinskega priključka</w:t>
      </w:r>
      <w:r w:rsidRPr="00EB3FA3">
        <w:rPr>
          <w:rFonts w:ascii="Tahoma" w:hAnsi="Tahoma" w:cs="Tahoma"/>
          <w:b/>
        </w:rPr>
        <w:t xml:space="preserve"> tip I</w:t>
      </w:r>
      <w:r w:rsidRPr="00067608">
        <w:rPr>
          <w:rFonts w:ascii="Tahoma" w:hAnsi="Tahoma" w:cs="Tahoma"/>
        </w:rPr>
        <w:t xml:space="preserve"> pri gradbenih delih naj upošteva:</w:t>
      </w:r>
    </w:p>
    <w:p w:rsidR="00630E63" w:rsidRPr="00067608" w:rsidRDefault="00630E63" w:rsidP="00630E63">
      <w:pPr>
        <w:keepLines/>
        <w:widowControl w:val="0"/>
        <w:numPr>
          <w:ilvl w:val="0"/>
          <w:numId w:val="15"/>
        </w:numPr>
        <w:jc w:val="both"/>
        <w:rPr>
          <w:rFonts w:ascii="Tahoma" w:hAnsi="Tahoma" w:cs="Tahoma"/>
        </w:rPr>
      </w:pPr>
      <w:r w:rsidRPr="00067608">
        <w:rPr>
          <w:rFonts w:ascii="Tahoma" w:hAnsi="Tahoma" w:cs="Tahoma"/>
        </w:rPr>
        <w:t>na območju cestišča, kjer poteka glavni plinovod: vsa potrebna gradbena dela kot pri glavnih plinovodih z izjemo odstranitve površinske ureditve in vzpostavitve le-teh v prvotno stanje, kar se obračuna pri glavnem plinovodu,</w:t>
      </w:r>
    </w:p>
    <w:p w:rsidR="00630E63" w:rsidRPr="00067608" w:rsidRDefault="00630E63" w:rsidP="00630E63">
      <w:pPr>
        <w:keepLines/>
        <w:widowControl w:val="0"/>
        <w:numPr>
          <w:ilvl w:val="0"/>
          <w:numId w:val="15"/>
        </w:numPr>
        <w:jc w:val="both"/>
        <w:rPr>
          <w:rFonts w:ascii="Tahoma" w:hAnsi="Tahoma" w:cs="Tahoma"/>
        </w:rPr>
      </w:pPr>
      <w:r w:rsidRPr="00067608">
        <w:rPr>
          <w:rFonts w:ascii="Tahoma" w:hAnsi="Tahoma" w:cs="Tahoma"/>
        </w:rPr>
        <w:t>na območju zemljišč bodočih uporabnikov: izdelava posteljice, obsipa cevi in dobava ter polaganje PVC opozorilnega traku. Ostala potrebna gradbena dela bo izvedel bodoči uporabnik v lastni režiji,</w:t>
      </w:r>
    </w:p>
    <w:p w:rsidR="00630E63" w:rsidRPr="00067608" w:rsidRDefault="00630E63" w:rsidP="00630E63">
      <w:pPr>
        <w:keepLines/>
        <w:widowControl w:val="0"/>
        <w:numPr>
          <w:ilvl w:val="0"/>
          <w:numId w:val="15"/>
        </w:numPr>
        <w:jc w:val="both"/>
        <w:rPr>
          <w:rFonts w:ascii="Tahoma" w:hAnsi="Tahoma" w:cs="Tahoma"/>
        </w:rPr>
      </w:pPr>
      <w:r w:rsidRPr="00067608">
        <w:rPr>
          <w:rFonts w:ascii="Tahoma" w:hAnsi="Tahoma" w:cs="Tahoma"/>
        </w:rPr>
        <w:t xml:space="preserve">možnost spreminjanja trase </w:t>
      </w:r>
      <w:r>
        <w:rPr>
          <w:rFonts w:ascii="Tahoma" w:hAnsi="Tahoma" w:cs="Tahoma"/>
        </w:rPr>
        <w:t>plinskih priključkov</w:t>
      </w:r>
      <w:r w:rsidRPr="00067608">
        <w:rPr>
          <w:rFonts w:ascii="Tahoma" w:hAnsi="Tahoma" w:cs="Tahoma"/>
        </w:rPr>
        <w:t xml:space="preserve"> glede na projektno rešitev,</w:t>
      </w:r>
    </w:p>
    <w:p w:rsidR="00630E63" w:rsidRPr="00067608" w:rsidRDefault="00630E63" w:rsidP="00630E63">
      <w:pPr>
        <w:keepLines/>
        <w:widowControl w:val="0"/>
        <w:numPr>
          <w:ilvl w:val="0"/>
          <w:numId w:val="15"/>
        </w:numPr>
        <w:jc w:val="both"/>
        <w:rPr>
          <w:rFonts w:ascii="Tahoma" w:hAnsi="Tahoma" w:cs="Tahoma"/>
        </w:rPr>
      </w:pPr>
      <w:r w:rsidRPr="00067608">
        <w:rPr>
          <w:rFonts w:ascii="Tahoma" w:hAnsi="Tahoma" w:cs="Tahoma"/>
        </w:rPr>
        <w:t xml:space="preserve">cena mora ostati nespremenjena za morebitna več ali manj dela glede na skupno število </w:t>
      </w:r>
      <w:r>
        <w:rPr>
          <w:rFonts w:ascii="Tahoma" w:hAnsi="Tahoma" w:cs="Tahoma"/>
        </w:rPr>
        <w:t>plinskih priključkov</w:t>
      </w:r>
      <w:r w:rsidRPr="00067608">
        <w:rPr>
          <w:rFonts w:ascii="Tahoma" w:hAnsi="Tahoma" w:cs="Tahoma"/>
        </w:rPr>
        <w:t xml:space="preserve"> po projektni oziroma ponudbeni dokumentaciji.</w:t>
      </w:r>
    </w:p>
    <w:p w:rsidR="00630E63" w:rsidRPr="00067608" w:rsidRDefault="00630E63" w:rsidP="00630E63">
      <w:pPr>
        <w:keepLines/>
        <w:widowControl w:val="0"/>
        <w:jc w:val="both"/>
        <w:rPr>
          <w:rFonts w:ascii="Tahoma" w:hAnsi="Tahoma" w:cs="Tahoma"/>
        </w:rPr>
      </w:pPr>
    </w:p>
    <w:p w:rsidR="00630E63" w:rsidRDefault="00630E63" w:rsidP="00630E63">
      <w:pPr>
        <w:keepNext/>
        <w:jc w:val="both"/>
        <w:rPr>
          <w:rFonts w:ascii="Tahoma" w:hAnsi="Tahoma" w:cs="Tahoma"/>
        </w:rPr>
      </w:pPr>
      <w:r w:rsidRPr="002E7422">
        <w:rPr>
          <w:rFonts w:ascii="Tahoma" w:hAnsi="Tahoma" w:cs="Tahoma"/>
          <w:b/>
        </w:rPr>
        <w:t xml:space="preserve">Cena za enoto </w:t>
      </w:r>
      <w:r>
        <w:rPr>
          <w:rFonts w:ascii="Tahoma" w:hAnsi="Tahoma" w:cs="Tahoma"/>
          <w:b/>
        </w:rPr>
        <w:t>plinskega priključka</w:t>
      </w:r>
      <w:r w:rsidRPr="002E7422">
        <w:rPr>
          <w:rFonts w:ascii="Tahoma" w:hAnsi="Tahoma" w:cs="Tahoma"/>
          <w:b/>
        </w:rPr>
        <w:t xml:space="preserve"> tip I lahko znaša največ 125,00 EUR za gradbena dela</w:t>
      </w:r>
      <w:r>
        <w:rPr>
          <w:rFonts w:ascii="Tahoma" w:hAnsi="Tahoma" w:cs="Tahoma"/>
          <w:b/>
        </w:rPr>
        <w:t xml:space="preserve"> na javni površini</w:t>
      </w:r>
      <w:r w:rsidRPr="002E7422">
        <w:rPr>
          <w:rFonts w:ascii="Tahoma" w:hAnsi="Tahoma" w:cs="Tahoma"/>
          <w:b/>
        </w:rPr>
        <w:t>!</w:t>
      </w:r>
    </w:p>
    <w:p w:rsidR="00630E63" w:rsidRDefault="00630E63" w:rsidP="00630E63">
      <w:pPr>
        <w:keepNext/>
        <w:jc w:val="both"/>
        <w:rPr>
          <w:rFonts w:ascii="Tahoma" w:hAnsi="Tahoma" w:cs="Tahoma"/>
        </w:rPr>
      </w:pPr>
    </w:p>
    <w:p w:rsidR="00630E63" w:rsidRDefault="00630E63" w:rsidP="00630E63">
      <w:pPr>
        <w:keepNext/>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w:t>
      </w:r>
    </w:p>
    <w:p w:rsidR="00630E63" w:rsidRDefault="00630E63" w:rsidP="00630E63">
      <w:pPr>
        <w:keepLines/>
        <w:widowControl w:val="0"/>
        <w:jc w:val="both"/>
        <w:rPr>
          <w:rFonts w:ascii="Tahoma" w:hAnsi="Tahoma" w:cs="Tahoma"/>
        </w:rPr>
      </w:pPr>
    </w:p>
    <w:p w:rsidR="00630E63" w:rsidRDefault="00630E63" w:rsidP="00630E63">
      <w:pPr>
        <w:keepLines/>
        <w:widowControl w:val="0"/>
        <w:jc w:val="both"/>
        <w:rPr>
          <w:rFonts w:ascii="Tahoma" w:hAnsi="Tahoma" w:cs="Tahoma"/>
        </w:rPr>
      </w:pPr>
      <w:r>
        <w:rPr>
          <w:rFonts w:ascii="Tahoma" w:hAnsi="Tahoma" w:cs="Tahoma"/>
        </w:rPr>
        <w:t xml:space="preserve">Ponudnike – potencialne izvajalce naročnik seznanja </w:t>
      </w:r>
      <w:r w:rsidRPr="00067608">
        <w:rPr>
          <w:rFonts w:ascii="Tahoma" w:hAnsi="Tahoma" w:cs="Tahoma"/>
        </w:rPr>
        <w:t xml:space="preserve">z obveznostjo izvedbe gradbenih del po zasebnem zemljišču lastnika </w:t>
      </w:r>
      <w:r>
        <w:rPr>
          <w:rFonts w:ascii="Tahoma" w:hAnsi="Tahoma" w:cs="Tahoma"/>
        </w:rPr>
        <w:t>objekta</w:t>
      </w:r>
      <w:r w:rsidRPr="00067608">
        <w:rPr>
          <w:rFonts w:ascii="Tahoma" w:hAnsi="Tahoma" w:cs="Tahoma"/>
        </w:rPr>
        <w:t xml:space="preserve">, po cenah </w:t>
      </w:r>
      <w:r>
        <w:rPr>
          <w:rFonts w:ascii="Tahoma" w:hAnsi="Tahoma" w:cs="Tahoma"/>
        </w:rPr>
        <w:t xml:space="preserve">na enoto </w:t>
      </w:r>
      <w:r w:rsidRPr="00067608">
        <w:rPr>
          <w:rFonts w:ascii="Tahoma" w:hAnsi="Tahoma" w:cs="Tahoma"/>
        </w:rPr>
        <w:t xml:space="preserve">gradnje </w:t>
      </w:r>
      <w:r>
        <w:rPr>
          <w:rFonts w:ascii="Tahoma" w:hAnsi="Tahoma" w:cs="Tahoma"/>
        </w:rPr>
        <w:t xml:space="preserve">za </w:t>
      </w:r>
      <w:r w:rsidRPr="00067608">
        <w:rPr>
          <w:rFonts w:ascii="Tahoma" w:hAnsi="Tahoma" w:cs="Tahoma"/>
        </w:rPr>
        <w:t>plin</w:t>
      </w:r>
      <w:r>
        <w:rPr>
          <w:rFonts w:ascii="Tahoma" w:hAnsi="Tahoma" w:cs="Tahoma"/>
        </w:rPr>
        <w:t>ski priključek</w:t>
      </w:r>
      <w:r w:rsidRPr="000E6395">
        <w:rPr>
          <w:rFonts w:ascii="Tahoma" w:hAnsi="Tahoma" w:cs="Tahoma"/>
        </w:rPr>
        <w:t xml:space="preserve"> </w:t>
      </w:r>
      <w:r>
        <w:rPr>
          <w:rFonts w:ascii="Tahoma" w:hAnsi="Tahoma" w:cs="Tahoma"/>
        </w:rPr>
        <w:t>- SON</w:t>
      </w:r>
      <w:r w:rsidRPr="00067608">
        <w:rPr>
          <w:rFonts w:ascii="Tahoma" w:hAnsi="Tahoma" w:cs="Tahoma"/>
        </w:rPr>
        <w:t xml:space="preserve">, če lastnik </w:t>
      </w:r>
      <w:r>
        <w:rPr>
          <w:rFonts w:ascii="Tahoma" w:hAnsi="Tahoma" w:cs="Tahoma"/>
        </w:rPr>
        <w:t>objekta</w:t>
      </w:r>
      <w:r w:rsidRPr="00067608">
        <w:rPr>
          <w:rFonts w:ascii="Tahoma" w:hAnsi="Tahoma" w:cs="Tahoma"/>
        </w:rPr>
        <w:t xml:space="preserve"> to naroči. Obračun teh gradbenih del je med lastnikom </w:t>
      </w:r>
      <w:r>
        <w:rPr>
          <w:rFonts w:ascii="Tahoma" w:hAnsi="Tahoma" w:cs="Tahoma"/>
        </w:rPr>
        <w:t>objekta</w:t>
      </w:r>
      <w:r w:rsidRPr="00067608">
        <w:rPr>
          <w:rFonts w:ascii="Tahoma" w:hAnsi="Tahoma" w:cs="Tahoma"/>
        </w:rPr>
        <w:t xml:space="preserve"> in izvajalcem</w:t>
      </w:r>
      <w:r>
        <w:rPr>
          <w:rFonts w:ascii="Tahoma" w:hAnsi="Tahoma" w:cs="Tahoma"/>
        </w:rPr>
        <w:t xml:space="preserve"> oziroma med izvajalcem in naročnikom, odvisno od sklenjene pogodbe med bodočim odjemalcem in naročnikom.</w:t>
      </w:r>
    </w:p>
    <w:p w:rsidR="00630E63" w:rsidRDefault="00630E63" w:rsidP="00630E63">
      <w:pPr>
        <w:keepLines/>
        <w:widowControl w:val="0"/>
        <w:jc w:val="both"/>
        <w:rPr>
          <w:rFonts w:ascii="Tahoma" w:hAnsi="Tahoma" w:cs="Tahoma"/>
        </w:rPr>
      </w:pPr>
    </w:p>
    <w:p w:rsidR="00630E63" w:rsidRDefault="00630E63" w:rsidP="008D3521">
      <w:pPr>
        <w:jc w:val="both"/>
        <w:rPr>
          <w:rFonts w:ascii="Tahoma" w:hAnsi="Tahoma" w:cs="Tahoma"/>
        </w:rPr>
      </w:pPr>
    </w:p>
    <w:p w:rsidR="00E64E2B" w:rsidRPr="004479E4" w:rsidRDefault="00E64E2B" w:rsidP="004D1204">
      <w:pPr>
        <w:pStyle w:val="tekst1"/>
        <w:keepNext/>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4D1204">
      <w:pPr>
        <w:pStyle w:val="tekst1"/>
        <w:keepNext/>
        <w:spacing w:before="0" w:line="240" w:lineRule="auto"/>
        <w:rPr>
          <w:rFonts w:ascii="Tahoma" w:hAnsi="Tahoma" w:cs="Tahoma"/>
          <w:sz w:val="20"/>
        </w:rPr>
      </w:pPr>
    </w:p>
    <w:p w:rsidR="00E64E2B" w:rsidRPr="004479E4" w:rsidRDefault="00E64E2B" w:rsidP="004D1204">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A907AD">
      <w:pPr>
        <w:pStyle w:val="tekst1"/>
        <w:keepNext/>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Pr="004479E4" w:rsidRDefault="00E64E2B" w:rsidP="004D1204">
      <w:pPr>
        <w:keepNext/>
        <w:jc w:val="both"/>
        <w:rPr>
          <w:rFonts w:ascii="Tahoma" w:hAnsi="Tahoma" w:cs="Tahoma"/>
          <w:strike/>
        </w:rPr>
      </w:pPr>
    </w:p>
    <w:p w:rsidR="00E64E2B" w:rsidRPr="004479E4" w:rsidRDefault="00E64E2B" w:rsidP="004D1204">
      <w:pPr>
        <w:keepNext/>
        <w:jc w:val="both"/>
        <w:rPr>
          <w:rFonts w:ascii="Tahoma" w:hAnsi="Tahoma" w:cs="Tahoma"/>
          <w:strike/>
        </w:rPr>
      </w:pPr>
    </w:p>
    <w:p w:rsidR="004E29D6" w:rsidRPr="004479E4" w:rsidRDefault="004E29D6" w:rsidP="004D1204">
      <w:pPr>
        <w:keepNext/>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4D1204">
      <w:pPr>
        <w:keepNext/>
        <w:outlineLvl w:val="1"/>
        <w:rPr>
          <w:rFonts w:ascii="Tahoma" w:hAnsi="Tahoma" w:cs="Tahoma"/>
          <w:b/>
          <w:bCs/>
        </w:rPr>
      </w:pPr>
    </w:p>
    <w:p w:rsidR="008C468C" w:rsidRPr="004479E4" w:rsidRDefault="002F3F85" w:rsidP="007C393C">
      <w:pPr>
        <w:keepNext/>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A907AD">
      <w:pPr>
        <w:keepNext/>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A907AD">
      <w:pPr>
        <w:keepNext/>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A907AD">
      <w:pPr>
        <w:keepNext/>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395943" w:rsidRDefault="00395943" w:rsidP="00395943">
      <w:pPr>
        <w:keepNext/>
        <w:outlineLvl w:val="1"/>
        <w:rPr>
          <w:rFonts w:ascii="Tahoma" w:hAnsi="Tahoma" w:cs="Tahoma"/>
          <w:bCs/>
        </w:rPr>
      </w:pPr>
    </w:p>
    <w:p w:rsidR="00601FF2" w:rsidRDefault="00601FF2" w:rsidP="004D1204">
      <w:pPr>
        <w:keepNext/>
        <w:jc w:val="both"/>
        <w:rPr>
          <w:rFonts w:ascii="Tahoma" w:hAnsi="Tahoma" w:cs="Tahoma"/>
          <w:b/>
          <w:highlight w:val="cyan"/>
        </w:rPr>
      </w:pPr>
    </w:p>
    <w:p w:rsidR="00A85B91" w:rsidRPr="00594021" w:rsidRDefault="00EE3F8E" w:rsidP="004D1204">
      <w:pPr>
        <w:keepNext/>
        <w:jc w:val="both"/>
        <w:rPr>
          <w:rFonts w:ascii="Tahoma" w:hAnsi="Tahoma" w:cs="Tahoma"/>
          <w:b/>
        </w:rPr>
      </w:pPr>
      <w:r w:rsidRPr="00A83ECE">
        <w:rPr>
          <w:rFonts w:ascii="Tahoma" w:hAnsi="Tahoma" w:cs="Tahoma"/>
          <w:b/>
        </w:rPr>
        <w:t>2.</w:t>
      </w:r>
      <w:r w:rsidR="00665B66" w:rsidRPr="00A83ECE">
        <w:rPr>
          <w:rFonts w:ascii="Tahoma" w:hAnsi="Tahoma" w:cs="Tahoma"/>
          <w:b/>
        </w:rPr>
        <w:t>5</w:t>
      </w:r>
      <w:r w:rsidRPr="00A83ECE">
        <w:rPr>
          <w:rFonts w:ascii="Tahoma" w:hAnsi="Tahoma" w:cs="Tahoma"/>
          <w:b/>
        </w:rPr>
        <w:t xml:space="preserve"> </w:t>
      </w:r>
      <w:r w:rsidR="00261454" w:rsidRPr="00A83ECE">
        <w:rPr>
          <w:rFonts w:ascii="Tahoma" w:hAnsi="Tahoma" w:cs="Tahoma"/>
          <w:b/>
        </w:rPr>
        <w:t xml:space="preserve"> OPIS</w:t>
      </w:r>
      <w:r w:rsidR="0081721F" w:rsidRPr="00A83ECE">
        <w:rPr>
          <w:rFonts w:ascii="Tahoma" w:hAnsi="Tahoma" w:cs="Tahoma"/>
          <w:b/>
        </w:rPr>
        <w:t xml:space="preserve"> NAROČILA</w:t>
      </w:r>
      <w:r w:rsidR="00261454" w:rsidRPr="00A83ECE">
        <w:rPr>
          <w:rFonts w:ascii="Tahoma" w:hAnsi="Tahoma" w:cs="Tahoma"/>
          <w:b/>
        </w:rPr>
        <w:t xml:space="preserve"> IN </w:t>
      </w:r>
      <w:r w:rsidR="00CE6955" w:rsidRPr="00A83ECE">
        <w:rPr>
          <w:rFonts w:ascii="Tahoma" w:hAnsi="Tahoma" w:cs="Tahoma"/>
          <w:b/>
        </w:rPr>
        <w:t>ROK IZVEDBE</w:t>
      </w:r>
      <w:r w:rsidR="001E0E70" w:rsidRPr="00594021">
        <w:rPr>
          <w:rFonts w:ascii="Tahoma" w:hAnsi="Tahoma" w:cs="Tahoma"/>
          <w:b/>
        </w:rPr>
        <w:t xml:space="preserve"> </w:t>
      </w:r>
    </w:p>
    <w:p w:rsidR="000F1DD6" w:rsidRDefault="000F1DD6" w:rsidP="00BB28A0">
      <w:pPr>
        <w:keepNext/>
        <w:tabs>
          <w:tab w:val="left" w:pos="8100"/>
        </w:tabs>
        <w:jc w:val="both"/>
        <w:rPr>
          <w:rFonts w:ascii="Tahoma" w:hAnsi="Tahoma" w:cs="Tahoma"/>
        </w:rPr>
      </w:pPr>
    </w:p>
    <w:p w:rsidR="00313E1B" w:rsidRDefault="00210B06" w:rsidP="00313E1B">
      <w:pPr>
        <w:jc w:val="both"/>
        <w:rPr>
          <w:rFonts w:ascii="Tahoma" w:hAnsi="Tahoma" w:cs="Tahoma"/>
        </w:rPr>
      </w:pPr>
      <w:r>
        <w:rPr>
          <w:rFonts w:ascii="Tahoma" w:hAnsi="Tahoma" w:cs="Tahoma"/>
        </w:rPr>
        <w:t>Kratek opis del po posameznih sklopih:</w:t>
      </w:r>
    </w:p>
    <w:p w:rsidR="000202A8" w:rsidRDefault="000202A8" w:rsidP="00313E1B">
      <w:pPr>
        <w:jc w:val="both"/>
        <w:rPr>
          <w:rFonts w:ascii="Tahoma" w:hAnsi="Tahoma" w:cs="Tahoma"/>
        </w:rPr>
      </w:pPr>
    </w:p>
    <w:p w:rsidR="00210B06" w:rsidRPr="00A83ECE" w:rsidRDefault="00210B06" w:rsidP="00A83ECE">
      <w:pPr>
        <w:pStyle w:val="Odstavekseznama"/>
        <w:numPr>
          <w:ilvl w:val="1"/>
          <w:numId w:val="36"/>
        </w:numPr>
        <w:tabs>
          <w:tab w:val="clear" w:pos="1440"/>
        </w:tabs>
        <w:ind w:left="567" w:hanging="567"/>
        <w:jc w:val="both"/>
        <w:rPr>
          <w:rFonts w:ascii="Tahoma" w:hAnsi="Tahoma" w:cs="Tahoma"/>
          <w:b/>
        </w:rPr>
      </w:pPr>
      <w:r w:rsidRPr="00A83ECE">
        <w:rPr>
          <w:rFonts w:ascii="Tahoma" w:hAnsi="Tahoma" w:cs="Tahoma"/>
          <w:b/>
        </w:rPr>
        <w:t>30III434/126 Gradnja skupinskega priključka Trubarjeva ulica 11 - Mala ulica 1:</w:t>
      </w:r>
    </w:p>
    <w:p w:rsidR="00210B06" w:rsidRDefault="00210B06" w:rsidP="00313E1B">
      <w:pPr>
        <w:jc w:val="both"/>
        <w:rPr>
          <w:rFonts w:ascii="Tahoma" w:hAnsi="Tahoma" w:cs="Tahoma"/>
        </w:rPr>
      </w:pPr>
    </w:p>
    <w:p w:rsidR="00210B06" w:rsidRPr="00A83ECE" w:rsidRDefault="002A1384" w:rsidP="00313E1B">
      <w:pPr>
        <w:jc w:val="both"/>
        <w:rPr>
          <w:rFonts w:ascii="Tahoma" w:hAnsi="Tahoma" w:cs="Tahoma"/>
          <w:noProof/>
          <w:szCs w:val="24"/>
          <w:lang w:val="es-ES_tradnl"/>
        </w:rPr>
      </w:pPr>
      <w:r w:rsidRPr="002A1384">
        <w:rPr>
          <w:rFonts w:ascii="Tahoma" w:hAnsi="Tahoma" w:cs="Tahoma"/>
        </w:rPr>
        <w:t xml:space="preserve">Predmet sklopa je izvedba gradbenih del pri izgradnji skupinskega vročevodnega priključka za objekta na naslovih Trubarjeva ulica 11 in Mala ulica 1 v Ljubljani. Novi vročevodni priključek </w:t>
      </w:r>
      <w:r w:rsidRPr="00A83ECE">
        <w:rPr>
          <w:rFonts w:ascii="Tahoma" w:hAnsi="Tahoma" w:cs="Tahoma"/>
          <w:noProof/>
          <w:szCs w:val="24"/>
          <w:lang w:val="es-ES_tradnl"/>
        </w:rPr>
        <w:t>se zgradi delno po obstoječi trasi, kjer nadomesti dotrajani obstoječi toplovod, delno pa po novi trasi.</w:t>
      </w:r>
    </w:p>
    <w:p w:rsidR="00210B06" w:rsidRDefault="00210B06" w:rsidP="00313E1B">
      <w:pPr>
        <w:jc w:val="both"/>
        <w:rPr>
          <w:rFonts w:ascii="Tahoma" w:hAnsi="Tahoma" w:cs="Tahoma"/>
        </w:rPr>
      </w:pPr>
    </w:p>
    <w:p w:rsidR="002A1384" w:rsidRPr="00A83ECE" w:rsidRDefault="002A1384" w:rsidP="00313E1B">
      <w:pPr>
        <w:jc w:val="both"/>
        <w:rPr>
          <w:rFonts w:ascii="Tahoma" w:hAnsi="Tahoma" w:cs="Tahoma"/>
          <w:u w:val="single"/>
        </w:rPr>
      </w:pPr>
      <w:r w:rsidRPr="00A83ECE">
        <w:rPr>
          <w:rFonts w:ascii="Tahoma" w:hAnsi="Tahoma" w:cs="Tahoma"/>
          <w:u w:val="single"/>
        </w:rPr>
        <w:t>Obstoječe stanje:</w:t>
      </w:r>
    </w:p>
    <w:p w:rsidR="002A1384" w:rsidRDefault="002A1384" w:rsidP="00313E1B">
      <w:pPr>
        <w:jc w:val="both"/>
        <w:rPr>
          <w:rFonts w:ascii="Tahoma" w:hAnsi="Tahoma" w:cs="Tahoma"/>
        </w:rPr>
      </w:pPr>
    </w:p>
    <w:p w:rsidR="002A1384" w:rsidRPr="00A83ECE" w:rsidRDefault="002A1384" w:rsidP="00A83ECE">
      <w:pPr>
        <w:jc w:val="both"/>
        <w:rPr>
          <w:rFonts w:ascii="Tahoma" w:hAnsi="Tahoma" w:cs="Tahoma"/>
        </w:rPr>
      </w:pPr>
      <w:r w:rsidRPr="00A83ECE">
        <w:rPr>
          <w:rFonts w:ascii="Tahoma" w:hAnsi="Tahoma" w:cs="Tahoma"/>
        </w:rPr>
        <w:t xml:space="preserve">Obstoječa priključitev objektov Trubarjeva </w:t>
      </w:r>
      <w:r>
        <w:rPr>
          <w:rFonts w:ascii="Tahoma" w:hAnsi="Tahoma" w:cs="Tahoma"/>
        </w:rPr>
        <w:t xml:space="preserve">ulica </w:t>
      </w:r>
      <w:r w:rsidRPr="00A83ECE">
        <w:rPr>
          <w:rFonts w:ascii="Tahoma" w:hAnsi="Tahoma" w:cs="Tahoma"/>
        </w:rPr>
        <w:t xml:space="preserve">11 in Mala ulica 1 poteka preko toplovoda dimenzije DN65, ki v kineti 56x35 cm poteka iz severne strani - iz objekta Mala ulica 3. Toplovod je bil zgrajen leta 1964. Objekt Trubarjeva </w:t>
      </w:r>
      <w:r>
        <w:rPr>
          <w:rFonts w:ascii="Tahoma" w:hAnsi="Tahoma" w:cs="Tahoma"/>
        </w:rPr>
        <w:t xml:space="preserve">ulica </w:t>
      </w:r>
      <w:r w:rsidRPr="00A83ECE">
        <w:rPr>
          <w:rFonts w:ascii="Tahoma" w:hAnsi="Tahoma" w:cs="Tahoma"/>
        </w:rPr>
        <w:t xml:space="preserve">11 je priklopljen neposredno na ta toplovod, objekt Mala ulica 1 pa je priklopljen preko cevovoda, ki se odceplja od toplovoda na dvorišču obeh objektov in je bil zgrajen leta 2010. </w:t>
      </w:r>
    </w:p>
    <w:p w:rsidR="002A1384" w:rsidRDefault="002A1384" w:rsidP="00313E1B">
      <w:pPr>
        <w:jc w:val="both"/>
        <w:rPr>
          <w:rFonts w:ascii="Tahoma" w:hAnsi="Tahoma" w:cs="Tahoma"/>
        </w:rPr>
      </w:pPr>
    </w:p>
    <w:p w:rsidR="00F342EA" w:rsidRPr="00A83ECE" w:rsidRDefault="00F342EA" w:rsidP="00313E1B">
      <w:pPr>
        <w:jc w:val="both"/>
        <w:rPr>
          <w:rFonts w:ascii="Tahoma" w:hAnsi="Tahoma" w:cs="Tahoma"/>
          <w:u w:val="single"/>
        </w:rPr>
      </w:pPr>
      <w:r w:rsidRPr="00A83ECE">
        <w:rPr>
          <w:rFonts w:ascii="Tahoma" w:hAnsi="Tahoma" w:cs="Tahoma"/>
          <w:u w:val="single"/>
        </w:rPr>
        <w:t>Predvideno novo stanje:</w:t>
      </w:r>
    </w:p>
    <w:p w:rsidR="002A1384" w:rsidRDefault="002A1384" w:rsidP="00313E1B">
      <w:pPr>
        <w:jc w:val="both"/>
        <w:rPr>
          <w:rFonts w:ascii="Tahoma" w:hAnsi="Tahoma" w:cs="Tahoma"/>
        </w:rPr>
      </w:pPr>
    </w:p>
    <w:p w:rsidR="00F342EA" w:rsidRDefault="00F342EA" w:rsidP="00A83ECE">
      <w:pPr>
        <w:jc w:val="both"/>
        <w:rPr>
          <w:rFonts w:ascii="Tahoma" w:hAnsi="Tahoma" w:cs="Tahoma"/>
        </w:rPr>
      </w:pPr>
      <w:r w:rsidRPr="00A83ECE">
        <w:rPr>
          <w:rFonts w:ascii="Tahoma" w:hAnsi="Tahoma" w:cs="Tahoma"/>
        </w:rPr>
        <w:t>Novi vročevod</w:t>
      </w:r>
      <w:r w:rsidR="0022405B">
        <w:rPr>
          <w:rFonts w:ascii="Tahoma" w:hAnsi="Tahoma" w:cs="Tahoma"/>
        </w:rPr>
        <w:t>ni skupinski priključek</w:t>
      </w:r>
      <w:r w:rsidRPr="00A83ECE">
        <w:rPr>
          <w:rFonts w:ascii="Tahoma" w:hAnsi="Tahoma" w:cs="Tahoma"/>
        </w:rPr>
        <w:t xml:space="preserve"> poteka z južne strani objekta Trubarjeva </w:t>
      </w:r>
      <w:r w:rsidR="0022405B">
        <w:rPr>
          <w:rFonts w:ascii="Tahoma" w:hAnsi="Tahoma" w:cs="Tahoma"/>
        </w:rPr>
        <w:t xml:space="preserve">ulica </w:t>
      </w:r>
      <w:r w:rsidRPr="00A83ECE">
        <w:rPr>
          <w:rFonts w:ascii="Tahoma" w:hAnsi="Tahoma" w:cs="Tahoma"/>
        </w:rPr>
        <w:t>11 - odcepi se od nove trase vročevoda T411, ki poteka po Trubarjevi cesti. Odcep DN40/125 in vstop v objekt je že</w:t>
      </w:r>
      <w:r w:rsidR="0022405B">
        <w:rPr>
          <w:rFonts w:ascii="Tahoma" w:hAnsi="Tahoma" w:cs="Tahoma"/>
        </w:rPr>
        <w:t xml:space="preserve"> bil</w:t>
      </w:r>
      <w:r w:rsidRPr="00A83ECE">
        <w:rPr>
          <w:rFonts w:ascii="Tahoma" w:hAnsi="Tahoma" w:cs="Tahoma"/>
        </w:rPr>
        <w:t xml:space="preserve"> izveden </w:t>
      </w:r>
      <w:r w:rsidR="0022405B">
        <w:rPr>
          <w:rFonts w:ascii="Tahoma" w:hAnsi="Tahoma" w:cs="Tahoma"/>
        </w:rPr>
        <w:t>v</w:t>
      </w:r>
      <w:r w:rsidR="0022405B" w:rsidRPr="0022405B">
        <w:rPr>
          <w:rFonts w:ascii="Tahoma" w:hAnsi="Tahoma" w:cs="Tahoma"/>
        </w:rPr>
        <w:t xml:space="preserve"> letu 2019</w:t>
      </w:r>
      <w:r w:rsidRPr="00A83ECE">
        <w:rPr>
          <w:rFonts w:ascii="Tahoma" w:hAnsi="Tahoma" w:cs="Tahoma"/>
        </w:rPr>
        <w:t>.</w:t>
      </w:r>
    </w:p>
    <w:p w:rsidR="00F342EA" w:rsidRPr="00A83ECE" w:rsidRDefault="00F342EA" w:rsidP="00A83ECE">
      <w:pPr>
        <w:jc w:val="both"/>
        <w:rPr>
          <w:rFonts w:ascii="Tahoma" w:hAnsi="Tahoma" w:cs="Tahoma"/>
        </w:rPr>
      </w:pPr>
    </w:p>
    <w:p w:rsidR="00F342EA" w:rsidRPr="00A83ECE" w:rsidRDefault="00F342EA" w:rsidP="00A83ECE">
      <w:pPr>
        <w:jc w:val="both"/>
        <w:rPr>
          <w:rFonts w:ascii="Tahoma" w:hAnsi="Tahoma" w:cs="Tahoma"/>
        </w:rPr>
      </w:pPr>
      <w:r w:rsidRPr="00A83ECE">
        <w:rPr>
          <w:rFonts w:ascii="Tahoma" w:hAnsi="Tahoma" w:cs="Tahoma"/>
        </w:rPr>
        <w:t xml:space="preserve">Novi projektirani </w:t>
      </w:r>
      <w:r w:rsidR="0022405B" w:rsidRPr="00354336">
        <w:rPr>
          <w:rFonts w:ascii="Tahoma" w:hAnsi="Tahoma" w:cs="Tahoma"/>
        </w:rPr>
        <w:t>vročevod</w:t>
      </w:r>
      <w:r w:rsidR="0022405B">
        <w:rPr>
          <w:rFonts w:ascii="Tahoma" w:hAnsi="Tahoma" w:cs="Tahoma"/>
        </w:rPr>
        <w:t>ni skupinski priključek</w:t>
      </w:r>
      <w:r w:rsidRPr="00A83ECE">
        <w:rPr>
          <w:rFonts w:ascii="Tahoma" w:hAnsi="Tahoma" w:cs="Tahoma"/>
        </w:rPr>
        <w:t xml:space="preserve"> DN40 se na obstoječega navezuje na mestu za zapornimi ventili po vstopu v objekt (točka1). Za ventili se dvigne pod strop in pod stropom poteka naravnost naprej po kleti objekta. V hodniku v kleti pravokotno spremeni smer in poteka ob strani, pod stropom vzdolž hodnika. Na določenem mestu nato pravokotno zavije in vstopi v obstoječi prostor toplotne postaje. Tam se v točki 2 od novega </w:t>
      </w:r>
      <w:r w:rsidR="0022405B" w:rsidRPr="00354336">
        <w:rPr>
          <w:rFonts w:ascii="Tahoma" w:hAnsi="Tahoma" w:cs="Tahoma"/>
        </w:rPr>
        <w:t>vročevod</w:t>
      </w:r>
      <w:r w:rsidR="0022405B">
        <w:rPr>
          <w:rFonts w:ascii="Tahoma" w:hAnsi="Tahoma" w:cs="Tahoma"/>
        </w:rPr>
        <w:t>nega skupinskega priključka</w:t>
      </w:r>
      <w:r w:rsidRPr="00A83ECE">
        <w:rPr>
          <w:rFonts w:ascii="Tahoma" w:hAnsi="Tahoma" w:cs="Tahoma"/>
        </w:rPr>
        <w:t xml:space="preserve"> najprej odcepi predvideni vročevodni priključek DN25 za novo toplotno postajo </w:t>
      </w:r>
      <w:r w:rsidR="003A3DD4">
        <w:rPr>
          <w:rFonts w:ascii="Tahoma" w:hAnsi="Tahoma" w:cs="Tahoma"/>
        </w:rPr>
        <w:t xml:space="preserve">za objekt </w:t>
      </w:r>
      <w:r w:rsidR="003A3DD4" w:rsidRPr="003A3DD4">
        <w:rPr>
          <w:rFonts w:ascii="Tahoma" w:hAnsi="Tahoma" w:cs="Tahoma"/>
        </w:rPr>
        <w:t>Trubarjeva</w:t>
      </w:r>
      <w:r w:rsidRPr="00A83ECE">
        <w:rPr>
          <w:rFonts w:ascii="Tahoma" w:hAnsi="Tahoma" w:cs="Tahoma"/>
        </w:rPr>
        <w:t xml:space="preserve"> </w:t>
      </w:r>
      <w:r w:rsidR="003A3DD4">
        <w:rPr>
          <w:rFonts w:ascii="Tahoma" w:hAnsi="Tahoma" w:cs="Tahoma"/>
        </w:rPr>
        <w:t xml:space="preserve">ulica </w:t>
      </w:r>
      <w:r w:rsidRPr="00A83ECE">
        <w:rPr>
          <w:rFonts w:ascii="Tahoma" w:hAnsi="Tahoma" w:cs="Tahoma"/>
        </w:rPr>
        <w:t>11 (ta ni predmet tega projekta</w:t>
      </w:r>
      <w:r w:rsidR="003A3DD4">
        <w:rPr>
          <w:rFonts w:ascii="Tahoma" w:hAnsi="Tahoma" w:cs="Tahoma"/>
        </w:rPr>
        <w:t>/razpisa</w:t>
      </w:r>
      <w:r w:rsidRPr="00A83ECE">
        <w:rPr>
          <w:rFonts w:ascii="Tahoma" w:hAnsi="Tahoma" w:cs="Tahoma"/>
        </w:rPr>
        <w:t>). Nato se vročevod vzporedno premakne ob zahodno steno prostora in poteka proti severni steni. Tam se po odzračevanju spusti navzdol, preide na predizolirane cevi DN40/125 in zapusti objekt (točka 3). Nato novi vročevod</w:t>
      </w:r>
      <w:r w:rsidR="003A3DD4">
        <w:rPr>
          <w:rFonts w:ascii="Tahoma" w:hAnsi="Tahoma" w:cs="Tahoma"/>
        </w:rPr>
        <w:t>ni skupinski priključek</w:t>
      </w:r>
      <w:r w:rsidRPr="00A83ECE">
        <w:rPr>
          <w:rFonts w:ascii="Tahoma" w:hAnsi="Tahoma" w:cs="Tahoma"/>
        </w:rPr>
        <w:t xml:space="preserve"> poteka po obstoječi trasi (obstoječi toplovod se odstrani). Pred pravokotnim zavojem v točki 4 se reducira na dimenzijo DN25/110 in nato nadaljuje v obliki predizoliranih fleksibilnih cevi dimenzije (28x2)/90. V točki 5 se priključi na obstoječi priključek (28x2)/77 za objekt Mala ulica 1, ki je bil zgrajen leta 2010.</w:t>
      </w:r>
    </w:p>
    <w:p w:rsidR="00F342EA" w:rsidRDefault="00F342EA" w:rsidP="00313E1B">
      <w:pPr>
        <w:jc w:val="both"/>
        <w:rPr>
          <w:rFonts w:ascii="Tahoma" w:hAnsi="Tahoma" w:cs="Tahoma"/>
        </w:rPr>
      </w:pPr>
    </w:p>
    <w:p w:rsidR="003A3DD4" w:rsidRDefault="003A3DD4" w:rsidP="00A83ECE">
      <w:pPr>
        <w:jc w:val="both"/>
        <w:rPr>
          <w:rFonts w:ascii="Tahoma" w:hAnsi="Tahoma" w:cs="Tahoma"/>
        </w:rPr>
      </w:pPr>
      <w:r w:rsidRPr="00A83ECE">
        <w:rPr>
          <w:rFonts w:ascii="Tahoma" w:hAnsi="Tahoma" w:cs="Tahoma"/>
        </w:rPr>
        <w:t>Notranji del novega vročevoda se od priključitve na že zgrajeni del do mesta pred izstopom iz objekta dviguje (tam je predvideno odzračevanje).</w:t>
      </w:r>
    </w:p>
    <w:p w:rsidR="003A3DD4" w:rsidRPr="00A83ECE" w:rsidRDefault="003A3DD4" w:rsidP="00A83ECE">
      <w:pPr>
        <w:jc w:val="both"/>
        <w:rPr>
          <w:rFonts w:ascii="Tahoma" w:hAnsi="Tahoma" w:cs="Tahoma"/>
        </w:rPr>
      </w:pPr>
    </w:p>
    <w:p w:rsidR="003A3DD4" w:rsidRPr="00A83ECE" w:rsidRDefault="003A3DD4" w:rsidP="00A83ECE">
      <w:pPr>
        <w:jc w:val="both"/>
        <w:rPr>
          <w:rFonts w:ascii="Tahoma" w:hAnsi="Tahoma" w:cs="Tahoma"/>
        </w:rPr>
      </w:pPr>
      <w:r w:rsidRPr="00A83ECE">
        <w:rPr>
          <w:rFonts w:ascii="Tahoma" w:hAnsi="Tahoma" w:cs="Tahoma"/>
        </w:rPr>
        <w:t xml:space="preserve">Zunanji del novega vročevoda se predvidoma dviguje proti objektu Mali trg 1. Paziti je potrebno, da se bo na pravi višini priključil na priključek (28x2)/77, ki se po projektu iz leta 2010 dviguje navzgor (cevovod ni geodetsko posnet). Zato je najprej potrebno </w:t>
      </w:r>
      <w:r w:rsidRPr="00A83ECE">
        <w:rPr>
          <w:rFonts w:ascii="Tahoma" w:hAnsi="Tahoma" w:cs="Tahoma"/>
          <w:b/>
        </w:rPr>
        <w:t xml:space="preserve">z izkopom v točki 5 ugotoviti dejansko višino obstoječega cevovoda, da se lahko potem določi </w:t>
      </w:r>
      <w:r w:rsidRPr="003A3DD4">
        <w:rPr>
          <w:rFonts w:ascii="Tahoma" w:hAnsi="Tahoma" w:cs="Tahoma"/>
          <w:b/>
        </w:rPr>
        <w:t>višine in padec novega vročevodnega skupinskega priključka</w:t>
      </w:r>
      <w:r w:rsidRPr="00A83ECE">
        <w:rPr>
          <w:rFonts w:ascii="Tahoma" w:hAnsi="Tahoma" w:cs="Tahoma"/>
          <w:b/>
        </w:rPr>
        <w:t xml:space="preserve"> od točke 3!</w:t>
      </w:r>
    </w:p>
    <w:p w:rsidR="003A3DD4" w:rsidRDefault="003A3DD4" w:rsidP="00313E1B">
      <w:pPr>
        <w:jc w:val="both"/>
        <w:rPr>
          <w:rFonts w:ascii="Tahoma" w:hAnsi="Tahoma" w:cs="Tahoma"/>
        </w:rPr>
      </w:pPr>
    </w:p>
    <w:p w:rsidR="003A3DD4" w:rsidRPr="00A83ECE" w:rsidRDefault="003A3DD4" w:rsidP="003A3DD4">
      <w:pPr>
        <w:jc w:val="both"/>
        <w:rPr>
          <w:rFonts w:ascii="Tahoma" w:hAnsi="Tahoma" w:cs="Tahoma"/>
        </w:rPr>
      </w:pPr>
      <w:r w:rsidRPr="00A83ECE">
        <w:rPr>
          <w:rFonts w:ascii="Tahoma" w:hAnsi="Tahoma" w:cs="Tahoma"/>
        </w:rPr>
        <w:t>Gradbena dela na trasi projektiranega vročevod</w:t>
      </w:r>
      <w:r>
        <w:rPr>
          <w:rFonts w:ascii="Tahoma" w:hAnsi="Tahoma" w:cs="Tahoma"/>
        </w:rPr>
        <w:t>nega skupinskega priključka</w:t>
      </w:r>
      <w:r w:rsidRPr="00A83ECE">
        <w:rPr>
          <w:rFonts w:ascii="Tahoma" w:hAnsi="Tahoma" w:cs="Tahoma"/>
        </w:rPr>
        <w:t xml:space="preserve"> vključujejo rušenje stopnic, betonskega zidu in plošče, odstranitev peščene površine, izkop jarkov, rušenje obstoječe kinete, pripravo dna jarka, obsutje predizoliranih cevi s peskom granulacije 0..4 mm, zasipanje jarka z dopeljanim tamponskim materialom (zrnavost materiala od 0 do 60 mm) in obstoječim izkopanim materialom, komprimiranje tamponskega materiala in obstoječega izkopanega materiala po slojih do predpisane zbitosti ter ureditev okolice v prvotno stanje (ponovna izdelava stopnic, zidu in tlaka ter ureditev neutrjenih površin).</w:t>
      </w:r>
    </w:p>
    <w:p w:rsidR="003A3DD4" w:rsidRDefault="003A3DD4" w:rsidP="00313E1B">
      <w:pPr>
        <w:jc w:val="both"/>
        <w:rPr>
          <w:rFonts w:ascii="Tahoma" w:hAnsi="Tahoma" w:cs="Tahoma"/>
        </w:rPr>
      </w:pPr>
    </w:p>
    <w:p w:rsidR="003A3DD4" w:rsidRPr="00A83ECE" w:rsidRDefault="003A3DD4" w:rsidP="003A3DD4">
      <w:pPr>
        <w:jc w:val="both"/>
        <w:rPr>
          <w:rFonts w:ascii="Tahoma" w:hAnsi="Tahoma" w:cs="Tahoma"/>
        </w:rPr>
      </w:pPr>
      <w:r w:rsidRPr="00A83ECE">
        <w:rPr>
          <w:rFonts w:ascii="Tahoma" w:hAnsi="Tahoma" w:cs="Tahoma"/>
        </w:rPr>
        <w:t xml:space="preserve">Strojni izkop jarkov je mogoč na odsekih trase </w:t>
      </w:r>
      <w:r>
        <w:rPr>
          <w:rFonts w:ascii="Tahoma" w:hAnsi="Tahoma" w:cs="Tahoma"/>
        </w:rPr>
        <w:t>cevovoda</w:t>
      </w:r>
      <w:r w:rsidRPr="00A83ECE">
        <w:rPr>
          <w:rFonts w:ascii="Tahoma" w:hAnsi="Tahoma" w:cs="Tahoma"/>
        </w:rPr>
        <w:t>, kjer komunalni vodi niso v neposredni bližini trase ali se s traso križajo, kar je razvidno iz situacije – zbirnika komunalnih vodov.</w:t>
      </w:r>
      <w:r>
        <w:rPr>
          <w:rFonts w:ascii="Tahoma" w:hAnsi="Tahoma" w:cs="Tahoma"/>
        </w:rPr>
        <w:t xml:space="preserve"> </w:t>
      </w:r>
      <w:r w:rsidRPr="00A83ECE">
        <w:rPr>
          <w:rFonts w:ascii="Tahoma" w:hAnsi="Tahoma" w:cs="Tahoma"/>
        </w:rPr>
        <w:t>Gradbena dela na območju križanja z ostalimi komunalnimi vodi je potrebno izvajati z ročnim izkopom.</w:t>
      </w:r>
    </w:p>
    <w:p w:rsidR="003A3DD4" w:rsidRDefault="003A3DD4" w:rsidP="003A3DD4">
      <w:pPr>
        <w:jc w:val="both"/>
        <w:rPr>
          <w:rFonts w:ascii="Tahoma" w:hAnsi="Tahoma" w:cs="Tahoma"/>
        </w:rPr>
      </w:pPr>
    </w:p>
    <w:p w:rsidR="003A3DD4" w:rsidRPr="00A83ECE" w:rsidRDefault="003A3DD4" w:rsidP="003A3DD4">
      <w:pPr>
        <w:jc w:val="both"/>
        <w:rPr>
          <w:rFonts w:ascii="Tahoma" w:hAnsi="Tahoma" w:cs="Tahoma"/>
        </w:rPr>
      </w:pPr>
      <w:r w:rsidRPr="00A83ECE">
        <w:rPr>
          <w:rFonts w:ascii="Tahoma" w:hAnsi="Tahoma" w:cs="Tahoma"/>
        </w:rPr>
        <w:t>Pri izkopu jarka je potrebno upoštevati splošna gradbena pravila. Kjer je večja globina izkopa, je potrebno izvesti varovanje gradbene jame: obojestransko zaščito brežin gradbene jame z razpiranjem oz</w:t>
      </w:r>
      <w:r>
        <w:rPr>
          <w:rFonts w:ascii="Tahoma" w:hAnsi="Tahoma" w:cs="Tahoma"/>
        </w:rPr>
        <w:t>iroma</w:t>
      </w:r>
      <w:r w:rsidRPr="00A83ECE">
        <w:rPr>
          <w:rFonts w:ascii="Tahoma" w:hAnsi="Tahoma" w:cs="Tahoma"/>
        </w:rPr>
        <w:t xml:space="preserve"> ustreznim postopkom varovanja.</w:t>
      </w:r>
    </w:p>
    <w:p w:rsidR="003A3DD4" w:rsidRPr="00A83ECE" w:rsidRDefault="003A3DD4" w:rsidP="003A3DD4">
      <w:pPr>
        <w:rPr>
          <w:rFonts w:ascii="Tahoma" w:hAnsi="Tahoma" w:cs="Tahoma"/>
        </w:rPr>
      </w:pPr>
    </w:p>
    <w:p w:rsidR="003A3DD4" w:rsidRPr="00A83ECE" w:rsidRDefault="003A3DD4" w:rsidP="003A3DD4">
      <w:pPr>
        <w:jc w:val="both"/>
        <w:rPr>
          <w:rFonts w:ascii="Tahoma" w:hAnsi="Tahoma" w:cs="Tahoma"/>
        </w:rPr>
      </w:pPr>
      <w:r w:rsidRPr="00A83ECE">
        <w:rPr>
          <w:rFonts w:ascii="Tahoma" w:hAnsi="Tahoma" w:cs="Tahoma"/>
        </w:rPr>
        <w:t xml:space="preserve">Posebno pozornost je potrebno posvetiti izkopu gradbene jame, da ne pride do poškodb obstoječih podzemnih naprav in objektov. Le te je potrebno zavarovati pred poškodbami. </w:t>
      </w:r>
    </w:p>
    <w:p w:rsidR="003A3DD4" w:rsidRDefault="003A3DD4" w:rsidP="00313E1B">
      <w:pPr>
        <w:jc w:val="both"/>
        <w:rPr>
          <w:rFonts w:ascii="Tahoma" w:hAnsi="Tahoma" w:cs="Tahoma"/>
        </w:rPr>
      </w:pPr>
    </w:p>
    <w:p w:rsidR="003A3DD4" w:rsidRPr="00A83ECE" w:rsidRDefault="003A3DD4" w:rsidP="00A83ECE">
      <w:pPr>
        <w:jc w:val="both"/>
        <w:rPr>
          <w:rFonts w:ascii="Tahoma" w:hAnsi="Tahoma" w:cs="Tahoma"/>
        </w:rPr>
      </w:pPr>
      <w:r w:rsidRPr="00A83ECE">
        <w:rPr>
          <w:rFonts w:ascii="Tahoma" w:hAnsi="Tahoma" w:cs="Tahoma"/>
        </w:rPr>
        <w:t>V kolikor bo izvajalec del pri izvajanju del opazil neznano elektroenergetsko napravo, mora takoj ustaviti dela ter o tem obvestiti distributerja omrežja.</w:t>
      </w:r>
    </w:p>
    <w:p w:rsidR="003A3DD4" w:rsidRPr="00A83ECE" w:rsidRDefault="003A3DD4" w:rsidP="00A83ECE">
      <w:pPr>
        <w:jc w:val="both"/>
        <w:rPr>
          <w:rFonts w:ascii="Tahoma" w:hAnsi="Tahoma" w:cs="Tahoma"/>
        </w:rPr>
      </w:pPr>
    </w:p>
    <w:p w:rsidR="003A3DD4" w:rsidRDefault="005E4B64" w:rsidP="003A3DD4">
      <w:pPr>
        <w:jc w:val="both"/>
        <w:rPr>
          <w:rFonts w:ascii="Tahoma" w:hAnsi="Tahoma" w:cs="Tahoma"/>
        </w:rPr>
      </w:pPr>
      <w:r>
        <w:rPr>
          <w:rFonts w:ascii="Tahoma" w:hAnsi="Tahoma" w:cs="Tahoma"/>
        </w:rPr>
        <w:t>Po</w:t>
      </w:r>
      <w:r w:rsidR="003A3DD4" w:rsidRPr="00A83ECE">
        <w:rPr>
          <w:rFonts w:ascii="Tahoma" w:hAnsi="Tahoma" w:cs="Tahoma"/>
        </w:rPr>
        <w:t xml:space="preserve"> zaključenih gradbenih delih je potrebno na trasi </w:t>
      </w:r>
      <w:r>
        <w:rPr>
          <w:rFonts w:ascii="Tahoma" w:hAnsi="Tahoma" w:cs="Tahoma"/>
        </w:rPr>
        <w:t xml:space="preserve">cevovoda </w:t>
      </w:r>
      <w:r w:rsidR="003A3DD4" w:rsidRPr="00A83ECE">
        <w:rPr>
          <w:rFonts w:ascii="Tahoma" w:hAnsi="Tahoma" w:cs="Tahoma"/>
        </w:rPr>
        <w:t>vzpostaviti zunanjo ureditev v prvotno stanje.</w:t>
      </w:r>
    </w:p>
    <w:p w:rsidR="003A3DD4" w:rsidRDefault="003A3DD4" w:rsidP="003A3DD4">
      <w:pPr>
        <w:jc w:val="both"/>
        <w:rPr>
          <w:rFonts w:ascii="Tahoma" w:hAnsi="Tahoma" w:cs="Tahoma"/>
        </w:rPr>
      </w:pPr>
    </w:p>
    <w:p w:rsidR="005E4B64" w:rsidRPr="00036D97" w:rsidRDefault="005E4B64" w:rsidP="005E4B64">
      <w:pPr>
        <w:jc w:val="both"/>
        <w:rPr>
          <w:rFonts w:ascii="Tahoma" w:hAnsi="Tahoma" w:cs="Tahoma"/>
        </w:rPr>
      </w:pPr>
      <w:r w:rsidRPr="00036D97">
        <w:rPr>
          <w:rFonts w:ascii="Tahoma" w:hAnsi="Tahoma" w:cs="Tahoma"/>
        </w:rPr>
        <w:t xml:space="preserve">Podroben opis je razviden iz obrazca predračuna in situacije, ki sta sestavni del tega povabila. </w:t>
      </w:r>
    </w:p>
    <w:p w:rsidR="005E4B64" w:rsidRPr="00036D97" w:rsidRDefault="005E4B64" w:rsidP="005E4B64">
      <w:pPr>
        <w:jc w:val="both"/>
        <w:rPr>
          <w:rFonts w:ascii="Tahoma" w:hAnsi="Tahoma" w:cs="Tahoma"/>
        </w:rPr>
      </w:pPr>
    </w:p>
    <w:p w:rsidR="005E4B64" w:rsidRPr="00036D97" w:rsidRDefault="005E4B64" w:rsidP="005E4B64">
      <w:pPr>
        <w:jc w:val="both"/>
        <w:rPr>
          <w:rFonts w:ascii="Tahoma" w:hAnsi="Tahoma" w:cs="Tahoma"/>
        </w:rPr>
      </w:pPr>
      <w:r w:rsidRPr="00036D97">
        <w:rPr>
          <w:rFonts w:ascii="Tahoma" w:hAnsi="Tahoma" w:cs="Tahoma"/>
        </w:rPr>
        <w:t xml:space="preserve">Rok izvedbe je </w:t>
      </w:r>
      <w:r w:rsidR="00A849D7">
        <w:rPr>
          <w:rFonts w:ascii="Tahoma" w:hAnsi="Tahoma" w:cs="Tahoma"/>
        </w:rPr>
        <w:t>25</w:t>
      </w:r>
      <w:r w:rsidRPr="00036D97">
        <w:rPr>
          <w:rFonts w:ascii="Tahoma" w:hAnsi="Tahoma" w:cs="Tahoma"/>
        </w:rPr>
        <w:t xml:space="preserve"> (</w:t>
      </w:r>
      <w:r w:rsidR="00A849D7">
        <w:rPr>
          <w:rFonts w:ascii="Tahoma" w:hAnsi="Tahoma" w:cs="Tahoma"/>
        </w:rPr>
        <w:t xml:space="preserve">petindvajset) </w:t>
      </w:r>
      <w:r w:rsidRPr="00036D97">
        <w:rPr>
          <w:rFonts w:ascii="Tahoma" w:hAnsi="Tahoma" w:cs="Tahoma"/>
        </w:rPr>
        <w:t xml:space="preserve">koledarskih dni. Dela se bodo predvidoma izvajala v obdobju </w:t>
      </w:r>
      <w:r>
        <w:rPr>
          <w:rFonts w:ascii="Tahoma" w:hAnsi="Tahoma" w:cs="Tahoma"/>
        </w:rPr>
        <w:t>ma</w:t>
      </w:r>
      <w:r w:rsidR="00A849D7">
        <w:rPr>
          <w:rFonts w:ascii="Tahoma" w:hAnsi="Tahoma" w:cs="Tahoma"/>
        </w:rPr>
        <w:t>rec</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sidR="00A849D7">
        <w:rPr>
          <w:rFonts w:ascii="Tahoma" w:hAnsi="Tahoma" w:cs="Tahoma"/>
        </w:rPr>
        <w:t xml:space="preserve">april </w:t>
      </w:r>
      <w:r w:rsidRPr="00036D97">
        <w:rPr>
          <w:rFonts w:ascii="Tahoma" w:hAnsi="Tahoma" w:cs="Tahoma"/>
        </w:rPr>
        <w:t>202</w:t>
      </w:r>
      <w:r>
        <w:rPr>
          <w:rFonts w:ascii="Tahoma" w:hAnsi="Tahoma" w:cs="Tahoma"/>
        </w:rPr>
        <w:t>1</w:t>
      </w:r>
      <w:r w:rsidRPr="00036D97">
        <w:rPr>
          <w:rFonts w:ascii="Tahoma" w:hAnsi="Tahoma" w:cs="Tahoma"/>
        </w:rPr>
        <w:t>.</w:t>
      </w:r>
    </w:p>
    <w:p w:rsidR="005E4B64" w:rsidRDefault="005E4B64" w:rsidP="003A3DD4">
      <w:pPr>
        <w:jc w:val="both"/>
        <w:rPr>
          <w:rFonts w:ascii="Tahoma" w:hAnsi="Tahoma" w:cs="Tahoma"/>
        </w:rPr>
      </w:pPr>
    </w:p>
    <w:p w:rsidR="005E4B64" w:rsidRPr="00A83ECE" w:rsidRDefault="005E4B64" w:rsidP="00A83ECE">
      <w:pPr>
        <w:pStyle w:val="Odstavekseznama"/>
        <w:numPr>
          <w:ilvl w:val="1"/>
          <w:numId w:val="36"/>
        </w:numPr>
        <w:tabs>
          <w:tab w:val="clear" w:pos="1440"/>
        </w:tabs>
        <w:ind w:left="567" w:hanging="567"/>
        <w:jc w:val="both"/>
        <w:rPr>
          <w:rFonts w:ascii="Tahoma" w:hAnsi="Tahoma" w:cs="Tahoma"/>
          <w:b/>
        </w:rPr>
      </w:pPr>
      <w:r w:rsidRPr="00A83ECE">
        <w:rPr>
          <w:rFonts w:ascii="Tahoma" w:hAnsi="Tahoma" w:cs="Tahoma"/>
          <w:b/>
        </w:rPr>
        <w:t>30II-788-000 Obnova RP 13 - Letališka cesta:</w:t>
      </w:r>
    </w:p>
    <w:p w:rsidR="005E4B64" w:rsidRDefault="005E4B64" w:rsidP="00313E1B">
      <w:pPr>
        <w:tabs>
          <w:tab w:val="center" w:pos="7088"/>
        </w:tabs>
        <w:jc w:val="both"/>
        <w:rPr>
          <w:rFonts w:ascii="Tahoma" w:hAnsi="Tahoma" w:cs="Tahoma"/>
        </w:rPr>
      </w:pPr>
    </w:p>
    <w:p w:rsidR="005E4B64" w:rsidRDefault="005E4B64" w:rsidP="00A83ECE">
      <w:pPr>
        <w:jc w:val="both"/>
        <w:rPr>
          <w:rFonts w:ascii="Tahoma" w:hAnsi="Tahoma" w:cs="Tahoma"/>
        </w:rPr>
      </w:pPr>
      <w:r w:rsidRPr="00A83ECE">
        <w:rPr>
          <w:rFonts w:ascii="Tahoma" w:hAnsi="Tahoma" w:cs="Tahoma"/>
        </w:rPr>
        <w:t xml:space="preserve">Predmet </w:t>
      </w:r>
      <w:r>
        <w:rPr>
          <w:rFonts w:ascii="Tahoma" w:hAnsi="Tahoma" w:cs="Tahoma"/>
        </w:rPr>
        <w:t xml:space="preserve">sklopa </w:t>
      </w:r>
      <w:r w:rsidRPr="00A83ECE">
        <w:rPr>
          <w:rFonts w:ascii="Tahoma" w:hAnsi="Tahoma" w:cs="Tahoma"/>
        </w:rPr>
        <w:t xml:space="preserve">je rušitev </w:t>
      </w:r>
      <w:r w:rsidRPr="005E4B64">
        <w:rPr>
          <w:rFonts w:ascii="Tahoma" w:hAnsi="Tahoma" w:cs="Tahoma"/>
        </w:rPr>
        <w:t>obstoječe</w:t>
      </w:r>
      <w:r w:rsidRPr="00A83ECE">
        <w:rPr>
          <w:rFonts w:ascii="Tahoma" w:hAnsi="Tahoma" w:cs="Tahoma"/>
        </w:rPr>
        <w:t xml:space="preserve"> </w:t>
      </w:r>
      <w:r w:rsidR="00D551BF">
        <w:rPr>
          <w:rFonts w:ascii="Tahoma" w:hAnsi="Tahoma" w:cs="Tahoma"/>
        </w:rPr>
        <w:t xml:space="preserve">merilno </w:t>
      </w:r>
      <w:r w:rsidR="00EF3965">
        <w:rPr>
          <w:rFonts w:ascii="Tahoma" w:hAnsi="Tahoma" w:cs="Tahoma"/>
        </w:rPr>
        <w:t>regulacijske postaje R</w:t>
      </w:r>
      <w:r w:rsidR="007C0FD7">
        <w:rPr>
          <w:rFonts w:ascii="Tahoma" w:hAnsi="Tahoma" w:cs="Tahoma"/>
        </w:rPr>
        <w:t>P</w:t>
      </w:r>
      <w:r w:rsidRPr="00A83ECE">
        <w:rPr>
          <w:rFonts w:ascii="Tahoma" w:hAnsi="Tahoma" w:cs="Tahoma"/>
        </w:rPr>
        <w:t xml:space="preserve"> 13 in gradnja</w:t>
      </w:r>
      <w:r>
        <w:rPr>
          <w:rFonts w:ascii="Tahoma" w:hAnsi="Tahoma" w:cs="Tahoma"/>
        </w:rPr>
        <w:t xml:space="preserve"> </w:t>
      </w:r>
      <w:r w:rsidRPr="00A83ECE">
        <w:rPr>
          <w:rFonts w:ascii="Tahoma" w:hAnsi="Tahoma" w:cs="Tahoma"/>
        </w:rPr>
        <w:t xml:space="preserve">nove </w:t>
      </w:r>
      <w:r w:rsidR="00D551BF">
        <w:rPr>
          <w:rFonts w:ascii="Tahoma" w:hAnsi="Tahoma" w:cs="Tahoma"/>
        </w:rPr>
        <w:t xml:space="preserve">merilno </w:t>
      </w:r>
      <w:r w:rsidRPr="00A83ECE">
        <w:rPr>
          <w:rFonts w:ascii="Tahoma" w:hAnsi="Tahoma" w:cs="Tahoma"/>
        </w:rPr>
        <w:t>regulacijske postaje R</w:t>
      </w:r>
      <w:r w:rsidR="00D93F74">
        <w:rPr>
          <w:rFonts w:ascii="Tahoma" w:hAnsi="Tahoma" w:cs="Tahoma"/>
        </w:rPr>
        <w:t>V</w:t>
      </w:r>
      <w:r w:rsidRPr="00A83ECE">
        <w:rPr>
          <w:rFonts w:ascii="Tahoma" w:hAnsi="Tahoma" w:cs="Tahoma"/>
        </w:rPr>
        <w:t xml:space="preserve"> 13</w:t>
      </w:r>
      <w:r w:rsidR="00D551BF">
        <w:rPr>
          <w:rFonts w:ascii="Tahoma" w:hAnsi="Tahoma" w:cs="Tahoma"/>
        </w:rPr>
        <w:t xml:space="preserve"> – Letališka, severno od obstoječe postaje, </w:t>
      </w:r>
      <w:r w:rsidRPr="00A83ECE">
        <w:rPr>
          <w:rFonts w:ascii="Tahoma" w:hAnsi="Tahoma" w:cs="Tahoma"/>
        </w:rPr>
        <w:t>ob Letališki cesti v Ljubljani</w:t>
      </w:r>
      <w:r>
        <w:rPr>
          <w:rFonts w:ascii="Tahoma" w:hAnsi="Tahoma" w:cs="Tahoma"/>
        </w:rPr>
        <w:t>.</w:t>
      </w:r>
      <w:r w:rsidR="00D5752C">
        <w:rPr>
          <w:rFonts w:ascii="Tahoma" w:hAnsi="Tahoma" w:cs="Tahoma"/>
        </w:rPr>
        <w:t xml:space="preserve"> </w:t>
      </w:r>
      <w:r w:rsidR="00A6236B">
        <w:rPr>
          <w:rFonts w:ascii="Tahoma" w:hAnsi="Tahoma" w:cs="Tahoma"/>
        </w:rPr>
        <w:t>Sklop zajema gradbena ter elektro inštalacijska dela.</w:t>
      </w:r>
    </w:p>
    <w:p w:rsidR="005E4B64" w:rsidRDefault="005E4B64" w:rsidP="00313E1B">
      <w:pPr>
        <w:tabs>
          <w:tab w:val="center" w:pos="7088"/>
        </w:tabs>
        <w:jc w:val="both"/>
        <w:rPr>
          <w:rFonts w:ascii="Tahoma" w:hAnsi="Tahoma" w:cs="Tahoma"/>
        </w:rPr>
      </w:pPr>
    </w:p>
    <w:p w:rsidR="00D5752C" w:rsidRDefault="00D5752C" w:rsidP="00313E1B">
      <w:pPr>
        <w:tabs>
          <w:tab w:val="center" w:pos="7088"/>
        </w:tabs>
        <w:jc w:val="both"/>
        <w:rPr>
          <w:rFonts w:ascii="Tahoma" w:hAnsi="Tahoma" w:cs="Tahoma"/>
        </w:rPr>
      </w:pPr>
      <w:r>
        <w:rPr>
          <w:rFonts w:ascii="Tahoma" w:hAnsi="Tahoma" w:cs="Tahoma"/>
        </w:rPr>
        <w:t xml:space="preserve">GRADBENA DELA: </w:t>
      </w:r>
    </w:p>
    <w:p w:rsidR="00D5752C" w:rsidRDefault="00D5752C" w:rsidP="00313E1B">
      <w:pPr>
        <w:tabs>
          <w:tab w:val="center" w:pos="7088"/>
        </w:tabs>
        <w:jc w:val="both"/>
        <w:rPr>
          <w:rFonts w:ascii="Tahoma" w:hAnsi="Tahoma" w:cs="Tahoma"/>
        </w:rPr>
      </w:pPr>
    </w:p>
    <w:p w:rsidR="00A6236B" w:rsidRPr="00A83ECE" w:rsidRDefault="00A6236B" w:rsidP="00313E1B">
      <w:pPr>
        <w:tabs>
          <w:tab w:val="center" w:pos="7088"/>
        </w:tabs>
        <w:jc w:val="both"/>
        <w:rPr>
          <w:rFonts w:ascii="Tahoma" w:hAnsi="Tahoma" w:cs="Tahoma"/>
          <w:u w:val="single"/>
        </w:rPr>
      </w:pPr>
      <w:r w:rsidRPr="00A83ECE">
        <w:rPr>
          <w:rFonts w:ascii="Tahoma" w:hAnsi="Tahoma" w:cs="Tahoma"/>
          <w:u w:val="single"/>
        </w:rPr>
        <w:t>Konstrukcija objekta:</w:t>
      </w:r>
    </w:p>
    <w:p w:rsidR="00D551BF" w:rsidRDefault="00D551BF" w:rsidP="00313E1B">
      <w:pPr>
        <w:tabs>
          <w:tab w:val="center" w:pos="7088"/>
        </w:tabs>
        <w:jc w:val="both"/>
        <w:rPr>
          <w:rFonts w:ascii="Tahoma" w:hAnsi="Tahoma" w:cs="Tahoma"/>
        </w:rPr>
      </w:pPr>
    </w:p>
    <w:p w:rsidR="00A6236B" w:rsidRPr="00A83ECE" w:rsidRDefault="00A6236B" w:rsidP="00A83ECE">
      <w:pPr>
        <w:jc w:val="both"/>
        <w:rPr>
          <w:rFonts w:ascii="Tahoma" w:hAnsi="Tahoma" w:cs="Tahoma"/>
        </w:rPr>
      </w:pPr>
      <w:r w:rsidRPr="00A83ECE">
        <w:rPr>
          <w:rFonts w:ascii="Tahoma" w:hAnsi="Tahoma" w:cs="Tahoma"/>
        </w:rPr>
        <w:t xml:space="preserve">MERILNO REGULACIJSKA postaja je vgrajena v tipski pritličen železobetonski objekt, zunanjih tlorisnih dimenzij 6,20 x 3,60 m, višine 3,48 m. Znotraj postaje se predvidijo trije prostori (prostor za regulacijo, prostor za telemetrijo in prostor za odorirno napravo). Vhod v prostor regulacije je s prednje, vzhodne strani. Vhod v prostor za telemetrijo in odoriranje pa z zadnje, zahodne strani. Zračenje je naravno z rešetkami v bočni steni in rešetkami v vhodnih vratih. Dovod in izstop plinovodnih cevi v objekt je vidno speljan </w:t>
      </w:r>
      <w:r w:rsidRPr="00A6236B">
        <w:rPr>
          <w:rFonts w:ascii="Tahoma" w:hAnsi="Tahoma" w:cs="Tahoma"/>
        </w:rPr>
        <w:t>preko obeh bočnih sten objekta.</w:t>
      </w:r>
    </w:p>
    <w:p w:rsidR="00A6236B" w:rsidRPr="00A83ECE" w:rsidRDefault="00A6236B" w:rsidP="00A83ECE">
      <w:pPr>
        <w:jc w:val="both"/>
        <w:rPr>
          <w:rFonts w:ascii="Tahoma" w:hAnsi="Tahoma" w:cs="Tahoma"/>
        </w:rPr>
      </w:pPr>
    </w:p>
    <w:p w:rsidR="00A6236B" w:rsidRPr="00A83ECE" w:rsidRDefault="00A6236B" w:rsidP="00A83ECE">
      <w:pPr>
        <w:jc w:val="both"/>
        <w:rPr>
          <w:rFonts w:ascii="Tahoma" w:hAnsi="Tahoma" w:cs="Tahoma"/>
        </w:rPr>
      </w:pPr>
      <w:r w:rsidRPr="00A83ECE">
        <w:rPr>
          <w:rFonts w:ascii="Tahoma" w:hAnsi="Tahoma" w:cs="Tahoma"/>
        </w:rPr>
        <w:lastRenderedPageBreak/>
        <w:t>Armiranobetonska temeljna talna plošča je postavljena na AB pasovni temelj, ki sega do globine nosilnih temeljnih tal. Strešna konstrukcija je dvokapnica iz jeklenih IPE in HOP profilov, kritina pločevina (Trimoterm SNV 60</w:t>
      </w:r>
      <w:r>
        <w:rPr>
          <w:rFonts w:ascii="Tahoma" w:hAnsi="Tahoma" w:cs="Tahoma"/>
        </w:rPr>
        <w:t xml:space="preserve"> – barva </w:t>
      </w:r>
      <w:r w:rsidRPr="00A83ECE">
        <w:rPr>
          <w:rFonts w:ascii="Tahoma" w:hAnsi="Tahoma" w:cs="Tahoma"/>
        </w:rPr>
        <w:t>antracit siva). Odvodnjavanje s strehe se preko žlebov izvede v peskolov in ponikov</w:t>
      </w:r>
      <w:r w:rsidRPr="00A6236B">
        <w:rPr>
          <w:rFonts w:ascii="Tahoma" w:hAnsi="Tahoma" w:cs="Tahoma"/>
        </w:rPr>
        <w:t>alnico na vsaki strani postaje.</w:t>
      </w:r>
    </w:p>
    <w:p w:rsidR="00A6236B" w:rsidRPr="00A83ECE" w:rsidRDefault="00A6236B" w:rsidP="00A83ECE">
      <w:pPr>
        <w:jc w:val="both"/>
        <w:rPr>
          <w:rFonts w:ascii="Tahoma" w:hAnsi="Tahoma" w:cs="Tahoma"/>
        </w:rPr>
      </w:pPr>
    </w:p>
    <w:p w:rsidR="00A6236B" w:rsidRPr="00A83ECE" w:rsidRDefault="00A6236B" w:rsidP="00A83ECE">
      <w:pPr>
        <w:jc w:val="both"/>
        <w:rPr>
          <w:rFonts w:ascii="Tahoma" w:hAnsi="Tahoma" w:cs="Tahoma"/>
        </w:rPr>
      </w:pPr>
      <w:r w:rsidRPr="00A83ECE">
        <w:rPr>
          <w:rFonts w:ascii="Tahoma" w:hAnsi="Tahoma" w:cs="Tahoma"/>
        </w:rPr>
        <w:t>Končni fasadni sloj objekta je ometan in prepleskan. Notranjost objekta je samo prepleskana. Barva fasade je bela, fasadni cokel je antracit siva. Po tleh se izvede estrih in antistatični premaz v prostoru za regulacijo. Stavbno pohištvo je izvedeno iz barvane kovine (3x vrata in 8x prezračevalne rešetke so kovinske pobarvane-antracit siva).</w:t>
      </w:r>
    </w:p>
    <w:p w:rsidR="00A6236B" w:rsidRPr="00A83ECE" w:rsidRDefault="00A6236B" w:rsidP="00A83ECE">
      <w:pPr>
        <w:jc w:val="both"/>
        <w:rPr>
          <w:rFonts w:ascii="Tahoma" w:hAnsi="Tahoma" w:cs="Tahoma"/>
        </w:rPr>
      </w:pPr>
    </w:p>
    <w:p w:rsidR="00A6236B" w:rsidRPr="00A83ECE" w:rsidRDefault="00A6236B" w:rsidP="00A83ECE">
      <w:pPr>
        <w:jc w:val="both"/>
        <w:rPr>
          <w:rFonts w:ascii="Tahoma" w:hAnsi="Tahoma" w:cs="Tahoma"/>
        </w:rPr>
      </w:pPr>
      <w:r w:rsidRPr="00A83ECE">
        <w:rPr>
          <w:rFonts w:ascii="Tahoma" w:hAnsi="Tahoma" w:cs="Tahoma"/>
        </w:rPr>
        <w:t>Po obodu parcele</w:t>
      </w:r>
      <w:r>
        <w:rPr>
          <w:rFonts w:ascii="Tahoma" w:hAnsi="Tahoma" w:cs="Tahoma"/>
        </w:rPr>
        <w:t>,</w:t>
      </w:r>
      <w:r w:rsidRPr="00A6236B">
        <w:rPr>
          <w:rFonts w:ascii="Tahoma" w:hAnsi="Tahoma" w:cs="Tahoma"/>
        </w:rPr>
        <w:t xml:space="preserve"> na kateri stoji merilno regulacijska</w:t>
      </w:r>
      <w:r w:rsidRPr="00A83ECE">
        <w:rPr>
          <w:rFonts w:ascii="Tahoma" w:hAnsi="Tahoma" w:cs="Tahoma"/>
        </w:rPr>
        <w:t xml:space="preserve"> postaja</w:t>
      </w:r>
      <w:r>
        <w:rPr>
          <w:rFonts w:ascii="Tahoma" w:hAnsi="Tahoma" w:cs="Tahoma"/>
        </w:rPr>
        <w:t>,</w:t>
      </w:r>
      <w:r w:rsidRPr="00A83ECE">
        <w:rPr>
          <w:rFonts w:ascii="Tahoma" w:hAnsi="Tahoma" w:cs="Tahoma"/>
        </w:rPr>
        <w:t xml:space="preserve"> se izvede nova panelna ograja z dvojnimi vhodnimi vrati (barva je antracit siva). Stebri ograje so privijačeni v betonske temelje po obodu parcele. Znotraj ograje se uredi nova zunanja ureditev, tlakovanje z betonskimi tlakovci. Dostop do postaje se izvede preko nove dostopne ceste z obstoječe ceste.</w:t>
      </w:r>
    </w:p>
    <w:p w:rsidR="00A6236B" w:rsidRDefault="00A6236B" w:rsidP="00A83ECE">
      <w:pPr>
        <w:jc w:val="both"/>
        <w:rPr>
          <w:rFonts w:ascii="Tahoma" w:hAnsi="Tahoma" w:cs="Tahoma"/>
        </w:rPr>
      </w:pPr>
    </w:p>
    <w:p w:rsidR="00A6236B" w:rsidRPr="00A83ECE" w:rsidRDefault="00A6236B" w:rsidP="00A83ECE">
      <w:pPr>
        <w:jc w:val="both"/>
        <w:rPr>
          <w:rFonts w:ascii="Tahoma" w:hAnsi="Tahoma" w:cs="Tahoma"/>
          <w:i/>
        </w:rPr>
      </w:pPr>
      <w:r w:rsidRPr="00A83ECE">
        <w:rPr>
          <w:rFonts w:ascii="Tahoma" w:hAnsi="Tahoma" w:cs="Tahoma"/>
          <w:i/>
        </w:rPr>
        <w:t>Temelji in talna plošča</w:t>
      </w:r>
      <w:r>
        <w:rPr>
          <w:rFonts w:ascii="Tahoma" w:hAnsi="Tahoma" w:cs="Tahoma"/>
          <w:i/>
        </w:rPr>
        <w:t>:</w:t>
      </w:r>
    </w:p>
    <w:p w:rsidR="00A6236B" w:rsidRDefault="00A6236B" w:rsidP="00A83ECE">
      <w:pPr>
        <w:jc w:val="both"/>
        <w:rPr>
          <w:rFonts w:ascii="Tahoma" w:hAnsi="Tahoma" w:cs="Tahoma"/>
        </w:rPr>
      </w:pPr>
    </w:p>
    <w:p w:rsidR="00A6236B" w:rsidRPr="00A83ECE" w:rsidRDefault="00A6236B" w:rsidP="00A83ECE">
      <w:pPr>
        <w:jc w:val="both"/>
        <w:rPr>
          <w:rFonts w:ascii="Tahoma" w:hAnsi="Tahoma" w:cs="Tahoma"/>
        </w:rPr>
      </w:pPr>
      <w:bookmarkStart w:id="12" w:name="OLE_LINK1"/>
      <w:r w:rsidRPr="00A83ECE">
        <w:rPr>
          <w:rFonts w:ascii="Tahoma" w:hAnsi="Tahoma" w:cs="Tahoma"/>
        </w:rPr>
        <w:t>Objekt je postavljen na tem</w:t>
      </w:r>
      <w:r>
        <w:rPr>
          <w:rFonts w:ascii="Tahoma" w:hAnsi="Tahoma" w:cs="Tahoma"/>
        </w:rPr>
        <w:t>e</w:t>
      </w:r>
      <w:r w:rsidRPr="00A83ECE">
        <w:rPr>
          <w:rFonts w:ascii="Tahoma" w:hAnsi="Tahoma" w:cs="Tahoma"/>
        </w:rPr>
        <w:t>ljno AB talno ploščo debeline 20 cm. Temeljna AB taln</w:t>
      </w:r>
      <w:r>
        <w:rPr>
          <w:rFonts w:ascii="Tahoma" w:hAnsi="Tahoma" w:cs="Tahoma"/>
        </w:rPr>
        <w:t>a</w:t>
      </w:r>
      <w:r w:rsidRPr="00A83ECE">
        <w:rPr>
          <w:rFonts w:ascii="Tahoma" w:hAnsi="Tahoma" w:cs="Tahoma"/>
        </w:rPr>
        <w:t xml:space="preserve"> plošča </w:t>
      </w:r>
      <w:bookmarkEnd w:id="12"/>
      <w:r w:rsidRPr="00A83ECE">
        <w:rPr>
          <w:rFonts w:ascii="Tahoma" w:hAnsi="Tahoma" w:cs="Tahoma"/>
        </w:rPr>
        <w:t xml:space="preserve">sega 0,10 m nad končno točko terena. Zaradi preprečevanja kapilarnega dviga vlage in povečanja odpornosti betonske površine proti zmrzali </w:t>
      </w:r>
      <w:r>
        <w:rPr>
          <w:rFonts w:ascii="Tahoma" w:hAnsi="Tahoma" w:cs="Tahoma"/>
        </w:rPr>
        <w:t>sta</w:t>
      </w:r>
      <w:r w:rsidRPr="00A83ECE">
        <w:rPr>
          <w:rFonts w:ascii="Tahoma" w:hAnsi="Tahoma" w:cs="Tahoma"/>
        </w:rPr>
        <w:t xml:space="preserve"> temeljna plošča in pasovni temelj hidroizolirana. Mesta prekinitve betoniranja so premazana s hidroizolacijskim premazom (npr. hidrostop). Tla pod temelji pred betoniranjem pregleda geomehanik in v primeru slabše nosilnosti tal zahteva ponovni izračun temeljev in predpi</w:t>
      </w:r>
      <w:r>
        <w:rPr>
          <w:rFonts w:ascii="Tahoma" w:hAnsi="Tahoma" w:cs="Tahoma"/>
        </w:rPr>
        <w:t>še</w:t>
      </w:r>
      <w:r w:rsidRPr="00A83ECE">
        <w:rPr>
          <w:rFonts w:ascii="Tahoma" w:hAnsi="Tahoma" w:cs="Tahoma"/>
        </w:rPr>
        <w:t xml:space="preserve"> sanacijo temeljnih tal. Predpostavljena nosilnost tal je 0,85 kN/m</w:t>
      </w:r>
      <w:r w:rsidRPr="00A83ECE">
        <w:rPr>
          <w:rFonts w:ascii="Tahoma" w:hAnsi="Tahoma" w:cs="Tahoma"/>
          <w:vertAlign w:val="superscript"/>
        </w:rPr>
        <w:t>2</w:t>
      </w:r>
      <w:r w:rsidRPr="00A83ECE">
        <w:rPr>
          <w:rFonts w:ascii="Tahoma" w:hAnsi="Tahoma" w:cs="Tahoma"/>
        </w:rPr>
        <w:t xml:space="preserve">. </w:t>
      </w:r>
    </w:p>
    <w:p w:rsidR="00A6236B" w:rsidRPr="00A83ECE" w:rsidRDefault="00A6236B" w:rsidP="00A83ECE">
      <w:pPr>
        <w:jc w:val="both"/>
        <w:rPr>
          <w:rFonts w:ascii="Tahoma" w:hAnsi="Tahoma" w:cs="Tahoma"/>
        </w:rPr>
      </w:pPr>
    </w:p>
    <w:p w:rsidR="00A6236B" w:rsidRPr="00A83ECE" w:rsidRDefault="00A6236B" w:rsidP="00A83ECE">
      <w:pPr>
        <w:jc w:val="both"/>
        <w:rPr>
          <w:rFonts w:ascii="Tahoma" w:hAnsi="Tahoma" w:cs="Tahoma"/>
        </w:rPr>
      </w:pPr>
      <w:r w:rsidRPr="00A83ECE">
        <w:rPr>
          <w:rFonts w:ascii="Tahoma" w:hAnsi="Tahoma" w:cs="Tahoma"/>
        </w:rPr>
        <w:t xml:space="preserve">Talna AB plošča je armirana s Q mrežo in debeline 20 cm </w:t>
      </w:r>
      <w:r>
        <w:rPr>
          <w:rFonts w:ascii="Tahoma" w:hAnsi="Tahoma" w:cs="Tahoma"/>
        </w:rPr>
        <w:t>ter</w:t>
      </w:r>
      <w:r w:rsidRPr="00A83ECE">
        <w:rPr>
          <w:rFonts w:ascii="Tahoma" w:hAnsi="Tahoma" w:cs="Tahoma"/>
        </w:rPr>
        <w:t xml:space="preserve"> iz finozaribanega betona C 20/25. Talna plošča je dimenzij 6,3 x 3,7 m, torej 0,5 cm večja na vseh straneh od objekta. Temelje in talno ploščo je potrebno izdelati z natančnostjo +- 5 cm.</w:t>
      </w:r>
    </w:p>
    <w:p w:rsidR="00A6236B" w:rsidRPr="00A83ECE" w:rsidRDefault="00A6236B" w:rsidP="00A83ECE">
      <w:pPr>
        <w:jc w:val="both"/>
        <w:rPr>
          <w:rFonts w:ascii="Tahoma" w:hAnsi="Tahoma" w:cs="Tahoma"/>
        </w:rPr>
      </w:pPr>
    </w:p>
    <w:p w:rsidR="00A6236B" w:rsidRPr="00A83ECE" w:rsidRDefault="00A6236B" w:rsidP="00A83ECE">
      <w:pPr>
        <w:jc w:val="both"/>
        <w:rPr>
          <w:rFonts w:ascii="Tahoma" w:hAnsi="Tahoma" w:cs="Tahoma"/>
        </w:rPr>
      </w:pPr>
      <w:r w:rsidRPr="00A83ECE">
        <w:rPr>
          <w:rFonts w:ascii="Tahoma" w:hAnsi="Tahoma" w:cs="Tahoma"/>
        </w:rPr>
        <w:t>Tlak v regulacijskem prostoru je epoksi samorazlivni tlak s povečano prevodnostjo. Epoksi tlak se izdela po montaži opreme, vse morebitne poškodbe talne plošče je potrebno predhodno sanirati z ustreznimi sanirnimi materiali (na osnovi epoksi smol).</w:t>
      </w:r>
    </w:p>
    <w:p w:rsidR="00A6236B" w:rsidRPr="00A83ECE" w:rsidRDefault="00A6236B" w:rsidP="00A83ECE">
      <w:pPr>
        <w:jc w:val="both"/>
        <w:rPr>
          <w:rFonts w:ascii="Tahoma" w:hAnsi="Tahoma" w:cs="Tahoma"/>
        </w:rPr>
      </w:pPr>
    </w:p>
    <w:p w:rsidR="00A6236B" w:rsidRPr="00A83ECE" w:rsidRDefault="00A6236B" w:rsidP="00A83ECE">
      <w:pPr>
        <w:jc w:val="both"/>
        <w:rPr>
          <w:rFonts w:ascii="Tahoma" w:hAnsi="Tahoma" w:cs="Tahoma"/>
        </w:rPr>
      </w:pPr>
      <w:r w:rsidRPr="00A83ECE">
        <w:rPr>
          <w:rFonts w:ascii="Tahoma" w:hAnsi="Tahoma" w:cs="Tahoma"/>
        </w:rPr>
        <w:t>V stransko steno novega AB tipskega objekta postaje RV-13 se izvedejo štirje preboji za vstop in izstop plinovodne cevi. Na severni strani se izvede preboj fi 273 mm za vstopno cev JE DN 200. Na južni strani se izvedejo trije preboji fi 273 mm, fi 210 mm in fi 130 mm za izstopne plinovodne cevi JE</w:t>
      </w:r>
      <w:r w:rsidR="005E5AAB" w:rsidRPr="005E5AAB">
        <w:rPr>
          <w:rFonts w:ascii="Tahoma" w:hAnsi="Tahoma" w:cs="Tahoma"/>
        </w:rPr>
        <w:t xml:space="preserve"> DN 200, JE DN 150 in JE DN 80.</w:t>
      </w:r>
    </w:p>
    <w:p w:rsidR="00A6236B" w:rsidRDefault="00A6236B" w:rsidP="00313E1B">
      <w:pPr>
        <w:tabs>
          <w:tab w:val="center" w:pos="7088"/>
        </w:tabs>
        <w:jc w:val="both"/>
        <w:rPr>
          <w:rFonts w:ascii="Tahoma" w:hAnsi="Tahoma" w:cs="Tahoma"/>
        </w:rPr>
      </w:pPr>
    </w:p>
    <w:p w:rsidR="005E5AAB" w:rsidRPr="00354336" w:rsidRDefault="005E5AAB" w:rsidP="005E5AAB">
      <w:pPr>
        <w:jc w:val="both"/>
        <w:rPr>
          <w:rFonts w:ascii="Tahoma" w:hAnsi="Tahoma" w:cs="Tahoma"/>
          <w:i/>
        </w:rPr>
      </w:pPr>
      <w:r>
        <w:rPr>
          <w:rFonts w:ascii="Tahoma" w:hAnsi="Tahoma" w:cs="Tahoma"/>
          <w:i/>
        </w:rPr>
        <w:t>Montažni objekt:</w:t>
      </w:r>
    </w:p>
    <w:p w:rsidR="005E5AAB" w:rsidRDefault="005E5AAB" w:rsidP="00313E1B">
      <w:pPr>
        <w:tabs>
          <w:tab w:val="center" w:pos="7088"/>
        </w:tabs>
        <w:jc w:val="both"/>
        <w:rPr>
          <w:rFonts w:ascii="Tahoma" w:hAnsi="Tahoma" w:cs="Tahoma"/>
        </w:rPr>
      </w:pPr>
    </w:p>
    <w:p w:rsidR="005E5AAB" w:rsidRPr="00A83ECE" w:rsidRDefault="005E5AAB" w:rsidP="00A83ECE">
      <w:pPr>
        <w:jc w:val="both"/>
        <w:rPr>
          <w:rFonts w:ascii="Tahoma" w:hAnsi="Tahoma" w:cs="Tahoma"/>
        </w:rPr>
      </w:pPr>
      <w:r w:rsidRPr="00A83ECE">
        <w:rPr>
          <w:rFonts w:ascii="Tahoma" w:hAnsi="Tahoma" w:cs="Tahoma"/>
        </w:rPr>
        <w:t>Objekt bo tipski in bo izdelan pri dobavitelju ter sestavljen na licu mesta. Ustreza objekt, ki ga proizvaja IGM Sava d.o.o. Zunanje dimenzije objekta bodo 6,20 x 3,60 m z višino 2,65 m. Stene, talna in stropna plošča postaje bodo iz armiranega betona. Stene in stropna plošča so iz betona C 25/30, debeline 15,0 cm. V stropu prostora bo razbremenilna odprtina svetlih mer 455 x 220 cm, v stranskih stenah pa bodo prezračevalne odprtine 60 x 40 cm. Na vsaki strani so štiri prezračevalne odprtine. Na čelni strani bodo vgrajena dvokrilna vrata (2,80x2,30 m), na zadnji strani, kjer je prostor za telemetrijo in odorirno napravo</w:t>
      </w:r>
      <w:r>
        <w:rPr>
          <w:rFonts w:ascii="Tahoma" w:hAnsi="Tahoma" w:cs="Tahoma"/>
        </w:rPr>
        <w:t>,</w:t>
      </w:r>
      <w:r w:rsidRPr="00A83ECE">
        <w:rPr>
          <w:rFonts w:ascii="Tahoma" w:hAnsi="Tahoma" w:cs="Tahoma"/>
        </w:rPr>
        <w:t xml:space="preserve"> pa bodo vgrajena 2x vhodna enokrilna vrata (1,00x2,30 m). </w:t>
      </w:r>
    </w:p>
    <w:p w:rsidR="005E5AAB" w:rsidRPr="00A83ECE" w:rsidRDefault="005E5AAB" w:rsidP="00A83ECE">
      <w:pPr>
        <w:jc w:val="both"/>
        <w:rPr>
          <w:rFonts w:ascii="Tahoma" w:hAnsi="Tahoma" w:cs="Tahoma"/>
        </w:rPr>
      </w:pPr>
    </w:p>
    <w:p w:rsidR="005E5AAB" w:rsidRPr="00A83ECE" w:rsidRDefault="005E5AAB" w:rsidP="00A83ECE">
      <w:pPr>
        <w:jc w:val="both"/>
        <w:rPr>
          <w:rFonts w:ascii="Tahoma" w:hAnsi="Tahoma" w:cs="Tahoma"/>
        </w:rPr>
      </w:pPr>
      <w:r w:rsidRPr="00A83ECE">
        <w:rPr>
          <w:rFonts w:ascii="Tahoma" w:hAnsi="Tahoma" w:cs="Tahoma"/>
        </w:rPr>
        <w:t xml:space="preserve">Vrata so iz jeklenih profilov in bombirane pločevine ter pleskana z alkidnim premazom. Ključavnica je tipska, vrata imajo omejevalec odpiranja z možnostjo fiksiranja krila v odprtem položaju. Predvidena je točkovna pripira iz kotnika pritrjenega v talno ploščo pri zapahu krila brez kljuke, ki jo je mogoče demontirati. </w:t>
      </w:r>
    </w:p>
    <w:p w:rsidR="005E5AAB" w:rsidRPr="00A83ECE" w:rsidRDefault="005E5AAB" w:rsidP="00A83ECE">
      <w:pPr>
        <w:jc w:val="both"/>
        <w:rPr>
          <w:rFonts w:ascii="Tahoma" w:hAnsi="Tahoma" w:cs="Tahoma"/>
        </w:rPr>
      </w:pPr>
    </w:p>
    <w:p w:rsidR="005E5AAB" w:rsidRPr="00A83ECE" w:rsidRDefault="005E5AAB" w:rsidP="00A83ECE">
      <w:pPr>
        <w:jc w:val="both"/>
        <w:rPr>
          <w:rFonts w:ascii="Tahoma" w:hAnsi="Tahoma" w:cs="Tahoma"/>
        </w:rPr>
      </w:pPr>
      <w:r w:rsidRPr="00A83ECE">
        <w:rPr>
          <w:rFonts w:ascii="Tahoma" w:hAnsi="Tahoma" w:cs="Tahoma"/>
        </w:rPr>
        <w:t>Izvedeta se tudi dva nova prostora za potrebe telemetrije in potrebe odoriranja. Med glavnim prostorom in prostorom za telemetrijo in prostorom za odoriranje se vgradi predelna stena debeline 10 cm. Predelna stena 10 cm se vgradi tudi med prostorom za telemetrijo in prostorom za odoriranje. Vsak izmed prostorov mora imeti dimenzije 1,6 x 0,8 m in dostop preko novih enokrilnih vrat. Prostori morajo biti med seboj nepredušno ločeni</w:t>
      </w:r>
      <w:r w:rsidRPr="005E5AAB">
        <w:rPr>
          <w:rFonts w:ascii="Tahoma" w:hAnsi="Tahoma" w:cs="Tahoma"/>
        </w:rPr>
        <w:t>.</w:t>
      </w:r>
    </w:p>
    <w:p w:rsidR="005E5AAB" w:rsidRPr="00A83ECE" w:rsidRDefault="005E5AAB" w:rsidP="00A83ECE">
      <w:pPr>
        <w:jc w:val="both"/>
        <w:rPr>
          <w:rFonts w:ascii="Tahoma" w:hAnsi="Tahoma" w:cs="Tahoma"/>
        </w:rPr>
      </w:pPr>
    </w:p>
    <w:p w:rsidR="005E5AAB" w:rsidRPr="00A83ECE" w:rsidRDefault="005E5AAB" w:rsidP="00A83ECE">
      <w:pPr>
        <w:jc w:val="both"/>
        <w:rPr>
          <w:rFonts w:ascii="Tahoma" w:hAnsi="Tahoma" w:cs="Tahoma"/>
        </w:rPr>
      </w:pPr>
      <w:r w:rsidRPr="00A83ECE">
        <w:rPr>
          <w:rFonts w:ascii="Tahoma" w:hAnsi="Tahoma" w:cs="Tahoma"/>
        </w:rPr>
        <w:t>Strop in notranje stene objekta so opleskane z disperzijsko belo barvo. Notranji oplesk se izdela po montaži objekta. Fasada je obrizgana s plastičnim fasadnim ometom in pleskana z belo zunanjo akrilno belo barvo. Fasani cokel v višini 50 cm pa v antracit sivi barvi.</w:t>
      </w:r>
    </w:p>
    <w:p w:rsidR="005E5AAB" w:rsidRPr="00A83ECE" w:rsidRDefault="005E5AAB" w:rsidP="00A83ECE">
      <w:pPr>
        <w:jc w:val="both"/>
        <w:rPr>
          <w:rFonts w:ascii="Tahoma" w:hAnsi="Tahoma" w:cs="Tahoma"/>
        </w:rPr>
      </w:pPr>
    </w:p>
    <w:p w:rsidR="005E5AAB" w:rsidRPr="00A83ECE" w:rsidRDefault="005E5AAB" w:rsidP="00A83ECE">
      <w:pPr>
        <w:jc w:val="both"/>
        <w:rPr>
          <w:rFonts w:ascii="Tahoma" w:hAnsi="Tahoma" w:cs="Tahoma"/>
        </w:rPr>
      </w:pPr>
      <w:r w:rsidRPr="00A83ECE">
        <w:rPr>
          <w:rFonts w:ascii="Tahoma" w:hAnsi="Tahoma" w:cs="Tahoma"/>
        </w:rPr>
        <w:t>Nova streha je dvokapnica, naklona 15 stopinj, izdelana iz kovinskih IPE in HOP profilov ter prekrita s Trimoterm SNV 60 profilirano pločevino, katero sidramo v stropno AB ploščo. Vsi kovinski deli morajo biti ozemljeni.</w:t>
      </w:r>
    </w:p>
    <w:p w:rsidR="005E5AAB" w:rsidRPr="00A83ECE" w:rsidRDefault="005E5AAB" w:rsidP="00A83ECE">
      <w:pPr>
        <w:jc w:val="both"/>
        <w:rPr>
          <w:rFonts w:ascii="Tahoma" w:hAnsi="Tahoma" w:cs="Tahoma"/>
        </w:rPr>
      </w:pPr>
    </w:p>
    <w:p w:rsidR="005E5AAB" w:rsidRPr="00A83ECE" w:rsidRDefault="005E5AAB" w:rsidP="00A83ECE">
      <w:pPr>
        <w:jc w:val="both"/>
        <w:rPr>
          <w:rFonts w:ascii="Tahoma" w:hAnsi="Tahoma" w:cs="Tahoma"/>
        </w:rPr>
      </w:pPr>
      <w:r w:rsidRPr="00A83ECE">
        <w:rPr>
          <w:rFonts w:ascii="Tahoma" w:hAnsi="Tahoma" w:cs="Tahoma"/>
        </w:rPr>
        <w:t>Na strehi bo na vsaki strani nameščen žleb, odtočna vertikalna cev in točkovni snegolovi iz Alu pobarvane pločevine. Odvod padavinske vode je speljan preko žleba v peskolov fi 40 cm in</w:t>
      </w:r>
      <w:r w:rsidRPr="005E5AAB">
        <w:rPr>
          <w:rFonts w:ascii="Tahoma" w:hAnsi="Tahoma" w:cs="Tahoma"/>
        </w:rPr>
        <w:t xml:space="preserve"> nato v ponikovalnico fi 80 cm.</w:t>
      </w:r>
    </w:p>
    <w:p w:rsidR="005E5AAB" w:rsidRDefault="005E5AAB" w:rsidP="00A83ECE">
      <w:pPr>
        <w:jc w:val="both"/>
        <w:rPr>
          <w:rFonts w:ascii="Tahoma" w:hAnsi="Tahoma" w:cs="Tahoma"/>
        </w:rPr>
      </w:pPr>
    </w:p>
    <w:p w:rsidR="005E5AAB" w:rsidRPr="00354336" w:rsidRDefault="005E5AAB" w:rsidP="005E5AAB">
      <w:pPr>
        <w:tabs>
          <w:tab w:val="center" w:pos="7088"/>
        </w:tabs>
        <w:jc w:val="both"/>
        <w:rPr>
          <w:rFonts w:ascii="Tahoma" w:hAnsi="Tahoma" w:cs="Tahoma"/>
          <w:u w:val="single"/>
        </w:rPr>
      </w:pPr>
      <w:r>
        <w:rPr>
          <w:rFonts w:ascii="Tahoma" w:hAnsi="Tahoma" w:cs="Tahoma"/>
          <w:u w:val="single"/>
        </w:rPr>
        <w:t>Zunanja ureditev</w:t>
      </w:r>
      <w:r w:rsidRPr="00354336">
        <w:rPr>
          <w:rFonts w:ascii="Tahoma" w:hAnsi="Tahoma" w:cs="Tahoma"/>
          <w:u w:val="single"/>
        </w:rPr>
        <w:t>:</w:t>
      </w:r>
    </w:p>
    <w:p w:rsidR="005E5AAB" w:rsidRDefault="005E5AAB" w:rsidP="00A83ECE">
      <w:pPr>
        <w:jc w:val="both"/>
        <w:rPr>
          <w:rFonts w:ascii="Tahoma" w:hAnsi="Tahoma" w:cs="Tahoma"/>
        </w:rPr>
      </w:pPr>
    </w:p>
    <w:p w:rsidR="005E5AAB" w:rsidRPr="00354336" w:rsidRDefault="005E5AAB" w:rsidP="005E5AAB">
      <w:pPr>
        <w:jc w:val="both"/>
        <w:rPr>
          <w:rFonts w:ascii="Tahoma" w:hAnsi="Tahoma" w:cs="Tahoma"/>
          <w:i/>
        </w:rPr>
      </w:pPr>
      <w:r>
        <w:rPr>
          <w:rFonts w:ascii="Tahoma" w:hAnsi="Tahoma" w:cs="Tahoma"/>
          <w:i/>
        </w:rPr>
        <w:t>Obstoječa zunanja ureditev - rušitev:</w:t>
      </w:r>
    </w:p>
    <w:p w:rsidR="005E5AAB" w:rsidRDefault="005E5AAB" w:rsidP="00313E1B">
      <w:pPr>
        <w:tabs>
          <w:tab w:val="center" w:pos="7088"/>
        </w:tabs>
        <w:jc w:val="both"/>
        <w:rPr>
          <w:rFonts w:ascii="Tahoma" w:hAnsi="Tahoma" w:cs="Tahoma"/>
        </w:rPr>
      </w:pPr>
    </w:p>
    <w:p w:rsidR="005E5AAB" w:rsidRPr="00A83ECE" w:rsidRDefault="005E5AAB" w:rsidP="00A83ECE">
      <w:pPr>
        <w:jc w:val="both"/>
        <w:rPr>
          <w:rFonts w:ascii="Tahoma" w:hAnsi="Tahoma" w:cs="Tahoma"/>
        </w:rPr>
      </w:pPr>
      <w:r w:rsidRPr="00A83ECE">
        <w:rPr>
          <w:rFonts w:ascii="Tahoma" w:hAnsi="Tahoma" w:cs="Tahoma"/>
        </w:rPr>
        <w:t>Na lokaciji obstoječe regulacijske postaje RP-13 se po rušitvi objekta zunanja ureditev ne spremeni. Predvidi se peščena površina oz</w:t>
      </w:r>
      <w:r>
        <w:rPr>
          <w:rFonts w:ascii="Tahoma" w:hAnsi="Tahoma" w:cs="Tahoma"/>
        </w:rPr>
        <w:t>iroma</w:t>
      </w:r>
      <w:r w:rsidRPr="00A83ECE">
        <w:rPr>
          <w:rFonts w:ascii="Tahoma" w:hAnsi="Tahoma" w:cs="Tahoma"/>
        </w:rPr>
        <w:t xml:space="preserve"> humus. Predmet rušitve je celotna obstoječa postaja RP-13 (7,0x4,0x3,5</w:t>
      </w:r>
      <w:r>
        <w:rPr>
          <w:rFonts w:ascii="Tahoma" w:hAnsi="Tahoma" w:cs="Tahoma"/>
        </w:rPr>
        <w:t xml:space="preserve"> </w:t>
      </w:r>
      <w:r w:rsidRPr="00A83ECE">
        <w:rPr>
          <w:rFonts w:ascii="Tahoma" w:hAnsi="Tahoma" w:cs="Tahoma"/>
        </w:rPr>
        <w:t>m - zidovi, strešna konstrukcija, jekleni elementi) in zunanje okolice znotraj ograje (tlakovci)</w:t>
      </w:r>
      <w:r>
        <w:rPr>
          <w:rFonts w:ascii="Tahoma" w:hAnsi="Tahoma" w:cs="Tahoma"/>
        </w:rPr>
        <w:t xml:space="preserve"> ter</w:t>
      </w:r>
      <w:r w:rsidRPr="005E5AAB">
        <w:rPr>
          <w:rFonts w:ascii="Tahoma" w:hAnsi="Tahoma" w:cs="Tahoma"/>
        </w:rPr>
        <w:t xml:space="preserve"> porušitev varnostne ograje.</w:t>
      </w:r>
    </w:p>
    <w:p w:rsidR="005E5AAB" w:rsidRDefault="005E5AAB" w:rsidP="00313E1B">
      <w:pPr>
        <w:tabs>
          <w:tab w:val="center" w:pos="7088"/>
        </w:tabs>
        <w:jc w:val="both"/>
        <w:rPr>
          <w:rFonts w:ascii="Tahoma" w:hAnsi="Tahoma" w:cs="Tahoma"/>
        </w:rPr>
      </w:pPr>
    </w:p>
    <w:p w:rsidR="005E5AAB" w:rsidRPr="00354336" w:rsidRDefault="005E5AAB" w:rsidP="005E5AAB">
      <w:pPr>
        <w:jc w:val="both"/>
        <w:rPr>
          <w:rFonts w:ascii="Tahoma" w:hAnsi="Tahoma" w:cs="Tahoma"/>
          <w:i/>
        </w:rPr>
      </w:pPr>
      <w:r>
        <w:rPr>
          <w:rFonts w:ascii="Tahoma" w:hAnsi="Tahoma" w:cs="Tahoma"/>
          <w:i/>
        </w:rPr>
        <w:t>Nova zunanja ureditev:</w:t>
      </w:r>
    </w:p>
    <w:p w:rsidR="005E5AAB" w:rsidRDefault="005E5AAB" w:rsidP="00313E1B">
      <w:pPr>
        <w:tabs>
          <w:tab w:val="center" w:pos="7088"/>
        </w:tabs>
        <w:jc w:val="both"/>
        <w:rPr>
          <w:rFonts w:ascii="Tahoma" w:hAnsi="Tahoma" w:cs="Tahoma"/>
        </w:rPr>
      </w:pPr>
    </w:p>
    <w:p w:rsidR="005E5AAB" w:rsidRPr="00A83ECE" w:rsidRDefault="005E5AAB" w:rsidP="00A83ECE">
      <w:pPr>
        <w:jc w:val="both"/>
        <w:rPr>
          <w:rFonts w:ascii="Tahoma" w:hAnsi="Tahoma" w:cs="Tahoma"/>
        </w:rPr>
      </w:pPr>
      <w:r w:rsidRPr="00A83ECE">
        <w:rPr>
          <w:rFonts w:ascii="Tahoma" w:hAnsi="Tahoma" w:cs="Tahoma"/>
        </w:rPr>
        <w:t>Za potrebe nove zunanje ureditve za novo postajo RV-13 se odstrani del obstoječe peščene površine oz</w:t>
      </w:r>
      <w:r>
        <w:rPr>
          <w:rFonts w:ascii="Tahoma" w:hAnsi="Tahoma" w:cs="Tahoma"/>
        </w:rPr>
        <w:t>iroma</w:t>
      </w:r>
      <w:r w:rsidRPr="00A83ECE">
        <w:rPr>
          <w:rFonts w:ascii="Tahoma" w:hAnsi="Tahoma" w:cs="Tahoma"/>
        </w:rPr>
        <w:t xml:space="preserve"> humusa. Napravi se gradbeni izkop za nove vstopne in izstopne plinovode. Do vhoda se izvede nova asfaltirana dostopna pot. </w:t>
      </w:r>
    </w:p>
    <w:p w:rsidR="005E5AAB" w:rsidRPr="00A83ECE" w:rsidRDefault="005E5AAB" w:rsidP="00A83ECE">
      <w:pPr>
        <w:jc w:val="both"/>
        <w:rPr>
          <w:rFonts w:ascii="Tahoma" w:hAnsi="Tahoma" w:cs="Tahoma"/>
        </w:rPr>
      </w:pPr>
    </w:p>
    <w:p w:rsidR="005E5AAB" w:rsidRPr="00A83ECE" w:rsidRDefault="005E5AAB" w:rsidP="00A83ECE">
      <w:pPr>
        <w:jc w:val="both"/>
        <w:rPr>
          <w:rFonts w:ascii="Tahoma" w:hAnsi="Tahoma" w:cs="Tahoma"/>
        </w:rPr>
      </w:pPr>
      <w:r w:rsidRPr="00A83ECE">
        <w:rPr>
          <w:rFonts w:ascii="Tahoma" w:hAnsi="Tahoma" w:cs="Tahoma"/>
        </w:rPr>
        <w:t xml:space="preserve">Okoli objekta RV-13 je na novo izvedena panelna ograja z ograjnimi dvokrilnimi vrati. Znotraj panelne ograje se ob objektu RV-13 izvede pas iz </w:t>
      </w:r>
      <w:r>
        <w:rPr>
          <w:rFonts w:ascii="Tahoma" w:hAnsi="Tahoma" w:cs="Tahoma"/>
        </w:rPr>
        <w:t>s</w:t>
      </w:r>
      <w:r w:rsidRPr="00A83ECE">
        <w:rPr>
          <w:rFonts w:ascii="Tahoma" w:hAnsi="Tahoma" w:cs="Tahoma"/>
        </w:rPr>
        <w:t>avskega proda 16-32 mm v širini 40 cm vzdolž objekta in novi betonski tlakovci okoli objekta do zunanje ograje. Pod tlakovci se vgradi posebna vodoprepustna drenažna tkanina oz</w:t>
      </w:r>
      <w:r>
        <w:rPr>
          <w:rFonts w:ascii="Tahoma" w:hAnsi="Tahoma" w:cs="Tahoma"/>
        </w:rPr>
        <w:t>iroma</w:t>
      </w:r>
      <w:r w:rsidRPr="00A83ECE">
        <w:rPr>
          <w:rFonts w:ascii="Tahoma" w:hAnsi="Tahoma" w:cs="Tahoma"/>
        </w:rPr>
        <w:t xml:space="preserve"> folija, ki preprečuje rast plevela. Na preostalem območju se ob dovozni cesti vgradi humus v povprečni debelini 20 cm. </w:t>
      </w:r>
    </w:p>
    <w:p w:rsidR="005E5AAB" w:rsidRPr="00A83ECE" w:rsidRDefault="005E5AAB" w:rsidP="00A83ECE">
      <w:pPr>
        <w:jc w:val="both"/>
        <w:rPr>
          <w:rFonts w:ascii="Tahoma" w:hAnsi="Tahoma" w:cs="Tahoma"/>
        </w:rPr>
      </w:pPr>
    </w:p>
    <w:p w:rsidR="005E5AAB" w:rsidRPr="00A83ECE" w:rsidRDefault="005E5AAB" w:rsidP="00A83ECE">
      <w:pPr>
        <w:jc w:val="both"/>
        <w:rPr>
          <w:rFonts w:ascii="Tahoma" w:hAnsi="Tahoma" w:cs="Tahoma"/>
        </w:rPr>
      </w:pPr>
      <w:r w:rsidRPr="00A83ECE">
        <w:rPr>
          <w:rFonts w:ascii="Tahoma" w:hAnsi="Tahoma" w:cs="Tahoma"/>
        </w:rPr>
        <w:t>Objekt ne potrebuje navezave na telefonsko, vodovodno in fekalno kanalizacijsko omrežje. Objekt bo za svoje delovanje navezan na obstoječe elektro energetsko omrežje</w:t>
      </w:r>
      <w:r w:rsidR="003E69E4" w:rsidRPr="003E69E4">
        <w:rPr>
          <w:rFonts w:ascii="Tahoma" w:hAnsi="Tahoma" w:cs="Tahoma"/>
        </w:rPr>
        <w:t xml:space="preserve"> z novim elektro priključkom.</w:t>
      </w:r>
    </w:p>
    <w:p w:rsidR="005E5AAB" w:rsidRDefault="005E5AAB" w:rsidP="00A83ECE">
      <w:pPr>
        <w:jc w:val="both"/>
        <w:rPr>
          <w:rFonts w:ascii="Tahoma" w:hAnsi="Tahoma" w:cs="Tahoma"/>
        </w:rPr>
      </w:pPr>
    </w:p>
    <w:p w:rsidR="0033560F" w:rsidRDefault="0033560F" w:rsidP="0033560F">
      <w:pPr>
        <w:tabs>
          <w:tab w:val="center" w:pos="7088"/>
        </w:tabs>
        <w:jc w:val="both"/>
        <w:rPr>
          <w:rFonts w:ascii="Tahoma" w:hAnsi="Tahoma" w:cs="Tahoma"/>
        </w:rPr>
      </w:pPr>
      <w:r>
        <w:rPr>
          <w:rFonts w:ascii="Tahoma" w:hAnsi="Tahoma" w:cs="Tahoma"/>
        </w:rPr>
        <w:t xml:space="preserve">ELEKTRO INŠTALACIJSKA DELA: </w:t>
      </w:r>
    </w:p>
    <w:p w:rsidR="005E5AAB" w:rsidRDefault="005E5AAB" w:rsidP="00313E1B">
      <w:pPr>
        <w:tabs>
          <w:tab w:val="center" w:pos="7088"/>
        </w:tabs>
        <w:jc w:val="both"/>
        <w:rPr>
          <w:rFonts w:ascii="Tahoma" w:hAnsi="Tahoma" w:cs="Tahoma"/>
        </w:rPr>
      </w:pPr>
    </w:p>
    <w:p w:rsidR="0033560F" w:rsidRDefault="00A0773A" w:rsidP="00313E1B">
      <w:pPr>
        <w:tabs>
          <w:tab w:val="center" w:pos="7088"/>
        </w:tabs>
        <w:jc w:val="both"/>
        <w:rPr>
          <w:rFonts w:ascii="Tahoma" w:hAnsi="Tahoma" w:cs="Tahoma"/>
        </w:rPr>
      </w:pPr>
      <w:r>
        <w:rPr>
          <w:rFonts w:ascii="Tahoma" w:hAnsi="Tahoma" w:cs="Tahoma"/>
        </w:rPr>
        <w:t>Vse tehnične z</w:t>
      </w:r>
      <w:r w:rsidR="00A849D7">
        <w:rPr>
          <w:rFonts w:ascii="Tahoma" w:hAnsi="Tahoma" w:cs="Tahoma"/>
        </w:rPr>
        <w:t>ahteve za izvedbo elektro inštalacijskih del so navedene v prilogi – tehničnem poročilu z nazivom: »</w:t>
      </w:r>
      <w:r w:rsidR="00A849D7" w:rsidRPr="00A849D7">
        <w:rPr>
          <w:rFonts w:ascii="Tahoma" w:hAnsi="Tahoma" w:cs="Tahoma"/>
        </w:rPr>
        <w:t>3_RV-13_Letaliska_PZI_teksti_TP_ELEKTRO.pdf</w:t>
      </w:r>
      <w:r w:rsidR="00A849D7">
        <w:rPr>
          <w:rFonts w:ascii="Tahoma" w:hAnsi="Tahoma" w:cs="Tahoma"/>
        </w:rPr>
        <w:t>«. Navedeni dokument je sestavni del tega povabila</w:t>
      </w:r>
      <w:r w:rsidR="009F5351">
        <w:rPr>
          <w:rFonts w:ascii="Tahoma" w:hAnsi="Tahoma" w:cs="Tahoma"/>
        </w:rPr>
        <w:t xml:space="preserve"> in ga mora ponudnik upoštevati pri pripravi ponudbe</w:t>
      </w:r>
      <w:r w:rsidR="00A849D7">
        <w:rPr>
          <w:rFonts w:ascii="Tahoma" w:hAnsi="Tahoma" w:cs="Tahoma"/>
        </w:rPr>
        <w:t>.</w:t>
      </w:r>
    </w:p>
    <w:p w:rsidR="00A849D7" w:rsidRDefault="00A849D7" w:rsidP="00313E1B">
      <w:pPr>
        <w:tabs>
          <w:tab w:val="center" w:pos="7088"/>
        </w:tabs>
        <w:jc w:val="both"/>
        <w:rPr>
          <w:rFonts w:ascii="Tahoma" w:hAnsi="Tahoma" w:cs="Tahoma"/>
        </w:rPr>
      </w:pPr>
    </w:p>
    <w:p w:rsidR="00A849D7" w:rsidRPr="00036D97" w:rsidRDefault="00A849D7" w:rsidP="00A849D7">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w:t>
      </w:r>
      <w:r w:rsidRPr="00036D97">
        <w:rPr>
          <w:rFonts w:ascii="Tahoma" w:hAnsi="Tahoma" w:cs="Tahoma"/>
        </w:rPr>
        <w:t xml:space="preserve">, ki </w:t>
      </w:r>
      <w:r>
        <w:rPr>
          <w:rFonts w:ascii="Tahoma" w:hAnsi="Tahoma" w:cs="Tahoma"/>
        </w:rPr>
        <w:t>so tudi</w:t>
      </w:r>
      <w:r w:rsidRPr="00036D97">
        <w:rPr>
          <w:rFonts w:ascii="Tahoma" w:hAnsi="Tahoma" w:cs="Tahoma"/>
        </w:rPr>
        <w:t xml:space="preserve"> sestavni del tega povabila. </w:t>
      </w:r>
    </w:p>
    <w:p w:rsidR="00A849D7" w:rsidRPr="00036D97" w:rsidRDefault="00A849D7" w:rsidP="00A849D7">
      <w:pPr>
        <w:jc w:val="both"/>
        <w:rPr>
          <w:rFonts w:ascii="Tahoma" w:hAnsi="Tahoma" w:cs="Tahoma"/>
        </w:rPr>
      </w:pPr>
    </w:p>
    <w:p w:rsidR="00A849D7" w:rsidRPr="00036D97" w:rsidRDefault="00A849D7" w:rsidP="00A849D7">
      <w:pPr>
        <w:jc w:val="both"/>
        <w:rPr>
          <w:rFonts w:ascii="Tahoma" w:hAnsi="Tahoma" w:cs="Tahoma"/>
        </w:rPr>
      </w:pPr>
      <w:r w:rsidRPr="00036D97">
        <w:rPr>
          <w:rFonts w:ascii="Tahoma" w:hAnsi="Tahoma" w:cs="Tahoma"/>
        </w:rPr>
        <w:t xml:space="preserve">Rok izvedbe je </w:t>
      </w:r>
      <w:r>
        <w:rPr>
          <w:rFonts w:ascii="Tahoma" w:hAnsi="Tahoma" w:cs="Tahoma"/>
        </w:rPr>
        <w:t>9</w:t>
      </w:r>
      <w:r w:rsidRPr="00036D97">
        <w:rPr>
          <w:rFonts w:ascii="Tahoma" w:hAnsi="Tahoma" w:cs="Tahoma"/>
        </w:rPr>
        <w:t>0 (</w:t>
      </w:r>
      <w:r>
        <w:rPr>
          <w:rFonts w:ascii="Tahoma" w:hAnsi="Tahoma" w:cs="Tahoma"/>
        </w:rPr>
        <w:t>devet</w:t>
      </w:r>
      <w:r w:rsidRPr="00036D97">
        <w:rPr>
          <w:rFonts w:ascii="Tahoma" w:hAnsi="Tahoma" w:cs="Tahoma"/>
        </w:rPr>
        <w:t xml:space="preserve">deset) koledarskih dni. Dela se bodo predvidoma izvajala v obdobju </w:t>
      </w:r>
      <w:r>
        <w:rPr>
          <w:rFonts w:ascii="Tahoma" w:hAnsi="Tahoma" w:cs="Tahoma"/>
        </w:rPr>
        <w:t>marec</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julij </w:t>
      </w:r>
      <w:r w:rsidRPr="00036D97">
        <w:rPr>
          <w:rFonts w:ascii="Tahoma" w:hAnsi="Tahoma" w:cs="Tahoma"/>
        </w:rPr>
        <w:t>202</w:t>
      </w:r>
      <w:r>
        <w:rPr>
          <w:rFonts w:ascii="Tahoma" w:hAnsi="Tahoma" w:cs="Tahoma"/>
        </w:rPr>
        <w:t>1</w:t>
      </w:r>
      <w:r w:rsidRPr="00036D97">
        <w:rPr>
          <w:rFonts w:ascii="Tahoma" w:hAnsi="Tahoma" w:cs="Tahoma"/>
        </w:rPr>
        <w:t>.</w:t>
      </w:r>
    </w:p>
    <w:p w:rsidR="00A849D7" w:rsidRDefault="00A849D7" w:rsidP="00313E1B">
      <w:pPr>
        <w:tabs>
          <w:tab w:val="center" w:pos="7088"/>
        </w:tabs>
        <w:jc w:val="both"/>
        <w:rPr>
          <w:rFonts w:ascii="Tahoma" w:hAnsi="Tahoma" w:cs="Tahoma"/>
        </w:rPr>
      </w:pPr>
    </w:p>
    <w:p w:rsidR="00A849D7" w:rsidRPr="009E3978" w:rsidRDefault="00A849D7" w:rsidP="00A849D7">
      <w:pPr>
        <w:pStyle w:val="Odstavekseznama"/>
        <w:numPr>
          <w:ilvl w:val="1"/>
          <w:numId w:val="36"/>
        </w:numPr>
        <w:tabs>
          <w:tab w:val="clear" w:pos="1440"/>
        </w:tabs>
        <w:ind w:left="567" w:hanging="567"/>
        <w:jc w:val="both"/>
        <w:rPr>
          <w:rFonts w:ascii="Tahoma" w:hAnsi="Tahoma" w:cs="Tahoma"/>
          <w:b/>
        </w:rPr>
      </w:pPr>
      <w:r w:rsidRPr="009E3978">
        <w:rPr>
          <w:rFonts w:ascii="Tahoma" w:hAnsi="Tahoma" w:cs="Tahoma"/>
          <w:b/>
        </w:rPr>
        <w:t>30II-8</w:t>
      </w:r>
      <w:r>
        <w:rPr>
          <w:rFonts w:ascii="Tahoma" w:hAnsi="Tahoma" w:cs="Tahoma"/>
          <w:b/>
        </w:rPr>
        <w:t>90</w:t>
      </w:r>
      <w:r w:rsidRPr="009E3978">
        <w:rPr>
          <w:rFonts w:ascii="Tahoma" w:hAnsi="Tahoma" w:cs="Tahoma"/>
          <w:b/>
        </w:rPr>
        <w:t xml:space="preserve">-000 </w:t>
      </w:r>
      <w:r>
        <w:rPr>
          <w:rFonts w:ascii="Tahoma" w:hAnsi="Tahoma" w:cs="Tahoma"/>
          <w:b/>
        </w:rPr>
        <w:t>Gradnja plinovodnega omrežja na območju POC Škofljica, II</w:t>
      </w:r>
      <w:r w:rsidR="00A0773A">
        <w:rPr>
          <w:rFonts w:ascii="Tahoma" w:hAnsi="Tahoma" w:cs="Tahoma"/>
          <w:b/>
        </w:rPr>
        <w:t xml:space="preserve"> B. faza</w:t>
      </w:r>
      <w:r w:rsidRPr="009E3978">
        <w:rPr>
          <w:rFonts w:ascii="Tahoma" w:hAnsi="Tahoma" w:cs="Tahoma"/>
          <w:b/>
        </w:rPr>
        <w:t>:</w:t>
      </w:r>
    </w:p>
    <w:p w:rsidR="00A849D7" w:rsidRDefault="00A849D7" w:rsidP="00313E1B">
      <w:pPr>
        <w:tabs>
          <w:tab w:val="center" w:pos="7088"/>
        </w:tabs>
        <w:jc w:val="both"/>
        <w:rPr>
          <w:rFonts w:ascii="Tahoma" w:hAnsi="Tahoma" w:cs="Tahoma"/>
        </w:rPr>
      </w:pPr>
    </w:p>
    <w:p w:rsidR="00A0773A" w:rsidRPr="00A83ECE" w:rsidRDefault="00A0773A" w:rsidP="00A83ECE">
      <w:pPr>
        <w:jc w:val="both"/>
        <w:rPr>
          <w:rFonts w:ascii="Tahoma" w:hAnsi="Tahoma" w:cs="Tahoma"/>
        </w:rPr>
      </w:pPr>
      <w:r>
        <w:rPr>
          <w:rFonts w:ascii="Tahoma" w:hAnsi="Tahoma" w:cs="Tahoma"/>
        </w:rPr>
        <w:t>Pri tem sklopu se razpisuje novo</w:t>
      </w:r>
      <w:r w:rsidRPr="00A83ECE">
        <w:rPr>
          <w:rFonts w:ascii="Tahoma" w:hAnsi="Tahoma" w:cs="Tahoma"/>
        </w:rPr>
        <w:t>gradnja plinovodnega omrežja</w:t>
      </w:r>
      <w:r>
        <w:rPr>
          <w:rFonts w:ascii="Tahoma" w:hAnsi="Tahoma" w:cs="Tahoma"/>
        </w:rPr>
        <w:t xml:space="preserve"> zemeljskega plina </w:t>
      </w:r>
      <w:r w:rsidRPr="00A83ECE">
        <w:rPr>
          <w:rFonts w:ascii="Tahoma" w:hAnsi="Tahoma" w:cs="Tahoma"/>
        </w:rPr>
        <w:t>na območju POC Škofljica</w:t>
      </w:r>
      <w:r>
        <w:rPr>
          <w:rFonts w:ascii="Tahoma" w:hAnsi="Tahoma" w:cs="Tahoma"/>
        </w:rPr>
        <w:t>, II B. faza</w:t>
      </w:r>
      <w:r w:rsidR="00FF4DFF">
        <w:rPr>
          <w:rFonts w:ascii="Tahoma" w:hAnsi="Tahoma" w:cs="Tahoma"/>
        </w:rPr>
        <w:t xml:space="preserve"> v skupni dolžini cca. 740 metrov</w:t>
      </w:r>
      <w:r>
        <w:rPr>
          <w:rFonts w:ascii="Tahoma" w:hAnsi="Tahoma" w:cs="Tahoma"/>
        </w:rPr>
        <w:t xml:space="preserve">. </w:t>
      </w:r>
      <w:r w:rsidRPr="00A0773A">
        <w:rPr>
          <w:rFonts w:ascii="Tahoma" w:hAnsi="Tahoma" w:cs="Tahoma"/>
        </w:rPr>
        <w:t>V plinovodih</w:t>
      </w:r>
      <w:r w:rsidRPr="00A83ECE">
        <w:rPr>
          <w:rFonts w:ascii="Tahoma" w:hAnsi="Tahoma" w:cs="Tahoma"/>
        </w:rPr>
        <w:t xml:space="preserve"> di</w:t>
      </w:r>
      <w:r w:rsidRPr="00A0773A">
        <w:rPr>
          <w:rFonts w:ascii="Tahoma" w:hAnsi="Tahoma" w:cs="Tahoma"/>
        </w:rPr>
        <w:t>menzij</w:t>
      </w:r>
      <w:r w:rsidRPr="00A83ECE">
        <w:rPr>
          <w:rFonts w:ascii="Tahoma" w:hAnsi="Tahoma" w:cs="Tahoma"/>
        </w:rPr>
        <w:t xml:space="preserve"> PE 110x6.6 in PE 63x5.8 se bo transportiral zemeljski plin tlaka do 4</w:t>
      </w:r>
      <w:r>
        <w:rPr>
          <w:rFonts w:ascii="Tahoma" w:hAnsi="Tahoma" w:cs="Tahoma"/>
        </w:rPr>
        <w:t>,</w:t>
      </w:r>
      <w:r w:rsidRPr="00A83ECE">
        <w:rPr>
          <w:rFonts w:ascii="Tahoma" w:hAnsi="Tahoma" w:cs="Tahoma"/>
        </w:rPr>
        <w:t>0 bar, ki se bo v priključenih stavbah uporabljal za ogrevanje, tehnologijo, pripravo tople sanitarne vode in kuho.</w:t>
      </w:r>
    </w:p>
    <w:p w:rsidR="00A849D7" w:rsidRDefault="00A849D7" w:rsidP="00A83ECE">
      <w:pPr>
        <w:jc w:val="both"/>
        <w:rPr>
          <w:rFonts w:ascii="Tahoma" w:hAnsi="Tahoma" w:cs="Tahoma"/>
        </w:rPr>
      </w:pPr>
    </w:p>
    <w:p w:rsidR="00A0773A" w:rsidRPr="00A83ECE" w:rsidRDefault="00A0773A" w:rsidP="00A83ECE">
      <w:pPr>
        <w:jc w:val="both"/>
        <w:rPr>
          <w:rFonts w:ascii="Tahoma" w:hAnsi="Tahoma" w:cs="Tahoma"/>
        </w:rPr>
      </w:pPr>
      <w:r w:rsidRPr="00A83ECE">
        <w:rPr>
          <w:rFonts w:ascii="Tahoma" w:hAnsi="Tahoma" w:cs="Tahoma"/>
        </w:rPr>
        <w:lastRenderedPageBreak/>
        <w:t>Novo</w:t>
      </w:r>
      <w:r>
        <w:rPr>
          <w:rFonts w:ascii="Tahoma" w:hAnsi="Tahoma" w:cs="Tahoma"/>
        </w:rPr>
        <w:t xml:space="preserve"> </w:t>
      </w:r>
      <w:r w:rsidRPr="00A83ECE">
        <w:rPr>
          <w:rFonts w:ascii="Tahoma" w:hAnsi="Tahoma" w:cs="Tahoma"/>
        </w:rPr>
        <w:t>projektirani del plinovoda S 2321, PE 110x6.6 se bo v vozlišču št. 1 navezal na obstoječi del plinovoda S 2321, PE 110x</w:t>
      </w:r>
      <w:r w:rsidRPr="00A0773A">
        <w:rPr>
          <w:rFonts w:ascii="Tahoma" w:hAnsi="Tahoma" w:cs="Tahoma"/>
        </w:rPr>
        <w:t>6</w:t>
      </w:r>
      <w:r w:rsidRPr="00A83ECE">
        <w:rPr>
          <w:rFonts w:ascii="Tahoma" w:hAnsi="Tahoma" w:cs="Tahoma"/>
        </w:rPr>
        <w:t>.</w:t>
      </w:r>
      <w:r w:rsidRPr="00A0773A">
        <w:rPr>
          <w:rFonts w:ascii="Tahoma" w:hAnsi="Tahoma" w:cs="Tahoma"/>
        </w:rPr>
        <w:t xml:space="preserve">6 </w:t>
      </w:r>
      <w:r w:rsidRPr="00A83ECE">
        <w:rPr>
          <w:rFonts w:ascii="Tahoma" w:hAnsi="Tahoma" w:cs="Tahoma"/>
        </w:rPr>
        <w:t>in se bo nadaljeval ob novo</w:t>
      </w:r>
      <w:r>
        <w:rPr>
          <w:rFonts w:ascii="Tahoma" w:hAnsi="Tahoma" w:cs="Tahoma"/>
        </w:rPr>
        <w:t xml:space="preserve"> </w:t>
      </w:r>
      <w:r w:rsidRPr="00A83ECE">
        <w:rPr>
          <w:rFonts w:ascii="Tahoma" w:hAnsi="Tahoma" w:cs="Tahoma"/>
        </w:rPr>
        <w:t xml:space="preserve">projektiranim vodovodom v vozišču Ceste 12. V vozlišču št. 2 se bo omenjeni plinovod reduciral in sicer iz dimenzije PE 110x6.6 v dimenzijo PE 63x5.8. Omenjeni plinovod se bo končal v točki št. 3. </w:t>
      </w:r>
    </w:p>
    <w:p w:rsidR="00A0773A" w:rsidRPr="00A83ECE" w:rsidRDefault="00A0773A" w:rsidP="00A83ECE">
      <w:pPr>
        <w:jc w:val="both"/>
        <w:rPr>
          <w:rFonts w:ascii="Tahoma" w:hAnsi="Tahoma" w:cs="Tahoma"/>
        </w:rPr>
      </w:pPr>
    </w:p>
    <w:p w:rsidR="00A0773A" w:rsidRPr="00A83ECE" w:rsidRDefault="00A0773A" w:rsidP="00A83ECE">
      <w:pPr>
        <w:jc w:val="both"/>
        <w:rPr>
          <w:rFonts w:ascii="Tahoma" w:hAnsi="Tahoma" w:cs="Tahoma"/>
        </w:rPr>
      </w:pPr>
      <w:r w:rsidRPr="00A83ECE">
        <w:rPr>
          <w:rFonts w:ascii="Tahoma" w:hAnsi="Tahoma" w:cs="Tahoma"/>
        </w:rPr>
        <w:t>Novo</w:t>
      </w:r>
      <w:r w:rsidR="002D5E26">
        <w:rPr>
          <w:rFonts w:ascii="Tahoma" w:hAnsi="Tahoma" w:cs="Tahoma"/>
        </w:rPr>
        <w:t xml:space="preserve"> </w:t>
      </w:r>
      <w:r w:rsidRPr="00A83ECE">
        <w:rPr>
          <w:rFonts w:ascii="Tahoma" w:hAnsi="Tahoma" w:cs="Tahoma"/>
        </w:rPr>
        <w:t>projektirani plinovod S 2322, PE 110x6.6 se bo v vozlišču št. 2 navezal na novo</w:t>
      </w:r>
      <w:r w:rsidR="002D5E26">
        <w:rPr>
          <w:rFonts w:ascii="Tahoma" w:hAnsi="Tahoma" w:cs="Tahoma"/>
        </w:rPr>
        <w:t xml:space="preserve"> </w:t>
      </w:r>
      <w:r w:rsidRPr="00A83ECE">
        <w:rPr>
          <w:rFonts w:ascii="Tahoma" w:hAnsi="Tahoma" w:cs="Tahoma"/>
        </w:rPr>
        <w:t>projektirani del plinovoda</w:t>
      </w:r>
      <w:r w:rsidR="002D5E26">
        <w:rPr>
          <w:rFonts w:ascii="Tahoma" w:hAnsi="Tahoma" w:cs="Tahoma"/>
        </w:rPr>
        <w:t xml:space="preserve"> </w:t>
      </w:r>
      <w:r w:rsidRPr="00A83ECE">
        <w:rPr>
          <w:rFonts w:ascii="Tahoma" w:hAnsi="Tahoma" w:cs="Tahoma"/>
        </w:rPr>
        <w:t>S 2321, PE 110x</w:t>
      </w:r>
      <w:r w:rsidR="002D5E26">
        <w:rPr>
          <w:rFonts w:ascii="Tahoma" w:hAnsi="Tahoma" w:cs="Tahoma"/>
        </w:rPr>
        <w:t>6</w:t>
      </w:r>
      <w:r w:rsidRPr="00A83ECE">
        <w:rPr>
          <w:rFonts w:ascii="Tahoma" w:hAnsi="Tahoma" w:cs="Tahoma"/>
        </w:rPr>
        <w:t>.</w:t>
      </w:r>
      <w:r w:rsidR="002D5E26">
        <w:rPr>
          <w:rFonts w:ascii="Tahoma" w:hAnsi="Tahoma" w:cs="Tahoma"/>
        </w:rPr>
        <w:t>6</w:t>
      </w:r>
      <w:r w:rsidRPr="00A83ECE">
        <w:rPr>
          <w:rFonts w:ascii="Tahoma" w:hAnsi="Tahoma" w:cs="Tahoma"/>
        </w:rPr>
        <w:t xml:space="preserve"> in se bo nadaljeval ob novo</w:t>
      </w:r>
      <w:r w:rsidR="002D5E26">
        <w:rPr>
          <w:rFonts w:ascii="Tahoma" w:hAnsi="Tahoma" w:cs="Tahoma"/>
        </w:rPr>
        <w:t xml:space="preserve"> </w:t>
      </w:r>
      <w:r w:rsidRPr="00A83ECE">
        <w:rPr>
          <w:rFonts w:ascii="Tahoma" w:hAnsi="Tahoma" w:cs="Tahoma"/>
        </w:rPr>
        <w:t xml:space="preserve">projektiranim vodovodom v vozišču Ceste 9. V točki št. 5 se bo omenjeni plinovod reduciral in sicer iz dimenzije PE 110x6.6 v dimenzijo PE 63x5.8. Omenjeni plinovod se bo končal v točki št. 6. </w:t>
      </w:r>
    </w:p>
    <w:p w:rsidR="00A0773A" w:rsidRPr="00A83ECE" w:rsidRDefault="00A0773A" w:rsidP="00A83ECE">
      <w:pPr>
        <w:jc w:val="both"/>
        <w:rPr>
          <w:rFonts w:ascii="Tahoma" w:hAnsi="Tahoma" w:cs="Tahoma"/>
        </w:rPr>
      </w:pPr>
    </w:p>
    <w:p w:rsidR="00A0773A" w:rsidRPr="00A83ECE" w:rsidRDefault="00A0773A" w:rsidP="00A83ECE">
      <w:pPr>
        <w:jc w:val="both"/>
        <w:rPr>
          <w:rFonts w:ascii="Tahoma" w:hAnsi="Tahoma" w:cs="Tahoma"/>
        </w:rPr>
      </w:pPr>
      <w:r w:rsidRPr="00A83ECE">
        <w:rPr>
          <w:rFonts w:ascii="Tahoma" w:hAnsi="Tahoma" w:cs="Tahoma"/>
        </w:rPr>
        <w:t>Novo</w:t>
      </w:r>
      <w:r w:rsidR="002D5E26">
        <w:rPr>
          <w:rFonts w:ascii="Tahoma" w:hAnsi="Tahoma" w:cs="Tahoma"/>
        </w:rPr>
        <w:t xml:space="preserve"> </w:t>
      </w:r>
      <w:r w:rsidRPr="00A83ECE">
        <w:rPr>
          <w:rFonts w:ascii="Tahoma" w:hAnsi="Tahoma" w:cs="Tahoma"/>
        </w:rPr>
        <w:t>projektirani plinovod S 2323, PE 110x6.6 se bo v vozlišču št. 4 navezal na novo</w:t>
      </w:r>
      <w:r w:rsidR="002D5E26">
        <w:rPr>
          <w:rFonts w:ascii="Tahoma" w:hAnsi="Tahoma" w:cs="Tahoma"/>
        </w:rPr>
        <w:t xml:space="preserve"> </w:t>
      </w:r>
      <w:r w:rsidRPr="00A83ECE">
        <w:rPr>
          <w:rFonts w:ascii="Tahoma" w:hAnsi="Tahoma" w:cs="Tahoma"/>
        </w:rPr>
        <w:t>projektirani del plinovoda S 2322, PE 110x</w:t>
      </w:r>
      <w:r w:rsidR="002D5E26">
        <w:rPr>
          <w:rFonts w:ascii="Tahoma" w:hAnsi="Tahoma" w:cs="Tahoma"/>
        </w:rPr>
        <w:t>6</w:t>
      </w:r>
      <w:r w:rsidRPr="00A83ECE">
        <w:rPr>
          <w:rFonts w:ascii="Tahoma" w:hAnsi="Tahoma" w:cs="Tahoma"/>
        </w:rPr>
        <w:t>.</w:t>
      </w:r>
      <w:r w:rsidR="002D5E26">
        <w:rPr>
          <w:rFonts w:ascii="Tahoma" w:hAnsi="Tahoma" w:cs="Tahoma"/>
        </w:rPr>
        <w:t>6</w:t>
      </w:r>
      <w:r w:rsidRPr="00A83ECE">
        <w:rPr>
          <w:rFonts w:ascii="Tahoma" w:hAnsi="Tahoma" w:cs="Tahoma"/>
        </w:rPr>
        <w:t xml:space="preserve"> in se bo nadaljeval ob novo</w:t>
      </w:r>
      <w:r w:rsidR="002D5E26">
        <w:rPr>
          <w:rFonts w:ascii="Tahoma" w:hAnsi="Tahoma" w:cs="Tahoma"/>
        </w:rPr>
        <w:t xml:space="preserve"> </w:t>
      </w:r>
      <w:r w:rsidRPr="00A83ECE">
        <w:rPr>
          <w:rFonts w:ascii="Tahoma" w:hAnsi="Tahoma" w:cs="Tahoma"/>
        </w:rPr>
        <w:t>projektiranim vodovodom v vozišču Ceste 11. Odcep se bo izvedel z reducirnim T-kosom PE 110/PE</w:t>
      </w:r>
      <w:r w:rsidR="002D5E26">
        <w:rPr>
          <w:rFonts w:ascii="Tahoma" w:hAnsi="Tahoma" w:cs="Tahoma"/>
        </w:rPr>
        <w:t xml:space="preserve"> </w:t>
      </w:r>
      <w:r w:rsidRPr="00A83ECE">
        <w:rPr>
          <w:rFonts w:ascii="Tahoma" w:hAnsi="Tahoma" w:cs="Tahoma"/>
        </w:rPr>
        <w:t xml:space="preserve">63. Takoj za odcepom se bo vgradila zaporna pipa ZZP 63. Omenjeni plinovod se bo končal v točki št. 7. </w:t>
      </w:r>
    </w:p>
    <w:p w:rsidR="00A0773A" w:rsidRPr="00A83ECE" w:rsidRDefault="00A0773A" w:rsidP="00A83ECE">
      <w:pPr>
        <w:jc w:val="both"/>
        <w:rPr>
          <w:rFonts w:ascii="Tahoma" w:hAnsi="Tahoma" w:cs="Tahoma"/>
        </w:rPr>
      </w:pPr>
    </w:p>
    <w:p w:rsidR="00A0773A" w:rsidRPr="00A83ECE" w:rsidRDefault="00A0773A" w:rsidP="00A83ECE">
      <w:pPr>
        <w:jc w:val="both"/>
        <w:rPr>
          <w:rFonts w:ascii="Tahoma" w:hAnsi="Tahoma" w:cs="Tahoma"/>
        </w:rPr>
      </w:pPr>
      <w:r w:rsidRPr="00A83ECE">
        <w:rPr>
          <w:rFonts w:ascii="Tahoma" w:hAnsi="Tahoma" w:cs="Tahoma"/>
        </w:rPr>
        <w:t>Novo</w:t>
      </w:r>
      <w:r w:rsidR="002D5E26">
        <w:rPr>
          <w:rFonts w:ascii="Tahoma" w:hAnsi="Tahoma" w:cs="Tahoma"/>
        </w:rPr>
        <w:t xml:space="preserve"> </w:t>
      </w:r>
      <w:r w:rsidRPr="00A83ECE">
        <w:rPr>
          <w:rFonts w:ascii="Tahoma" w:hAnsi="Tahoma" w:cs="Tahoma"/>
        </w:rPr>
        <w:t>projektirani del plinovoda S 2328, PE 63x5.8 se bo v vozlišču št. 9 navezal na obstoječi del plinovoda</w:t>
      </w:r>
      <w:r w:rsidR="002D5E26" w:rsidRPr="002D5E26">
        <w:rPr>
          <w:rFonts w:ascii="Tahoma" w:hAnsi="Tahoma" w:cs="Tahoma"/>
        </w:rPr>
        <w:t xml:space="preserve"> </w:t>
      </w:r>
      <w:r w:rsidRPr="00A83ECE">
        <w:rPr>
          <w:rFonts w:ascii="Tahoma" w:hAnsi="Tahoma" w:cs="Tahoma"/>
        </w:rPr>
        <w:t>S 2328, PE 63x5.8 in se bo nadaljeval proti jugu med novo</w:t>
      </w:r>
      <w:r w:rsidR="002D5E26">
        <w:rPr>
          <w:rFonts w:ascii="Tahoma" w:hAnsi="Tahoma" w:cs="Tahoma"/>
        </w:rPr>
        <w:t xml:space="preserve"> </w:t>
      </w:r>
      <w:r w:rsidRPr="00A83ECE">
        <w:rPr>
          <w:rFonts w:ascii="Tahoma" w:hAnsi="Tahoma" w:cs="Tahoma"/>
        </w:rPr>
        <w:t>projektiranim vodovodom in novo</w:t>
      </w:r>
      <w:r w:rsidR="002D5E26">
        <w:rPr>
          <w:rFonts w:ascii="Tahoma" w:hAnsi="Tahoma" w:cs="Tahoma"/>
        </w:rPr>
        <w:t xml:space="preserve"> </w:t>
      </w:r>
      <w:r w:rsidRPr="00A83ECE">
        <w:rPr>
          <w:rFonts w:ascii="Tahoma" w:hAnsi="Tahoma" w:cs="Tahoma"/>
        </w:rPr>
        <w:t xml:space="preserve">projektirano kanalizacijo v vozišču Ceste 7. Omenjeni plinovod se bo končal v točki št. 10. </w:t>
      </w:r>
    </w:p>
    <w:p w:rsidR="00A0773A" w:rsidRDefault="00A0773A" w:rsidP="00A83ECE">
      <w:pPr>
        <w:jc w:val="both"/>
        <w:rPr>
          <w:rFonts w:ascii="Tahoma" w:hAnsi="Tahoma" w:cs="Tahoma"/>
        </w:rPr>
      </w:pPr>
    </w:p>
    <w:p w:rsidR="00C455D6" w:rsidRPr="00A83ECE" w:rsidRDefault="00C455D6" w:rsidP="00A83ECE">
      <w:pPr>
        <w:jc w:val="both"/>
        <w:rPr>
          <w:rFonts w:ascii="Tahoma" w:hAnsi="Tahoma" w:cs="Tahoma"/>
        </w:rPr>
      </w:pPr>
      <w:r w:rsidRPr="00A83ECE">
        <w:rPr>
          <w:rFonts w:ascii="Tahoma" w:hAnsi="Tahoma" w:cs="Tahoma"/>
        </w:rPr>
        <w:t>Istočasno z izgradnjo plinovodnega omrežja na območju POC Škofljica se bodo zgradili tudi odcepi za plinske priključke. Dimenzije plinskih priključkov bodo PE 63x5.8. Odcep se bo izvedel s sedlom z obojko PE</w:t>
      </w:r>
      <w:r>
        <w:rPr>
          <w:rFonts w:ascii="Tahoma" w:hAnsi="Tahoma" w:cs="Tahoma"/>
        </w:rPr>
        <w:t xml:space="preserve"> </w:t>
      </w:r>
      <w:r w:rsidRPr="00A83ECE">
        <w:rPr>
          <w:rFonts w:ascii="Tahoma" w:hAnsi="Tahoma" w:cs="Tahoma"/>
        </w:rPr>
        <w:t>110/PE</w:t>
      </w:r>
      <w:r>
        <w:rPr>
          <w:rFonts w:ascii="Tahoma" w:hAnsi="Tahoma" w:cs="Tahoma"/>
        </w:rPr>
        <w:t xml:space="preserve"> </w:t>
      </w:r>
      <w:r w:rsidRPr="00A83ECE">
        <w:rPr>
          <w:rFonts w:ascii="Tahoma" w:hAnsi="Tahoma" w:cs="Tahoma"/>
        </w:rPr>
        <w:t>63 ali reducirnim T-kosom PE</w:t>
      </w:r>
      <w:r>
        <w:rPr>
          <w:rFonts w:ascii="Tahoma" w:hAnsi="Tahoma" w:cs="Tahoma"/>
        </w:rPr>
        <w:t xml:space="preserve"> </w:t>
      </w:r>
      <w:r w:rsidRPr="00A83ECE">
        <w:rPr>
          <w:rFonts w:ascii="Tahoma" w:hAnsi="Tahoma" w:cs="Tahoma"/>
        </w:rPr>
        <w:t>63/PE</w:t>
      </w:r>
      <w:r>
        <w:rPr>
          <w:rFonts w:ascii="Tahoma" w:hAnsi="Tahoma" w:cs="Tahoma"/>
        </w:rPr>
        <w:t xml:space="preserve"> </w:t>
      </w:r>
      <w:r w:rsidRPr="00A83ECE">
        <w:rPr>
          <w:rFonts w:ascii="Tahoma" w:hAnsi="Tahoma" w:cs="Tahoma"/>
        </w:rPr>
        <w:t>63. Takoj za odcepom se predvidi zaporna pipa ZZP 63. Plinski priključki so bodo končali s cevno kapo PE 63.</w:t>
      </w:r>
    </w:p>
    <w:p w:rsidR="00A849D7" w:rsidRDefault="00A849D7" w:rsidP="00A83ECE">
      <w:pPr>
        <w:jc w:val="both"/>
        <w:rPr>
          <w:rFonts w:ascii="Tahoma" w:hAnsi="Tahoma" w:cs="Tahoma"/>
        </w:rPr>
      </w:pPr>
    </w:p>
    <w:p w:rsidR="00284160" w:rsidRPr="00A83ECE" w:rsidRDefault="00284160" w:rsidP="00A83ECE">
      <w:pPr>
        <w:jc w:val="both"/>
        <w:rPr>
          <w:rFonts w:ascii="Tahoma" w:hAnsi="Tahoma" w:cs="Tahoma"/>
        </w:rPr>
      </w:pPr>
      <w:r w:rsidRPr="00A83ECE">
        <w:rPr>
          <w:rFonts w:ascii="Tahoma" w:hAnsi="Tahoma" w:cs="Tahoma"/>
        </w:rPr>
        <w:t>Gradbena dela in ureditev gradbišča naj se izvajajo v skladu z Uredbo o zagotavljanju varnosti in zdravja pri delu na začasnih in premičnih gradbiščih (Ur.</w:t>
      </w:r>
      <w:r>
        <w:rPr>
          <w:rFonts w:ascii="Tahoma" w:hAnsi="Tahoma" w:cs="Tahoma"/>
        </w:rPr>
        <w:t xml:space="preserve"> </w:t>
      </w:r>
      <w:r w:rsidRPr="00A83ECE">
        <w:rPr>
          <w:rFonts w:ascii="Tahoma" w:hAnsi="Tahoma" w:cs="Tahoma"/>
        </w:rPr>
        <w:t>l</w:t>
      </w:r>
      <w:r>
        <w:rPr>
          <w:rFonts w:ascii="Tahoma" w:hAnsi="Tahoma" w:cs="Tahoma"/>
        </w:rPr>
        <w:t>ist</w:t>
      </w:r>
      <w:r w:rsidRPr="00A83ECE">
        <w:rPr>
          <w:rFonts w:ascii="Tahoma" w:hAnsi="Tahoma" w:cs="Tahoma"/>
        </w:rPr>
        <w:t xml:space="preserve"> RS, št. 83/05</w:t>
      </w:r>
      <w:r>
        <w:rPr>
          <w:rFonts w:ascii="Tahoma" w:hAnsi="Tahoma" w:cs="Tahoma"/>
        </w:rPr>
        <w:t xml:space="preserve"> in 43/11 – ZVZD-1</w:t>
      </w:r>
      <w:r w:rsidRPr="00A83ECE">
        <w:rPr>
          <w:rFonts w:ascii="Tahoma" w:hAnsi="Tahoma" w:cs="Tahoma"/>
        </w:rPr>
        <w:t>).</w:t>
      </w:r>
    </w:p>
    <w:p w:rsidR="00284160" w:rsidRPr="00A83ECE" w:rsidRDefault="00284160" w:rsidP="00A83ECE">
      <w:pPr>
        <w:jc w:val="both"/>
        <w:rPr>
          <w:rFonts w:ascii="Tahoma" w:hAnsi="Tahoma" w:cs="Tahoma"/>
        </w:rPr>
      </w:pPr>
    </w:p>
    <w:p w:rsidR="00284160" w:rsidRPr="00A83ECE" w:rsidRDefault="00284160" w:rsidP="00A83ECE">
      <w:pPr>
        <w:jc w:val="both"/>
        <w:rPr>
          <w:rFonts w:ascii="Tahoma" w:hAnsi="Tahoma" w:cs="Tahoma"/>
        </w:rPr>
      </w:pPr>
      <w:r w:rsidRPr="00A83ECE">
        <w:rPr>
          <w:rFonts w:ascii="Tahoma" w:hAnsi="Tahoma" w:cs="Tahoma"/>
        </w:rPr>
        <w:t>Gradbena dela vključujejo izkop jarka, napravo posteljice in obsutje cevi z drobnozrnatim peskom, zasipanje jarka z dopeljanim tamponskim materialom (zrnavost materiala od 0 do 60 mm) oziroma obstoječim izkopanim materialom in komprimiranje tamponskega materiala po slojih do predpisane zbitosti in povrnitev zunanje okolice v prvotno stanje. Strojni izkop jarkov je mogoč na odsekih trase plinovoda, kjer komunalni vodi niso v neposredni bližini trase ali se s traso ne križajo, kar je razvidno iz situacij.</w:t>
      </w:r>
    </w:p>
    <w:p w:rsidR="00284160" w:rsidRPr="00A83ECE" w:rsidRDefault="00284160" w:rsidP="00A83ECE">
      <w:pPr>
        <w:jc w:val="both"/>
        <w:rPr>
          <w:rFonts w:ascii="Tahoma" w:hAnsi="Tahoma" w:cs="Tahoma"/>
        </w:rPr>
      </w:pPr>
    </w:p>
    <w:p w:rsidR="00284160" w:rsidRPr="00A83ECE" w:rsidRDefault="00284160" w:rsidP="00A83ECE">
      <w:pPr>
        <w:jc w:val="both"/>
        <w:rPr>
          <w:rFonts w:ascii="Tahoma" w:hAnsi="Tahoma" w:cs="Tahoma"/>
        </w:rPr>
      </w:pPr>
      <w:r w:rsidRPr="00A83ECE">
        <w:rPr>
          <w:rFonts w:ascii="Tahoma" w:hAnsi="Tahoma" w:cs="Tahoma"/>
        </w:rPr>
        <w:t>Plinovod bo grajen v pločniku in cestišču, zato je prepovedano spreminjati obstoječo konfiguracijo terena, uničevati ali poškodovati drevje ali grmovje, uničevati podrast in odlaganje odpadkov. Odvečni odpadni material ali zemeljski višek naj se odpelje na za to urejeno deponijo izven varovanega območja.</w:t>
      </w:r>
    </w:p>
    <w:p w:rsidR="00284160" w:rsidRPr="00A83ECE" w:rsidRDefault="00284160" w:rsidP="00A83ECE">
      <w:pPr>
        <w:jc w:val="both"/>
        <w:rPr>
          <w:rFonts w:ascii="Tahoma" w:hAnsi="Tahoma" w:cs="Tahoma"/>
        </w:rPr>
      </w:pPr>
    </w:p>
    <w:p w:rsidR="00284160" w:rsidRPr="00A83ECE" w:rsidRDefault="00284160" w:rsidP="00A83ECE">
      <w:pPr>
        <w:jc w:val="both"/>
        <w:rPr>
          <w:rFonts w:ascii="Tahoma" w:hAnsi="Tahoma" w:cs="Tahoma"/>
        </w:rPr>
      </w:pPr>
      <w:r w:rsidRPr="00A83ECE">
        <w:rPr>
          <w:rFonts w:ascii="Tahoma" w:hAnsi="Tahoma" w:cs="Tahoma"/>
        </w:rPr>
        <w:t xml:space="preserve">Na odsekih, kjer projektirani plinovod poteka po urejenih dostopnih poteh do objektov, je potrebno le te po končanih delih vzpostaviti v prvotno stanje. V prvotno stanje se po končanih delih povrne tudi vsa zunanja ureditev in sicer v stanje, kakršno je bilo pred </w:t>
      </w:r>
      <w:r w:rsidR="00DD4858">
        <w:rPr>
          <w:rFonts w:ascii="Tahoma" w:hAnsi="Tahoma" w:cs="Tahoma"/>
        </w:rPr>
        <w:t>za</w:t>
      </w:r>
      <w:r w:rsidRPr="00A83ECE">
        <w:rPr>
          <w:rFonts w:ascii="Tahoma" w:hAnsi="Tahoma" w:cs="Tahoma"/>
        </w:rPr>
        <w:t>četkom izvajanja del.</w:t>
      </w:r>
    </w:p>
    <w:p w:rsidR="00284160" w:rsidRPr="00A83ECE" w:rsidRDefault="00284160" w:rsidP="00A83ECE">
      <w:pPr>
        <w:jc w:val="both"/>
        <w:rPr>
          <w:rFonts w:ascii="Tahoma" w:hAnsi="Tahoma" w:cs="Tahoma"/>
        </w:rPr>
      </w:pPr>
    </w:p>
    <w:p w:rsidR="00284160" w:rsidRPr="00A83ECE" w:rsidRDefault="00284160" w:rsidP="00A83ECE">
      <w:pPr>
        <w:jc w:val="both"/>
        <w:rPr>
          <w:rFonts w:ascii="Tahoma" w:hAnsi="Tahoma" w:cs="Tahoma"/>
        </w:rPr>
      </w:pPr>
      <w:r w:rsidRPr="00A83ECE">
        <w:rPr>
          <w:rFonts w:ascii="Tahoma" w:hAnsi="Tahoma" w:cs="Tahoma"/>
        </w:rPr>
        <w:t>Pri križanju in približevanju z ostalimi komunalnimi vodi je potrebno upoštevati predpisane varnostne odmike in odmike navedene v Pravilniku o tehničnih pogojih za graditev, obratovanje in vzdrževanje plinovodov z največjim delovnim tlakom do vključno 16 barov (Ur.</w:t>
      </w:r>
      <w:r w:rsidR="00DD4858">
        <w:rPr>
          <w:rFonts w:ascii="Tahoma" w:hAnsi="Tahoma" w:cs="Tahoma"/>
        </w:rPr>
        <w:t xml:space="preserve"> </w:t>
      </w:r>
      <w:r w:rsidRPr="00A83ECE">
        <w:rPr>
          <w:rFonts w:ascii="Tahoma" w:hAnsi="Tahoma" w:cs="Tahoma"/>
        </w:rPr>
        <w:t>l</w:t>
      </w:r>
      <w:r w:rsidR="00DD4858">
        <w:rPr>
          <w:rFonts w:ascii="Tahoma" w:hAnsi="Tahoma" w:cs="Tahoma"/>
        </w:rPr>
        <w:t xml:space="preserve">ist </w:t>
      </w:r>
      <w:r w:rsidRPr="00A83ECE">
        <w:rPr>
          <w:rFonts w:ascii="Tahoma" w:hAnsi="Tahoma" w:cs="Tahoma"/>
        </w:rPr>
        <w:t>RS, št. 26/02</w:t>
      </w:r>
      <w:r w:rsidR="00DD4858">
        <w:rPr>
          <w:rFonts w:ascii="Tahoma" w:hAnsi="Tahoma" w:cs="Tahoma"/>
        </w:rPr>
        <w:t>,</w:t>
      </w:r>
      <w:r w:rsidRPr="00A83ECE">
        <w:rPr>
          <w:rFonts w:ascii="Tahoma" w:hAnsi="Tahoma" w:cs="Tahoma"/>
        </w:rPr>
        <w:t xml:space="preserve"> 54/02</w:t>
      </w:r>
      <w:r w:rsidR="00DD4858">
        <w:rPr>
          <w:rFonts w:ascii="Tahoma" w:hAnsi="Tahoma" w:cs="Tahoma"/>
        </w:rPr>
        <w:t xml:space="preserve"> in 17/14 – EZ-1</w:t>
      </w:r>
      <w:r w:rsidRPr="00A83ECE">
        <w:rPr>
          <w:rFonts w:ascii="Tahoma" w:hAnsi="Tahoma" w:cs="Tahoma"/>
        </w:rPr>
        <w:t xml:space="preserve">). Gradbena dela na območju križanja z ostalimi komunalnimi vodi je potrebno izvajati z ročnim izkopom, pod nadzorom strokovnih služb. </w:t>
      </w:r>
    </w:p>
    <w:p w:rsidR="00284160" w:rsidRPr="00A83ECE" w:rsidRDefault="00284160" w:rsidP="00A83ECE">
      <w:pPr>
        <w:jc w:val="both"/>
        <w:rPr>
          <w:rFonts w:ascii="Tahoma" w:hAnsi="Tahoma" w:cs="Tahoma"/>
        </w:rPr>
      </w:pPr>
    </w:p>
    <w:p w:rsidR="00284160" w:rsidRPr="00A83ECE" w:rsidRDefault="00284160" w:rsidP="00A83ECE">
      <w:pPr>
        <w:jc w:val="both"/>
        <w:rPr>
          <w:rFonts w:ascii="Tahoma" w:hAnsi="Tahoma" w:cs="Tahoma"/>
        </w:rPr>
      </w:pPr>
      <w:r w:rsidRPr="00A83ECE">
        <w:rPr>
          <w:rFonts w:ascii="Tahoma" w:hAnsi="Tahoma" w:cs="Tahoma"/>
        </w:rPr>
        <w:t>V primeru, ko je zaradi pomanjkanja prostora nemogoče ugoditi zahtevam v pravilniku, se projektirano plinovodno omrežje vodi v zaščitni cevi. Ravno tako se plinovodno omrežje vodi v zaščitni cevi tudi v primeru približanja jašku javne kanalizacije.</w:t>
      </w:r>
    </w:p>
    <w:p w:rsidR="00284160" w:rsidRPr="00A83ECE" w:rsidRDefault="00284160" w:rsidP="00A83ECE">
      <w:pPr>
        <w:jc w:val="both"/>
        <w:rPr>
          <w:rFonts w:ascii="Tahoma" w:hAnsi="Tahoma" w:cs="Tahoma"/>
        </w:rPr>
      </w:pPr>
    </w:p>
    <w:p w:rsidR="00284160" w:rsidRPr="00A83ECE" w:rsidRDefault="00284160" w:rsidP="00A83ECE">
      <w:pPr>
        <w:jc w:val="both"/>
        <w:rPr>
          <w:rFonts w:ascii="Tahoma" w:hAnsi="Tahoma" w:cs="Tahoma"/>
        </w:rPr>
      </w:pPr>
      <w:r w:rsidRPr="00A83ECE">
        <w:rPr>
          <w:rFonts w:ascii="Tahoma" w:hAnsi="Tahoma" w:cs="Tahoma"/>
        </w:rPr>
        <w:t xml:space="preserve">V kolikor bo izvajalec del pri izvajanju del opazil neznano elektroenergetsko napravo, mora takoj ustaviti dela ter o tem obvestiti distributerja omrežja. </w:t>
      </w:r>
    </w:p>
    <w:p w:rsidR="00284160" w:rsidRPr="00A83ECE" w:rsidRDefault="00284160" w:rsidP="00A83ECE">
      <w:pPr>
        <w:jc w:val="both"/>
        <w:rPr>
          <w:rFonts w:ascii="Tahoma" w:hAnsi="Tahoma" w:cs="Tahoma"/>
        </w:rPr>
      </w:pPr>
    </w:p>
    <w:p w:rsidR="00284160" w:rsidRPr="00A83ECE" w:rsidRDefault="00284160" w:rsidP="00A83ECE">
      <w:pPr>
        <w:jc w:val="both"/>
        <w:rPr>
          <w:rFonts w:ascii="Tahoma" w:hAnsi="Tahoma" w:cs="Tahoma"/>
        </w:rPr>
      </w:pPr>
      <w:r w:rsidRPr="00A83ECE">
        <w:rPr>
          <w:rFonts w:ascii="Tahoma" w:hAnsi="Tahoma" w:cs="Tahoma"/>
        </w:rPr>
        <w:t>Po končani gradnji je potrebno odstraniti vse ostanke začasnih deponij. Vse z gradnjo prizadete površine je potrebno krajinsko ustrezno urediti. Ravno tako je potrebno v</w:t>
      </w:r>
      <w:r w:rsidR="00DD4858">
        <w:rPr>
          <w:rFonts w:ascii="Tahoma" w:hAnsi="Tahoma" w:cs="Tahoma"/>
        </w:rPr>
        <w:t xml:space="preserve"> </w:t>
      </w:r>
      <w:r w:rsidRPr="00A83ECE">
        <w:rPr>
          <w:rFonts w:ascii="Tahoma" w:hAnsi="Tahoma" w:cs="Tahoma"/>
        </w:rPr>
        <w:t xml:space="preserve">času gradnje uvesti stroge varnostne </w:t>
      </w:r>
      <w:r w:rsidRPr="00A83ECE">
        <w:rPr>
          <w:rFonts w:ascii="Tahoma" w:hAnsi="Tahoma" w:cs="Tahoma"/>
        </w:rPr>
        <w:lastRenderedPageBreak/>
        <w:t>ukrepe in nadzor in tako organizacijo na gradbišču, da bo preprečeno onesnaženje voda, ki bi nastalo zaradi transporta, skladiščenja in uporabe tekočih goriv in drugih nevarnih snovi. V primeru nezgod je potrebno zagotoviti takojšnje ukrepanje za to usposobljenih delavcev. Vsa začasna skladišča in pretakališča goriv, olj in maziv ter drugih nevarnih snovi mora biti zaščitena pred možnostjo izliva v tla in vodotoke.</w:t>
      </w:r>
    </w:p>
    <w:p w:rsidR="00284160" w:rsidRPr="00A83ECE" w:rsidRDefault="00284160" w:rsidP="00A83ECE">
      <w:pPr>
        <w:jc w:val="both"/>
        <w:rPr>
          <w:rFonts w:ascii="Tahoma" w:hAnsi="Tahoma" w:cs="Tahoma"/>
        </w:rPr>
      </w:pPr>
    </w:p>
    <w:p w:rsidR="00DD4858" w:rsidRPr="00036D97" w:rsidRDefault="00DD4858" w:rsidP="00DD4858">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DD4858" w:rsidRPr="00036D97" w:rsidRDefault="00DD4858" w:rsidP="00DD4858">
      <w:pPr>
        <w:jc w:val="both"/>
        <w:rPr>
          <w:rFonts w:ascii="Tahoma" w:hAnsi="Tahoma" w:cs="Tahoma"/>
        </w:rPr>
      </w:pPr>
    </w:p>
    <w:p w:rsidR="00DD4858" w:rsidRPr="00036D97" w:rsidRDefault="00DD4858" w:rsidP="00DD4858">
      <w:pPr>
        <w:jc w:val="both"/>
        <w:rPr>
          <w:rFonts w:ascii="Tahoma" w:hAnsi="Tahoma" w:cs="Tahoma"/>
        </w:rPr>
      </w:pPr>
      <w:r w:rsidRPr="00036D97">
        <w:rPr>
          <w:rFonts w:ascii="Tahoma" w:hAnsi="Tahoma" w:cs="Tahoma"/>
        </w:rPr>
        <w:t xml:space="preserve">Rok izvedbe je </w:t>
      </w:r>
      <w:r>
        <w:rPr>
          <w:rFonts w:ascii="Tahoma" w:hAnsi="Tahoma" w:cs="Tahoma"/>
        </w:rPr>
        <w:t>45</w:t>
      </w:r>
      <w:r w:rsidRPr="00036D97">
        <w:rPr>
          <w:rFonts w:ascii="Tahoma" w:hAnsi="Tahoma" w:cs="Tahoma"/>
        </w:rPr>
        <w:t xml:space="preserve"> (</w:t>
      </w:r>
      <w:r>
        <w:rPr>
          <w:rFonts w:ascii="Tahoma" w:hAnsi="Tahoma" w:cs="Tahoma"/>
        </w:rPr>
        <w:t>petinštiri</w:t>
      </w:r>
      <w:r w:rsidRPr="00036D97">
        <w:rPr>
          <w:rFonts w:ascii="Tahoma" w:hAnsi="Tahoma" w:cs="Tahoma"/>
        </w:rPr>
        <w:t xml:space="preserve">deset) koledarskih dni. Dela se bodo predvidoma izvajala v obdobju </w:t>
      </w:r>
      <w:r>
        <w:rPr>
          <w:rFonts w:ascii="Tahoma" w:hAnsi="Tahoma" w:cs="Tahoma"/>
        </w:rPr>
        <w:t>marec</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maj </w:t>
      </w:r>
      <w:r w:rsidRPr="00036D97">
        <w:rPr>
          <w:rFonts w:ascii="Tahoma" w:hAnsi="Tahoma" w:cs="Tahoma"/>
        </w:rPr>
        <w:t>202</w:t>
      </w:r>
      <w:r>
        <w:rPr>
          <w:rFonts w:ascii="Tahoma" w:hAnsi="Tahoma" w:cs="Tahoma"/>
        </w:rPr>
        <w:t>1 v odvisnosti od sočasne gradnje z ostalo komunalno ureditvijo POC Škofljica</w:t>
      </w:r>
      <w:r w:rsidRPr="00036D97">
        <w:rPr>
          <w:rFonts w:ascii="Tahoma" w:hAnsi="Tahoma" w:cs="Tahoma"/>
        </w:rPr>
        <w:t>.</w:t>
      </w:r>
    </w:p>
    <w:p w:rsidR="00C455D6" w:rsidRDefault="00C455D6" w:rsidP="00A83ECE">
      <w:pPr>
        <w:jc w:val="both"/>
        <w:rPr>
          <w:rFonts w:ascii="Tahoma" w:hAnsi="Tahoma" w:cs="Tahoma"/>
        </w:rPr>
      </w:pPr>
    </w:p>
    <w:p w:rsidR="00DD4858" w:rsidRPr="009E3978" w:rsidRDefault="00DD4858" w:rsidP="00DD4858">
      <w:pPr>
        <w:pStyle w:val="Odstavekseznama"/>
        <w:numPr>
          <w:ilvl w:val="1"/>
          <w:numId w:val="36"/>
        </w:numPr>
        <w:tabs>
          <w:tab w:val="clear" w:pos="1440"/>
        </w:tabs>
        <w:ind w:left="567" w:hanging="567"/>
        <w:jc w:val="both"/>
        <w:rPr>
          <w:rFonts w:ascii="Tahoma" w:hAnsi="Tahoma" w:cs="Tahoma"/>
          <w:b/>
        </w:rPr>
      </w:pPr>
      <w:r w:rsidRPr="009E3978">
        <w:rPr>
          <w:rFonts w:ascii="Tahoma" w:hAnsi="Tahoma" w:cs="Tahoma"/>
          <w:b/>
        </w:rPr>
        <w:t>30II-8</w:t>
      </w:r>
      <w:r>
        <w:rPr>
          <w:rFonts w:ascii="Tahoma" w:hAnsi="Tahoma" w:cs="Tahoma"/>
          <w:b/>
        </w:rPr>
        <w:t>67</w:t>
      </w:r>
      <w:r w:rsidRPr="009E3978">
        <w:rPr>
          <w:rFonts w:ascii="Tahoma" w:hAnsi="Tahoma" w:cs="Tahoma"/>
          <w:b/>
        </w:rPr>
        <w:t xml:space="preserve">-000 </w:t>
      </w:r>
      <w:r>
        <w:rPr>
          <w:rFonts w:ascii="Tahoma" w:hAnsi="Tahoma" w:cs="Tahoma"/>
          <w:b/>
        </w:rPr>
        <w:t>Plinovod</w:t>
      </w:r>
      <w:r w:rsidR="00F72E13">
        <w:rPr>
          <w:rFonts w:ascii="Tahoma" w:hAnsi="Tahoma" w:cs="Tahoma"/>
          <w:b/>
        </w:rPr>
        <w:t xml:space="preserve"> po ulici Rožna dolina cesta I</w:t>
      </w:r>
      <w:r w:rsidRPr="009E3978">
        <w:rPr>
          <w:rFonts w:ascii="Tahoma" w:hAnsi="Tahoma" w:cs="Tahoma"/>
          <w:b/>
        </w:rPr>
        <w:t>:</w:t>
      </w:r>
    </w:p>
    <w:p w:rsidR="00284160" w:rsidRDefault="00284160" w:rsidP="00313E1B">
      <w:pPr>
        <w:tabs>
          <w:tab w:val="center" w:pos="7088"/>
        </w:tabs>
        <w:jc w:val="both"/>
        <w:rPr>
          <w:rFonts w:ascii="Tahoma" w:hAnsi="Tahoma" w:cs="Tahoma"/>
        </w:rPr>
      </w:pPr>
    </w:p>
    <w:p w:rsidR="00F72E13" w:rsidRDefault="00C57485" w:rsidP="00F72E13">
      <w:pPr>
        <w:jc w:val="both"/>
        <w:rPr>
          <w:rFonts w:ascii="Tahoma" w:hAnsi="Tahoma" w:cs="Tahoma"/>
        </w:rPr>
      </w:pPr>
      <w:r>
        <w:rPr>
          <w:rFonts w:ascii="Tahoma" w:hAnsi="Tahoma" w:cs="Tahoma"/>
        </w:rPr>
        <w:t xml:space="preserve">V Ljubljani </w:t>
      </w:r>
      <w:r w:rsidRPr="00A83ECE">
        <w:rPr>
          <w:rFonts w:ascii="Tahoma" w:hAnsi="Tahoma" w:cs="Tahoma"/>
        </w:rPr>
        <w:t xml:space="preserve">v Rožni dolini, cesta I </w:t>
      </w:r>
      <w:r>
        <w:rPr>
          <w:rFonts w:ascii="Tahoma" w:hAnsi="Tahoma" w:cs="Tahoma"/>
        </w:rPr>
        <w:t xml:space="preserve">se bo zgradil </w:t>
      </w:r>
      <w:r w:rsidRPr="00A83ECE">
        <w:rPr>
          <w:rFonts w:ascii="Tahoma" w:hAnsi="Tahoma" w:cs="Tahoma"/>
        </w:rPr>
        <w:t xml:space="preserve">glavni plinovod </w:t>
      </w:r>
      <w:r>
        <w:rPr>
          <w:rFonts w:ascii="Tahoma" w:hAnsi="Tahoma" w:cs="Tahoma"/>
        </w:rPr>
        <w:t xml:space="preserve">N-18013 dimenzije PE63x5,8 v dolžini cca. 50 metrov </w:t>
      </w:r>
      <w:r w:rsidRPr="00A83ECE">
        <w:rPr>
          <w:rFonts w:ascii="Tahoma" w:hAnsi="Tahoma" w:cs="Tahoma"/>
        </w:rPr>
        <w:t>za oskrbo z zemeljskim plinom za potrebe ogrevanja, priprave tople sanitarne vode, kuhe in tehnologije</w:t>
      </w:r>
      <w:r>
        <w:rPr>
          <w:rFonts w:ascii="Tahoma" w:hAnsi="Tahoma" w:cs="Tahoma"/>
        </w:rPr>
        <w:t xml:space="preserve"> </w:t>
      </w:r>
      <w:r w:rsidR="00790E4F">
        <w:rPr>
          <w:rFonts w:ascii="Tahoma" w:hAnsi="Tahoma" w:cs="Tahoma"/>
        </w:rPr>
        <w:t xml:space="preserve">ter predvidoma 3 plinski priključki </w:t>
      </w:r>
      <w:r>
        <w:rPr>
          <w:rFonts w:ascii="Tahoma" w:hAnsi="Tahoma" w:cs="Tahoma"/>
        </w:rPr>
        <w:t xml:space="preserve">za </w:t>
      </w:r>
      <w:r w:rsidR="00790E4F">
        <w:rPr>
          <w:rFonts w:ascii="Tahoma" w:hAnsi="Tahoma" w:cs="Tahoma"/>
        </w:rPr>
        <w:t>objekte ob trasi</w:t>
      </w:r>
      <w:r w:rsidRPr="00A83ECE">
        <w:rPr>
          <w:rFonts w:ascii="Tahoma" w:hAnsi="Tahoma" w:cs="Tahoma"/>
        </w:rPr>
        <w:t>. Plinovodno omrežje bo nizkotlačno (delovni tlak plina bo do 100 mbar) in bo zgrajeno iz polietilena visoke gostote HDPE (PE100).</w:t>
      </w:r>
      <w:r>
        <w:rPr>
          <w:rFonts w:ascii="Tahoma" w:hAnsi="Tahoma" w:cs="Tahoma"/>
        </w:rPr>
        <w:t xml:space="preserve"> Plinovod se izvede </w:t>
      </w:r>
      <w:r w:rsidRPr="00C57485">
        <w:rPr>
          <w:rFonts w:ascii="Tahoma" w:hAnsi="Tahoma" w:cs="Tahoma"/>
        </w:rPr>
        <w:t>s klasičnim izkopom</w:t>
      </w:r>
      <w:r w:rsidRPr="00A83ECE">
        <w:rPr>
          <w:rFonts w:ascii="Tahoma" w:hAnsi="Tahoma" w:cs="Tahoma"/>
        </w:rPr>
        <w:t xml:space="preserve"> in polaganje</w:t>
      </w:r>
      <w:r w:rsidRPr="00C57485">
        <w:rPr>
          <w:rFonts w:ascii="Tahoma" w:hAnsi="Tahoma" w:cs="Tahoma"/>
        </w:rPr>
        <w:t>m nove cevi iz materiala PE 100</w:t>
      </w:r>
      <w:r w:rsidRPr="00A83ECE">
        <w:rPr>
          <w:rFonts w:ascii="Tahoma" w:hAnsi="Tahoma" w:cs="Tahoma"/>
        </w:rPr>
        <w:t xml:space="preserve"> ter povrnitvijo zunanjih površin v obstoječe stanje.</w:t>
      </w:r>
    </w:p>
    <w:p w:rsidR="00F72E13" w:rsidRDefault="00F72E13" w:rsidP="00F72E13">
      <w:pPr>
        <w:jc w:val="both"/>
        <w:rPr>
          <w:rFonts w:ascii="Tahoma" w:hAnsi="Tahoma" w:cs="Tahoma"/>
        </w:rPr>
      </w:pPr>
    </w:p>
    <w:p w:rsidR="00C57485" w:rsidRPr="00A83ECE" w:rsidRDefault="00C57485" w:rsidP="00A83ECE">
      <w:pPr>
        <w:jc w:val="both"/>
        <w:rPr>
          <w:rFonts w:ascii="Tahoma" w:hAnsi="Tahoma" w:cs="Tahoma"/>
        </w:rPr>
      </w:pPr>
      <w:r w:rsidRPr="00A83ECE">
        <w:rPr>
          <w:rFonts w:ascii="Tahoma" w:hAnsi="Tahoma" w:cs="Tahoma"/>
        </w:rPr>
        <w:t>Novo projektirani glavni plinovod N-18013, PE63x5,8 se bo začel v vozlišču št. 1 na mestu navezave na obstoječem glavnem plinovodu N-18000, PVC 250, na robu ceste Rožna dol</w:t>
      </w:r>
      <w:r w:rsidR="006F0CB7">
        <w:rPr>
          <w:rFonts w:ascii="Tahoma" w:hAnsi="Tahoma" w:cs="Tahoma"/>
        </w:rPr>
        <w:t>i</w:t>
      </w:r>
      <w:r w:rsidRPr="00A83ECE">
        <w:rPr>
          <w:rFonts w:ascii="Tahoma" w:hAnsi="Tahoma" w:cs="Tahoma"/>
        </w:rPr>
        <w:t>na, cesta X. Za navezavo se vgradi plinska zaporna pipa PE63, PN4. Plinovod nato nadaljuje v ulico Rožna doli</w:t>
      </w:r>
      <w:r w:rsidR="006F0CB7" w:rsidRPr="006F0CB7">
        <w:rPr>
          <w:rFonts w:ascii="Tahoma" w:hAnsi="Tahoma" w:cs="Tahoma"/>
        </w:rPr>
        <w:t>na, cesta I in se zaključi v točki</w:t>
      </w:r>
      <w:r w:rsidRPr="00A83ECE">
        <w:rPr>
          <w:rFonts w:ascii="Tahoma" w:hAnsi="Tahoma" w:cs="Tahoma"/>
        </w:rPr>
        <w:t xml:space="preserve"> 2 s cevno kapo PE63. </w:t>
      </w:r>
    </w:p>
    <w:p w:rsidR="00C57485" w:rsidRDefault="00C57485" w:rsidP="00F72E13">
      <w:pPr>
        <w:jc w:val="both"/>
        <w:rPr>
          <w:rFonts w:ascii="Tahoma" w:hAnsi="Tahoma" w:cs="Tahoma"/>
        </w:rPr>
      </w:pPr>
    </w:p>
    <w:p w:rsidR="009978D1" w:rsidRPr="00A83ECE" w:rsidRDefault="009978D1" w:rsidP="009978D1">
      <w:pPr>
        <w:rPr>
          <w:rFonts w:ascii="Tahoma" w:hAnsi="Tahoma" w:cs="Tahoma"/>
        </w:rPr>
      </w:pPr>
      <w:r w:rsidRPr="00A83ECE">
        <w:rPr>
          <w:rFonts w:ascii="Tahoma" w:hAnsi="Tahoma" w:cs="Tahoma"/>
        </w:rPr>
        <w:t>Gradbena dela in ureditev gradbišča naj se izvajajo v skladu z Uredbo o zagotavljanju varnosti in zdravja pri delu na začasnih in premičnih gradbiščih (Ur.</w:t>
      </w:r>
      <w:r>
        <w:rPr>
          <w:rFonts w:ascii="Tahoma" w:hAnsi="Tahoma" w:cs="Tahoma"/>
        </w:rPr>
        <w:t xml:space="preserve"> </w:t>
      </w:r>
      <w:r w:rsidRPr="00A83ECE">
        <w:rPr>
          <w:rFonts w:ascii="Tahoma" w:hAnsi="Tahoma" w:cs="Tahoma"/>
        </w:rPr>
        <w:t>l</w:t>
      </w:r>
      <w:r>
        <w:rPr>
          <w:rFonts w:ascii="Tahoma" w:hAnsi="Tahoma" w:cs="Tahoma"/>
        </w:rPr>
        <w:t>ist</w:t>
      </w:r>
      <w:r w:rsidRPr="00A83ECE">
        <w:rPr>
          <w:rFonts w:ascii="Tahoma" w:hAnsi="Tahoma" w:cs="Tahoma"/>
        </w:rPr>
        <w:t xml:space="preserve"> RS, št. 83/05</w:t>
      </w:r>
      <w:r>
        <w:rPr>
          <w:rFonts w:ascii="Tahoma" w:hAnsi="Tahoma" w:cs="Tahoma"/>
        </w:rPr>
        <w:t xml:space="preserve"> in 43/11 – ZVZD-1</w:t>
      </w:r>
      <w:r w:rsidRPr="00A83ECE">
        <w:rPr>
          <w:rFonts w:ascii="Tahoma" w:hAnsi="Tahoma" w:cs="Tahoma"/>
        </w:rPr>
        <w:t>).</w:t>
      </w:r>
    </w:p>
    <w:p w:rsidR="009978D1" w:rsidRPr="00A83ECE" w:rsidRDefault="009978D1" w:rsidP="00A83ECE">
      <w:pPr>
        <w:jc w:val="both"/>
        <w:rPr>
          <w:rFonts w:ascii="Tahoma" w:hAnsi="Tahoma" w:cs="Tahoma"/>
        </w:rPr>
      </w:pPr>
    </w:p>
    <w:p w:rsidR="009978D1" w:rsidRPr="00A83ECE" w:rsidRDefault="009978D1" w:rsidP="00A83ECE">
      <w:pPr>
        <w:jc w:val="both"/>
        <w:rPr>
          <w:rFonts w:ascii="Tahoma" w:hAnsi="Tahoma" w:cs="Tahoma"/>
        </w:rPr>
      </w:pPr>
      <w:r w:rsidRPr="00A83ECE">
        <w:rPr>
          <w:rFonts w:ascii="Tahoma" w:hAnsi="Tahoma" w:cs="Tahoma"/>
        </w:rPr>
        <w:t>Gradbena dela vključujejo odstranitev sloja asfalta, izkop jarka, napravo posteljice in obsutje cevi z drobnozrnatim peskom, zasipanje jarka z dopeljanim tamponskim materialom (zrnavost materiala od 0 do 60 mm) oziroma obstoječim izkopanim materialom in komprimiranje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9978D1" w:rsidRPr="00A83ECE" w:rsidRDefault="009978D1" w:rsidP="00A83ECE">
      <w:pPr>
        <w:jc w:val="both"/>
        <w:rPr>
          <w:rFonts w:ascii="Tahoma" w:hAnsi="Tahoma" w:cs="Tahoma"/>
        </w:rPr>
      </w:pPr>
    </w:p>
    <w:p w:rsidR="009978D1" w:rsidRPr="00A83ECE" w:rsidRDefault="009978D1" w:rsidP="00A83ECE">
      <w:pPr>
        <w:jc w:val="both"/>
        <w:rPr>
          <w:rFonts w:ascii="Tahoma" w:hAnsi="Tahoma" w:cs="Tahoma"/>
        </w:rPr>
      </w:pPr>
      <w:r w:rsidRPr="00A83ECE">
        <w:rPr>
          <w:rFonts w:ascii="Tahoma" w:hAnsi="Tahoma" w:cs="Tahoma"/>
        </w:rPr>
        <w:t xml:space="preserve">Posebno pozornost je potrebno posvetiti izkopu gradbene jame, da ne pride do poškodb obstoječih podzemnih naprav in objektov ob katerih poteka plinovod. </w:t>
      </w:r>
    </w:p>
    <w:p w:rsidR="009978D1" w:rsidRPr="00A83ECE" w:rsidRDefault="009978D1" w:rsidP="00A83ECE">
      <w:pPr>
        <w:jc w:val="both"/>
        <w:rPr>
          <w:rFonts w:ascii="Tahoma" w:hAnsi="Tahoma" w:cs="Tahoma"/>
        </w:rPr>
      </w:pPr>
    </w:p>
    <w:p w:rsidR="006F0CB7" w:rsidRPr="009E3978" w:rsidRDefault="006F0CB7" w:rsidP="006F0CB7">
      <w:pPr>
        <w:jc w:val="both"/>
        <w:rPr>
          <w:rFonts w:ascii="Tahoma" w:hAnsi="Tahoma" w:cs="Tahoma"/>
        </w:rPr>
      </w:pPr>
      <w:r w:rsidRPr="009E3978">
        <w:rPr>
          <w:rFonts w:ascii="Tahoma" w:hAnsi="Tahoma" w:cs="Tahoma"/>
        </w:rPr>
        <w:t>Pri križanju in približeva</w:t>
      </w:r>
      <w:r>
        <w:rPr>
          <w:rFonts w:ascii="Tahoma" w:hAnsi="Tahoma" w:cs="Tahoma"/>
        </w:rPr>
        <w:t>nju z ostalimi komunalnimi vodi</w:t>
      </w:r>
      <w:r w:rsidRPr="009E3978">
        <w:rPr>
          <w:rFonts w:ascii="Tahoma" w:hAnsi="Tahoma" w:cs="Tahoma"/>
        </w:rPr>
        <w:t xml:space="preserve"> je potrebno upoštevati predpisane varnostne odmike in odmike</w:t>
      </w:r>
      <w:r>
        <w:rPr>
          <w:rFonts w:ascii="Tahoma" w:hAnsi="Tahoma" w:cs="Tahoma"/>
        </w:rPr>
        <w:t>,</w:t>
      </w:r>
      <w:r w:rsidRPr="009E3978">
        <w:rPr>
          <w:rFonts w:ascii="Tahoma" w:hAnsi="Tahoma" w:cs="Tahoma"/>
        </w:rPr>
        <w:t xml:space="preserve"> navedene v Pravilniku o tehničnih pogojih za graditev, obratovanje in vzdrževanje plinovodov z največjim delovnim tlakom do vključno 16 barov (Ur.</w:t>
      </w:r>
      <w:r>
        <w:rPr>
          <w:rFonts w:ascii="Tahoma" w:hAnsi="Tahoma" w:cs="Tahoma"/>
        </w:rPr>
        <w:t xml:space="preserve"> </w:t>
      </w:r>
      <w:r w:rsidRPr="009E3978">
        <w:rPr>
          <w:rFonts w:ascii="Tahoma" w:hAnsi="Tahoma" w:cs="Tahoma"/>
        </w:rPr>
        <w:t>l</w:t>
      </w:r>
      <w:r>
        <w:rPr>
          <w:rFonts w:ascii="Tahoma" w:hAnsi="Tahoma" w:cs="Tahoma"/>
        </w:rPr>
        <w:t xml:space="preserve">ist </w:t>
      </w:r>
      <w:r w:rsidRPr="009E3978">
        <w:rPr>
          <w:rFonts w:ascii="Tahoma" w:hAnsi="Tahoma" w:cs="Tahoma"/>
        </w:rPr>
        <w:t>RS, št. 26/02</w:t>
      </w:r>
      <w:r>
        <w:rPr>
          <w:rFonts w:ascii="Tahoma" w:hAnsi="Tahoma" w:cs="Tahoma"/>
        </w:rPr>
        <w:t>,</w:t>
      </w:r>
      <w:r w:rsidRPr="009E3978">
        <w:rPr>
          <w:rFonts w:ascii="Tahoma" w:hAnsi="Tahoma" w:cs="Tahoma"/>
        </w:rPr>
        <w:t xml:space="preserve"> 54/02</w:t>
      </w:r>
      <w:r>
        <w:rPr>
          <w:rFonts w:ascii="Tahoma" w:hAnsi="Tahoma" w:cs="Tahoma"/>
        </w:rPr>
        <w:t xml:space="preserve"> in 17/14 – EZ-1</w:t>
      </w:r>
      <w:r w:rsidRPr="009E3978">
        <w:rPr>
          <w:rFonts w:ascii="Tahoma" w:hAnsi="Tahoma" w:cs="Tahoma"/>
        </w:rPr>
        <w:t xml:space="preserve">). Gradbena dela na območju križanja z ostalimi komunalnimi vodi je potrebno izvajati z ročnim izkopom, pod nadzorom strokovnih služb. </w:t>
      </w:r>
    </w:p>
    <w:p w:rsidR="004055B9" w:rsidRDefault="004055B9" w:rsidP="00F72E13">
      <w:pPr>
        <w:jc w:val="both"/>
        <w:rPr>
          <w:rFonts w:ascii="Tahoma" w:hAnsi="Tahoma" w:cs="Tahoma"/>
        </w:rPr>
      </w:pPr>
    </w:p>
    <w:p w:rsidR="004055B9" w:rsidRDefault="004055B9" w:rsidP="00F72E13">
      <w:pPr>
        <w:jc w:val="both"/>
        <w:rPr>
          <w:rFonts w:ascii="Tahoma" w:hAnsi="Tahoma" w:cs="Tahoma"/>
        </w:rPr>
      </w:pPr>
      <w:r w:rsidRPr="00A83ECE">
        <w:rPr>
          <w:rFonts w:ascii="Tahoma" w:hAnsi="Tahoma" w:cs="Tahoma"/>
        </w:rPr>
        <w:t>Po končanih delih je potrebno zunanjo ureditev povrniti v prvotno stanje</w:t>
      </w:r>
      <w:r>
        <w:rPr>
          <w:rFonts w:ascii="Tahoma" w:hAnsi="Tahoma" w:cs="Tahoma"/>
        </w:rPr>
        <w:t>.</w:t>
      </w:r>
    </w:p>
    <w:p w:rsidR="004055B9" w:rsidRDefault="004055B9" w:rsidP="00F72E13">
      <w:pPr>
        <w:jc w:val="both"/>
        <w:rPr>
          <w:rFonts w:ascii="Tahoma" w:hAnsi="Tahoma" w:cs="Tahoma"/>
        </w:rPr>
      </w:pPr>
    </w:p>
    <w:p w:rsidR="00F72E13" w:rsidRPr="00036D97" w:rsidRDefault="00F72E13" w:rsidP="00F72E13">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F72E13" w:rsidRPr="00036D97" w:rsidRDefault="00F72E13" w:rsidP="00F72E13">
      <w:pPr>
        <w:jc w:val="both"/>
        <w:rPr>
          <w:rFonts w:ascii="Tahoma" w:hAnsi="Tahoma" w:cs="Tahoma"/>
        </w:rPr>
      </w:pPr>
    </w:p>
    <w:p w:rsidR="00F72E13" w:rsidRPr="00036D97" w:rsidRDefault="00F72E13" w:rsidP="00F72E13">
      <w:pPr>
        <w:jc w:val="both"/>
        <w:rPr>
          <w:rFonts w:ascii="Tahoma" w:hAnsi="Tahoma" w:cs="Tahoma"/>
        </w:rPr>
      </w:pPr>
      <w:r w:rsidRPr="00036D97">
        <w:rPr>
          <w:rFonts w:ascii="Tahoma" w:hAnsi="Tahoma" w:cs="Tahoma"/>
        </w:rPr>
        <w:t xml:space="preserve">Rok izvedbe je </w:t>
      </w:r>
      <w:r>
        <w:rPr>
          <w:rFonts w:ascii="Tahoma" w:hAnsi="Tahoma" w:cs="Tahoma"/>
        </w:rPr>
        <w:t>30</w:t>
      </w:r>
      <w:r w:rsidRPr="00036D97">
        <w:rPr>
          <w:rFonts w:ascii="Tahoma" w:hAnsi="Tahoma" w:cs="Tahoma"/>
        </w:rPr>
        <w:t xml:space="preserve"> (</w:t>
      </w:r>
      <w:r>
        <w:rPr>
          <w:rFonts w:ascii="Tahoma" w:hAnsi="Tahoma" w:cs="Tahoma"/>
        </w:rPr>
        <w:t>tri</w:t>
      </w:r>
      <w:r w:rsidRPr="00036D97">
        <w:rPr>
          <w:rFonts w:ascii="Tahoma" w:hAnsi="Tahoma" w:cs="Tahoma"/>
        </w:rPr>
        <w:t xml:space="preserve">deset) koledarskih dni. Dela se bodo predvidoma izvajala v obdobju </w:t>
      </w:r>
      <w:r>
        <w:rPr>
          <w:rFonts w:ascii="Tahoma" w:hAnsi="Tahoma" w:cs="Tahoma"/>
        </w:rPr>
        <w:t>april</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1</w:t>
      </w:r>
      <w:r w:rsidRPr="00036D97">
        <w:rPr>
          <w:rFonts w:ascii="Tahoma" w:hAnsi="Tahoma" w:cs="Tahoma"/>
        </w:rPr>
        <w:t>.</w:t>
      </w:r>
    </w:p>
    <w:p w:rsidR="00DD4858" w:rsidRDefault="00DD4858" w:rsidP="00313E1B">
      <w:pPr>
        <w:tabs>
          <w:tab w:val="center" w:pos="7088"/>
        </w:tabs>
        <w:jc w:val="both"/>
        <w:rPr>
          <w:rFonts w:ascii="Tahoma" w:hAnsi="Tahoma" w:cs="Tahoma"/>
        </w:rPr>
      </w:pPr>
    </w:p>
    <w:p w:rsidR="00765030" w:rsidRPr="009E3978" w:rsidRDefault="00765030" w:rsidP="00765030">
      <w:pPr>
        <w:pStyle w:val="Odstavekseznama"/>
        <w:numPr>
          <w:ilvl w:val="1"/>
          <w:numId w:val="36"/>
        </w:numPr>
        <w:tabs>
          <w:tab w:val="clear" w:pos="1440"/>
        </w:tabs>
        <w:ind w:left="567" w:hanging="567"/>
        <w:jc w:val="both"/>
        <w:rPr>
          <w:rFonts w:ascii="Tahoma" w:hAnsi="Tahoma" w:cs="Tahoma"/>
          <w:b/>
        </w:rPr>
      </w:pPr>
      <w:r w:rsidRPr="009E3978">
        <w:rPr>
          <w:rFonts w:ascii="Tahoma" w:hAnsi="Tahoma" w:cs="Tahoma"/>
          <w:b/>
        </w:rPr>
        <w:t>30II-8</w:t>
      </w:r>
      <w:r>
        <w:rPr>
          <w:rFonts w:ascii="Tahoma" w:hAnsi="Tahoma" w:cs="Tahoma"/>
          <w:b/>
        </w:rPr>
        <w:t>83</w:t>
      </w:r>
      <w:r w:rsidRPr="009E3978">
        <w:rPr>
          <w:rFonts w:ascii="Tahoma" w:hAnsi="Tahoma" w:cs="Tahoma"/>
          <w:b/>
        </w:rPr>
        <w:t xml:space="preserve">-000 </w:t>
      </w:r>
      <w:r>
        <w:rPr>
          <w:rFonts w:ascii="Tahoma" w:hAnsi="Tahoma" w:cs="Tahoma"/>
          <w:b/>
        </w:rPr>
        <w:t>Gradnja plinovoda na odseku Zgornje Pirniče 6 – 45N</w:t>
      </w:r>
      <w:r w:rsidRPr="009E3978">
        <w:rPr>
          <w:rFonts w:ascii="Tahoma" w:hAnsi="Tahoma" w:cs="Tahoma"/>
          <w:b/>
        </w:rPr>
        <w:t>:</w:t>
      </w:r>
    </w:p>
    <w:p w:rsidR="004055B9" w:rsidRDefault="004055B9" w:rsidP="00313E1B">
      <w:pPr>
        <w:tabs>
          <w:tab w:val="center" w:pos="7088"/>
        </w:tabs>
        <w:jc w:val="both"/>
        <w:rPr>
          <w:rFonts w:ascii="Tahoma" w:hAnsi="Tahoma" w:cs="Tahoma"/>
        </w:rPr>
      </w:pPr>
    </w:p>
    <w:p w:rsidR="00E313C3" w:rsidRPr="00A83ECE" w:rsidRDefault="00E313C3" w:rsidP="00A83ECE">
      <w:pPr>
        <w:jc w:val="both"/>
        <w:rPr>
          <w:rFonts w:ascii="Tahoma" w:hAnsi="Tahoma" w:cs="Tahoma"/>
        </w:rPr>
      </w:pPr>
      <w:r w:rsidRPr="00A83ECE">
        <w:rPr>
          <w:rFonts w:ascii="Tahoma" w:hAnsi="Tahoma" w:cs="Tahoma"/>
        </w:rPr>
        <w:t>Obstoječe stanje</w:t>
      </w:r>
      <w:r>
        <w:rPr>
          <w:rFonts w:ascii="Tahoma" w:hAnsi="Tahoma" w:cs="Tahoma"/>
        </w:rPr>
        <w:t>:</w:t>
      </w:r>
    </w:p>
    <w:p w:rsidR="00E313C3" w:rsidRPr="00A83ECE" w:rsidRDefault="00E313C3" w:rsidP="00A83ECE">
      <w:pPr>
        <w:jc w:val="both"/>
        <w:rPr>
          <w:rFonts w:ascii="Tahoma" w:hAnsi="Tahoma" w:cs="Tahoma"/>
        </w:rPr>
      </w:pPr>
    </w:p>
    <w:p w:rsidR="00E313C3" w:rsidRPr="00A83ECE" w:rsidRDefault="00E313C3" w:rsidP="00A83ECE">
      <w:pPr>
        <w:jc w:val="both"/>
        <w:rPr>
          <w:rFonts w:ascii="Tahoma" w:hAnsi="Tahoma" w:cs="Tahoma"/>
        </w:rPr>
      </w:pPr>
      <w:r w:rsidRPr="00A83ECE">
        <w:rPr>
          <w:rFonts w:ascii="Tahoma" w:hAnsi="Tahoma" w:cs="Tahoma"/>
        </w:rPr>
        <w:lastRenderedPageBreak/>
        <w:t>Območje Zgornjih Pirnič v Občini Medvode je v pretežni meri pozidano s strnjeno individualno gradnjo in za ogrevanje, pripravo tople sanitarne vode ter kuho ni oskrbovano z zemeljskim plinom. Zaradi potreb po ogrevanju, pripravi tople sanitarne vode ter kuhe se bo plinovodno omrežje razširilo iz smeri Ljubljane proti Medvodam.</w:t>
      </w:r>
    </w:p>
    <w:p w:rsidR="00E313C3" w:rsidRPr="00A83ECE" w:rsidRDefault="00E313C3" w:rsidP="00A83ECE">
      <w:pPr>
        <w:jc w:val="both"/>
        <w:rPr>
          <w:rFonts w:ascii="Tahoma" w:hAnsi="Tahoma" w:cs="Tahoma"/>
        </w:rPr>
      </w:pPr>
    </w:p>
    <w:p w:rsidR="00E313C3" w:rsidRPr="00A83ECE" w:rsidRDefault="00E313C3" w:rsidP="00A83ECE">
      <w:pPr>
        <w:jc w:val="both"/>
        <w:rPr>
          <w:rFonts w:ascii="Tahoma" w:hAnsi="Tahoma" w:cs="Tahoma"/>
        </w:rPr>
      </w:pPr>
      <w:r w:rsidRPr="00A83ECE">
        <w:rPr>
          <w:rFonts w:ascii="Tahoma" w:hAnsi="Tahoma" w:cs="Tahoma"/>
        </w:rPr>
        <w:t>Obstoječ plinovod je zaključen v glavni cesti severozahodno od predvidenega plinovoda (projektiran v DGD projektni dokumentaciji Gradnja plinovoda v Zgornjih Pirničah</w:t>
      </w:r>
      <w:r>
        <w:rPr>
          <w:rFonts w:ascii="Tahoma" w:hAnsi="Tahoma" w:cs="Tahoma"/>
        </w:rPr>
        <w:t>,</w:t>
      </w:r>
      <w:r w:rsidRPr="00A83ECE">
        <w:rPr>
          <w:rFonts w:ascii="Tahoma" w:hAnsi="Tahoma" w:cs="Tahoma"/>
        </w:rPr>
        <w:t xml:space="preserve"> št. projekta S1923/21973 z dne oktober 2019) v točki št. 1. V predvidenem plinovodu se bo transportiral zemeljski plin tlaka do 1 bar, ki se v priključenih objektih uporablja za ogrevanje, pripravo tople sanitarne vode in kuho. </w:t>
      </w:r>
    </w:p>
    <w:p w:rsidR="00F72E13" w:rsidRDefault="00F72E13" w:rsidP="00A83ECE">
      <w:pPr>
        <w:jc w:val="both"/>
        <w:rPr>
          <w:rFonts w:ascii="Tahoma" w:hAnsi="Tahoma" w:cs="Tahoma"/>
        </w:rPr>
      </w:pPr>
    </w:p>
    <w:p w:rsidR="00E313C3" w:rsidRPr="00A83ECE" w:rsidRDefault="00E313C3" w:rsidP="00A83ECE">
      <w:pPr>
        <w:jc w:val="both"/>
        <w:rPr>
          <w:rFonts w:ascii="Tahoma" w:hAnsi="Tahoma" w:cs="Tahoma"/>
        </w:rPr>
      </w:pPr>
      <w:r w:rsidRPr="00A83ECE">
        <w:rPr>
          <w:rFonts w:ascii="Tahoma" w:hAnsi="Tahoma" w:cs="Tahoma"/>
        </w:rPr>
        <w:t>Opis posega – predvidenega stanja</w:t>
      </w:r>
      <w:r>
        <w:rPr>
          <w:rFonts w:ascii="Tahoma" w:hAnsi="Tahoma" w:cs="Tahoma"/>
        </w:rPr>
        <w:t>:</w:t>
      </w:r>
    </w:p>
    <w:p w:rsidR="00E313C3" w:rsidRPr="00A83ECE" w:rsidRDefault="00E313C3" w:rsidP="00A83ECE">
      <w:pPr>
        <w:jc w:val="both"/>
        <w:rPr>
          <w:rFonts w:ascii="Tahoma" w:hAnsi="Tahoma" w:cs="Tahoma"/>
        </w:rPr>
      </w:pPr>
    </w:p>
    <w:p w:rsidR="00E313C3" w:rsidRPr="00A83ECE" w:rsidRDefault="00E313C3" w:rsidP="00A83ECE">
      <w:pPr>
        <w:jc w:val="both"/>
        <w:rPr>
          <w:rFonts w:ascii="Tahoma" w:hAnsi="Tahoma" w:cs="Tahoma"/>
        </w:rPr>
      </w:pPr>
      <w:r w:rsidRPr="00A83ECE">
        <w:rPr>
          <w:rFonts w:ascii="Tahoma" w:hAnsi="Tahoma" w:cs="Tahoma"/>
        </w:rPr>
        <w:t>Predviden</w:t>
      </w:r>
      <w:r>
        <w:rPr>
          <w:rFonts w:ascii="Tahoma" w:hAnsi="Tahoma" w:cs="Tahoma"/>
        </w:rPr>
        <w:t>i</w:t>
      </w:r>
      <w:r w:rsidRPr="00A83ECE">
        <w:rPr>
          <w:rFonts w:ascii="Tahoma" w:hAnsi="Tahoma" w:cs="Tahoma"/>
        </w:rPr>
        <w:t xml:space="preserve"> plinovod S 1900, PE 225x13.4, se bo v točki št. 1 navezal na predviden plinovod S 1900, PE 225x13.4</w:t>
      </w:r>
      <w:r>
        <w:rPr>
          <w:rFonts w:ascii="Tahoma" w:hAnsi="Tahoma" w:cs="Tahoma"/>
        </w:rPr>
        <w:t>,</w:t>
      </w:r>
      <w:r w:rsidRPr="00A83ECE">
        <w:rPr>
          <w:rFonts w:ascii="Tahoma" w:hAnsi="Tahoma" w:cs="Tahoma"/>
        </w:rPr>
        <w:t xml:space="preserve"> zajet v DGD pod naslovom Gradnja plinovodnega omrežja v Zgornjih Pirničah št. projekta S1923/21973, z dne oktober 2019. Navezava se bo izvedla prek obojke PE 225. Od točke št. 1 se bo predviden plinovod nadaljeval proti severozahodu do končne točke št. 2, kjer se bo zaključil z navezavo na obstoječ del plinovoda S 1900, PE 225 prek obojke PE 225.</w:t>
      </w:r>
    </w:p>
    <w:p w:rsidR="00E313C3" w:rsidRPr="00A83ECE" w:rsidRDefault="00E313C3" w:rsidP="00A83ECE">
      <w:pPr>
        <w:jc w:val="both"/>
        <w:rPr>
          <w:rFonts w:ascii="Tahoma" w:hAnsi="Tahoma" w:cs="Tahoma"/>
        </w:rPr>
      </w:pPr>
    </w:p>
    <w:p w:rsidR="00E313C3" w:rsidRPr="00A83ECE" w:rsidRDefault="00E313C3" w:rsidP="00A83ECE">
      <w:pPr>
        <w:jc w:val="both"/>
        <w:rPr>
          <w:rFonts w:ascii="Tahoma" w:hAnsi="Tahoma" w:cs="Tahoma"/>
        </w:rPr>
      </w:pPr>
      <w:r w:rsidRPr="00A83ECE">
        <w:rPr>
          <w:rFonts w:ascii="Tahoma" w:hAnsi="Tahoma" w:cs="Tahoma"/>
        </w:rPr>
        <w:t>V točki št. 3 se bo predviden plinovod S 1878, PE 63x5,8 navezal na projektiran del plinovoda S 1900, PE 225x13,4. Navezava se bo izvedla prek navrtalnega sedla PE 225/63. Od točke št. 3 se bo predviden plinovod S 1878, PE 63x5,8 nadaljeval proti severovzhodu do končne točke št. 4, kjer se bo zaključil z izpihovalno cevjo.</w:t>
      </w:r>
    </w:p>
    <w:p w:rsidR="00E313C3" w:rsidRPr="00A83ECE" w:rsidRDefault="00E313C3" w:rsidP="00A83ECE">
      <w:pPr>
        <w:jc w:val="both"/>
        <w:rPr>
          <w:rFonts w:ascii="Tahoma" w:hAnsi="Tahoma" w:cs="Tahoma"/>
        </w:rPr>
      </w:pPr>
    </w:p>
    <w:p w:rsidR="00E313C3" w:rsidRDefault="00E313C3" w:rsidP="00A83ECE">
      <w:pPr>
        <w:jc w:val="both"/>
        <w:rPr>
          <w:rFonts w:ascii="Tahoma" w:hAnsi="Tahoma" w:cs="Tahoma"/>
        </w:rPr>
      </w:pPr>
      <w:r w:rsidRPr="00A83ECE">
        <w:rPr>
          <w:rFonts w:ascii="Tahoma" w:hAnsi="Tahoma" w:cs="Tahoma"/>
        </w:rPr>
        <w:t>V točki št. 5, se bo predviden plinovod S 1807, PE 63x5,8 navezal na projektiran del plinovoda S 1900, PE 225x13,4. Navezava se bo izvedla prek navrtalnega sedla PE 225/63. Od točke št. 5 se bo predviden plinovod S 1807, PE 63x5,8 nadaljeval proti jugu do končne točke št. 6, kjer se bo zaključil z navezavo na predviden del plinovoda S 1900, PE 225 (zajet v DGD pod naslovom Gradnja plinovodnega omrežja v Zgornjih Pirničah št. projekta S1923/21973, z dne oktober 2019) prek obojke PE 63.</w:t>
      </w:r>
    </w:p>
    <w:p w:rsidR="00E313C3" w:rsidRPr="00A83ECE" w:rsidRDefault="00E313C3" w:rsidP="00A83ECE">
      <w:pPr>
        <w:jc w:val="both"/>
        <w:rPr>
          <w:rFonts w:ascii="Tahoma" w:hAnsi="Tahoma" w:cs="Tahoma"/>
        </w:rPr>
      </w:pPr>
    </w:p>
    <w:p w:rsidR="00E313C3" w:rsidRPr="00A83ECE" w:rsidRDefault="00E313C3" w:rsidP="00A83ECE">
      <w:pPr>
        <w:jc w:val="both"/>
        <w:rPr>
          <w:rFonts w:ascii="Tahoma" w:hAnsi="Tahoma" w:cs="Tahoma"/>
        </w:rPr>
      </w:pPr>
      <w:r w:rsidRPr="00A83ECE">
        <w:rPr>
          <w:rFonts w:ascii="Tahoma" w:hAnsi="Tahoma" w:cs="Tahoma"/>
        </w:rPr>
        <w:t>V točki št. 7, se bo predviden plinovod S 1932, PE 63x5,8 navezal na projektiran del plinovoda S 1900, PE 225x13,4. Navezava se bo izvedla prek navrtalnega sedla PE 225/63. Od točke št. 7 se bo predviden plinovod S 1932, PE 63x5,8 nadaljeval proti jugovzhodu do končne točke št. 8, kjer se bo zaključil z navezavo na predviden del plinovoda S 1932, PE 63x5,8 (zajet v DGD pod naslovom Gradnja plinovodnega omrežja v Zgornjih Pirničah št. projekta S1923/21973, z dne oktober 2019) prek obojke PE 63.</w:t>
      </w:r>
    </w:p>
    <w:p w:rsidR="00E313C3" w:rsidRPr="00A83ECE" w:rsidRDefault="00E313C3" w:rsidP="00A83ECE">
      <w:pPr>
        <w:jc w:val="both"/>
        <w:rPr>
          <w:rFonts w:ascii="Tahoma" w:hAnsi="Tahoma" w:cs="Tahoma"/>
        </w:rPr>
      </w:pPr>
    </w:p>
    <w:p w:rsidR="00E313C3" w:rsidRPr="00516B53" w:rsidRDefault="00E313C3" w:rsidP="00E313C3">
      <w:pPr>
        <w:jc w:val="both"/>
        <w:rPr>
          <w:rFonts w:ascii="Tahoma" w:hAnsi="Tahoma" w:cs="Tahoma"/>
        </w:rPr>
      </w:pPr>
      <w:r w:rsidRPr="00A83ECE">
        <w:rPr>
          <w:rFonts w:ascii="Tahoma" w:hAnsi="Tahoma" w:cs="Tahoma"/>
        </w:rPr>
        <w:t>Skupna dolžina glavnih plinovodov, ki se bodo zgradili</w:t>
      </w:r>
      <w:r>
        <w:rPr>
          <w:rFonts w:ascii="Tahoma" w:hAnsi="Tahoma" w:cs="Tahoma"/>
        </w:rPr>
        <w:t>,</w:t>
      </w:r>
      <w:r w:rsidRPr="00E313C3">
        <w:rPr>
          <w:rFonts w:ascii="Tahoma" w:hAnsi="Tahoma" w:cs="Tahoma"/>
        </w:rPr>
        <w:t xml:space="preserve"> znaša cca. 760 metrov. </w:t>
      </w:r>
      <w:r w:rsidRPr="00516B53">
        <w:rPr>
          <w:rFonts w:ascii="Tahoma" w:hAnsi="Tahoma" w:cs="Tahoma"/>
        </w:rPr>
        <w:t>Plinovod bo zgrajen s cevmi iz polietilena visoke gostote (PE 100).</w:t>
      </w:r>
    </w:p>
    <w:p w:rsidR="00E313C3" w:rsidRPr="00A83ECE" w:rsidRDefault="00E313C3" w:rsidP="00A83ECE">
      <w:pPr>
        <w:jc w:val="both"/>
        <w:rPr>
          <w:rFonts w:ascii="Tahoma" w:hAnsi="Tahoma" w:cs="Tahoma"/>
        </w:rPr>
      </w:pPr>
    </w:p>
    <w:p w:rsidR="00E313C3" w:rsidRDefault="00E313C3" w:rsidP="00A83ECE">
      <w:pPr>
        <w:jc w:val="both"/>
        <w:rPr>
          <w:rFonts w:ascii="Tahoma" w:hAnsi="Tahoma" w:cs="Tahoma"/>
        </w:rPr>
      </w:pPr>
      <w:r>
        <w:rPr>
          <w:rFonts w:ascii="Tahoma" w:hAnsi="Tahoma" w:cs="Tahoma"/>
        </w:rPr>
        <w:t>Istočasno je predvidena izgradnja cca. 7 plinskih priključkov ob trasi plinovoda.</w:t>
      </w:r>
    </w:p>
    <w:p w:rsidR="00E313C3" w:rsidRDefault="00E313C3" w:rsidP="00A83ECE">
      <w:pPr>
        <w:jc w:val="both"/>
        <w:rPr>
          <w:rFonts w:ascii="Tahoma" w:hAnsi="Tahoma" w:cs="Tahoma"/>
        </w:rPr>
      </w:pPr>
    </w:p>
    <w:p w:rsidR="00E313C3" w:rsidRPr="00036D97" w:rsidRDefault="00E313C3" w:rsidP="00E313C3">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E313C3" w:rsidRPr="00036D97" w:rsidRDefault="00E313C3" w:rsidP="00E313C3">
      <w:pPr>
        <w:jc w:val="both"/>
        <w:rPr>
          <w:rFonts w:ascii="Tahoma" w:hAnsi="Tahoma" w:cs="Tahoma"/>
        </w:rPr>
      </w:pPr>
    </w:p>
    <w:p w:rsidR="00E313C3" w:rsidRPr="00036D97" w:rsidRDefault="00E313C3" w:rsidP="00E313C3">
      <w:pPr>
        <w:jc w:val="both"/>
        <w:rPr>
          <w:rFonts w:ascii="Tahoma" w:hAnsi="Tahoma" w:cs="Tahoma"/>
        </w:rPr>
      </w:pPr>
      <w:r w:rsidRPr="00036D97">
        <w:rPr>
          <w:rFonts w:ascii="Tahoma" w:hAnsi="Tahoma" w:cs="Tahoma"/>
        </w:rPr>
        <w:t xml:space="preserve">Rok izvedbe je </w:t>
      </w:r>
      <w:r>
        <w:rPr>
          <w:rFonts w:ascii="Tahoma" w:hAnsi="Tahoma" w:cs="Tahoma"/>
        </w:rPr>
        <w:t>60</w:t>
      </w:r>
      <w:r w:rsidRPr="00036D97">
        <w:rPr>
          <w:rFonts w:ascii="Tahoma" w:hAnsi="Tahoma" w:cs="Tahoma"/>
        </w:rPr>
        <w:t xml:space="preserve"> (</w:t>
      </w:r>
      <w:r>
        <w:rPr>
          <w:rFonts w:ascii="Tahoma" w:hAnsi="Tahoma" w:cs="Tahoma"/>
        </w:rPr>
        <w:t>šest</w:t>
      </w:r>
      <w:r w:rsidRPr="00036D97">
        <w:rPr>
          <w:rFonts w:ascii="Tahoma" w:hAnsi="Tahoma" w:cs="Tahoma"/>
        </w:rPr>
        <w:t xml:space="preserve">deset) koledarskih dni. Dela se bodo predvidoma izvajala v obdobju </w:t>
      </w:r>
      <w:r>
        <w:rPr>
          <w:rFonts w:ascii="Tahoma" w:hAnsi="Tahoma" w:cs="Tahoma"/>
        </w:rPr>
        <w:t>april</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avgust </w:t>
      </w:r>
      <w:r w:rsidRPr="00036D97">
        <w:rPr>
          <w:rFonts w:ascii="Tahoma" w:hAnsi="Tahoma" w:cs="Tahoma"/>
        </w:rPr>
        <w:t>202</w:t>
      </w:r>
      <w:r>
        <w:rPr>
          <w:rFonts w:ascii="Tahoma" w:hAnsi="Tahoma" w:cs="Tahoma"/>
        </w:rPr>
        <w:t>1</w:t>
      </w:r>
      <w:r w:rsidRPr="00036D97">
        <w:rPr>
          <w:rFonts w:ascii="Tahoma" w:hAnsi="Tahoma" w:cs="Tahoma"/>
        </w:rPr>
        <w:t>.</w:t>
      </w:r>
    </w:p>
    <w:p w:rsidR="00765030" w:rsidRDefault="00765030" w:rsidP="00313E1B">
      <w:pPr>
        <w:tabs>
          <w:tab w:val="center" w:pos="7088"/>
        </w:tabs>
        <w:jc w:val="both"/>
        <w:rPr>
          <w:rFonts w:ascii="Tahoma" w:hAnsi="Tahoma" w:cs="Tahoma"/>
        </w:rPr>
      </w:pPr>
    </w:p>
    <w:p w:rsidR="00E313C3" w:rsidRPr="009E3978" w:rsidRDefault="00E313C3" w:rsidP="00E313C3">
      <w:pPr>
        <w:pStyle w:val="Odstavekseznama"/>
        <w:numPr>
          <w:ilvl w:val="1"/>
          <w:numId w:val="36"/>
        </w:numPr>
        <w:tabs>
          <w:tab w:val="clear" w:pos="1440"/>
        </w:tabs>
        <w:ind w:left="567" w:hanging="567"/>
        <w:jc w:val="both"/>
        <w:rPr>
          <w:rFonts w:ascii="Tahoma" w:hAnsi="Tahoma" w:cs="Tahoma"/>
          <w:b/>
        </w:rPr>
      </w:pPr>
      <w:r w:rsidRPr="009E3978">
        <w:rPr>
          <w:rFonts w:ascii="Tahoma" w:hAnsi="Tahoma" w:cs="Tahoma"/>
          <w:b/>
        </w:rPr>
        <w:t>30II-8</w:t>
      </w:r>
      <w:r>
        <w:rPr>
          <w:rFonts w:ascii="Tahoma" w:hAnsi="Tahoma" w:cs="Tahoma"/>
          <w:b/>
        </w:rPr>
        <w:t>46</w:t>
      </w:r>
      <w:r w:rsidRPr="009E3978">
        <w:rPr>
          <w:rFonts w:ascii="Tahoma" w:hAnsi="Tahoma" w:cs="Tahoma"/>
          <w:b/>
        </w:rPr>
        <w:t xml:space="preserve">-000 </w:t>
      </w:r>
      <w:r>
        <w:rPr>
          <w:rFonts w:ascii="Tahoma" w:hAnsi="Tahoma" w:cs="Tahoma"/>
          <w:b/>
        </w:rPr>
        <w:t>Obnova plinovoda N17000 po Mokrški ulici in plinovoda N17010 po ulici Pod bukvami</w:t>
      </w:r>
      <w:r w:rsidRPr="009E3978">
        <w:rPr>
          <w:rFonts w:ascii="Tahoma" w:hAnsi="Tahoma" w:cs="Tahoma"/>
          <w:b/>
        </w:rPr>
        <w:t>:</w:t>
      </w:r>
    </w:p>
    <w:p w:rsidR="00E313C3" w:rsidRDefault="00E313C3" w:rsidP="00313E1B">
      <w:pPr>
        <w:tabs>
          <w:tab w:val="center" w:pos="7088"/>
        </w:tabs>
        <w:jc w:val="both"/>
        <w:rPr>
          <w:rFonts w:ascii="Tahoma" w:hAnsi="Tahoma" w:cs="Tahoma"/>
        </w:rPr>
      </w:pPr>
    </w:p>
    <w:p w:rsidR="00120D32" w:rsidRPr="009A0A84" w:rsidRDefault="00120D32" w:rsidP="00120D32">
      <w:pPr>
        <w:jc w:val="both"/>
        <w:rPr>
          <w:rFonts w:ascii="Tahoma" w:hAnsi="Tahoma" w:cs="Tahoma"/>
        </w:rPr>
      </w:pPr>
      <w:r w:rsidRPr="009A0A84">
        <w:rPr>
          <w:rFonts w:ascii="Tahoma" w:hAnsi="Tahoma" w:cs="Tahoma"/>
        </w:rPr>
        <w:t>Obstoječe stanje</w:t>
      </w:r>
      <w:r>
        <w:rPr>
          <w:rFonts w:ascii="Tahoma" w:hAnsi="Tahoma" w:cs="Tahoma"/>
        </w:rPr>
        <w:t>:</w:t>
      </w:r>
    </w:p>
    <w:p w:rsidR="009D33FD" w:rsidRDefault="009D33FD" w:rsidP="00A83ECE">
      <w:pPr>
        <w:jc w:val="both"/>
        <w:rPr>
          <w:rFonts w:ascii="Tahoma" w:hAnsi="Tahoma" w:cs="Tahoma"/>
        </w:rPr>
      </w:pPr>
    </w:p>
    <w:p w:rsidR="00120D32" w:rsidRDefault="00120D32" w:rsidP="00A83ECE">
      <w:pPr>
        <w:jc w:val="both"/>
        <w:rPr>
          <w:rFonts w:ascii="Tahoma" w:hAnsi="Tahoma" w:cs="Tahoma"/>
        </w:rPr>
      </w:pPr>
      <w:r w:rsidRPr="00A83ECE">
        <w:rPr>
          <w:rFonts w:ascii="Tahoma" w:hAnsi="Tahoma" w:cs="Tahoma"/>
        </w:rPr>
        <w:t xml:space="preserve">Na območju Mokrške ulice in ulice Pod </w:t>
      </w:r>
      <w:r>
        <w:rPr>
          <w:rFonts w:ascii="Tahoma" w:hAnsi="Tahoma" w:cs="Tahoma"/>
        </w:rPr>
        <w:t>b</w:t>
      </w:r>
      <w:r w:rsidRPr="00A83ECE">
        <w:rPr>
          <w:rFonts w:ascii="Tahoma" w:hAnsi="Tahoma" w:cs="Tahoma"/>
        </w:rPr>
        <w:t xml:space="preserve">ukvami </w:t>
      </w:r>
      <w:r>
        <w:rPr>
          <w:rFonts w:ascii="Tahoma" w:hAnsi="Tahoma" w:cs="Tahoma"/>
        </w:rPr>
        <w:t xml:space="preserve">v Ljubljani </w:t>
      </w:r>
      <w:r w:rsidRPr="00A83ECE">
        <w:rPr>
          <w:rFonts w:ascii="Tahoma" w:hAnsi="Tahoma" w:cs="Tahoma"/>
        </w:rPr>
        <w:t xml:space="preserve">obstaja obstoječe PVC omrežje. Obstoječe PVC plinovodno omrežje N 17000, PVC 150 poteka po Mokrški ulici in </w:t>
      </w:r>
      <w:r w:rsidRPr="009A0A84">
        <w:rPr>
          <w:rFonts w:ascii="Tahoma" w:hAnsi="Tahoma" w:cs="Tahoma"/>
        </w:rPr>
        <w:t xml:space="preserve">plinovodno omrežje </w:t>
      </w:r>
      <w:r w:rsidRPr="00A83ECE">
        <w:rPr>
          <w:rFonts w:ascii="Tahoma" w:hAnsi="Tahoma" w:cs="Tahoma"/>
        </w:rPr>
        <w:t>N 17010, PVC 150</w:t>
      </w:r>
      <w:r>
        <w:rPr>
          <w:rFonts w:ascii="Tahoma" w:hAnsi="Tahoma" w:cs="Tahoma"/>
        </w:rPr>
        <w:t xml:space="preserve"> pa</w:t>
      </w:r>
      <w:r w:rsidRPr="00A83ECE">
        <w:rPr>
          <w:rFonts w:ascii="Tahoma" w:hAnsi="Tahoma" w:cs="Tahoma"/>
        </w:rPr>
        <w:t xml:space="preserve"> poteka po ulici Pod </w:t>
      </w:r>
      <w:r>
        <w:rPr>
          <w:rFonts w:ascii="Tahoma" w:hAnsi="Tahoma" w:cs="Tahoma"/>
        </w:rPr>
        <w:t>b</w:t>
      </w:r>
      <w:r w:rsidRPr="00A83ECE">
        <w:rPr>
          <w:rFonts w:ascii="Tahoma" w:hAnsi="Tahoma" w:cs="Tahoma"/>
        </w:rPr>
        <w:t xml:space="preserve">ukvami. Obstoječe PVC omrežje se bo obnovilo in izvedlo s cevmi iz polietilena. </w:t>
      </w:r>
    </w:p>
    <w:p w:rsidR="00120D32" w:rsidRDefault="00120D32" w:rsidP="00A83ECE">
      <w:pPr>
        <w:jc w:val="both"/>
        <w:rPr>
          <w:rFonts w:ascii="Tahoma" w:hAnsi="Tahoma" w:cs="Tahoma"/>
        </w:rPr>
      </w:pPr>
    </w:p>
    <w:p w:rsidR="00120D32" w:rsidRPr="009A0A84" w:rsidRDefault="00120D32" w:rsidP="00120D32">
      <w:pPr>
        <w:jc w:val="both"/>
        <w:rPr>
          <w:rFonts w:ascii="Tahoma" w:hAnsi="Tahoma" w:cs="Tahoma"/>
        </w:rPr>
      </w:pPr>
      <w:r w:rsidRPr="009A0A84">
        <w:rPr>
          <w:rFonts w:ascii="Tahoma" w:hAnsi="Tahoma" w:cs="Tahoma"/>
        </w:rPr>
        <w:t>Opis posega – predvidenega stanja</w:t>
      </w:r>
      <w:r>
        <w:rPr>
          <w:rFonts w:ascii="Tahoma" w:hAnsi="Tahoma" w:cs="Tahoma"/>
        </w:rPr>
        <w:t>:</w:t>
      </w:r>
    </w:p>
    <w:p w:rsidR="00120D32" w:rsidRDefault="00120D32" w:rsidP="00A83ECE">
      <w:pPr>
        <w:jc w:val="both"/>
        <w:rPr>
          <w:rFonts w:ascii="Tahoma" w:hAnsi="Tahoma" w:cs="Tahoma"/>
        </w:rPr>
      </w:pPr>
    </w:p>
    <w:p w:rsidR="00120D32" w:rsidRPr="00A83ECE" w:rsidRDefault="00120D32" w:rsidP="00A83ECE">
      <w:pPr>
        <w:jc w:val="both"/>
        <w:rPr>
          <w:rFonts w:ascii="Tahoma" w:hAnsi="Tahoma" w:cs="Tahoma"/>
        </w:rPr>
      </w:pPr>
      <w:r w:rsidRPr="00A83ECE">
        <w:rPr>
          <w:rFonts w:ascii="Tahoma" w:hAnsi="Tahoma" w:cs="Tahoma"/>
        </w:rPr>
        <w:t xml:space="preserve">Predmet </w:t>
      </w:r>
      <w:r>
        <w:rPr>
          <w:rFonts w:ascii="Tahoma" w:hAnsi="Tahoma" w:cs="Tahoma"/>
        </w:rPr>
        <w:t>sklopa</w:t>
      </w:r>
      <w:r w:rsidRPr="00A83ECE">
        <w:rPr>
          <w:rFonts w:ascii="Tahoma" w:hAnsi="Tahoma" w:cs="Tahoma"/>
        </w:rPr>
        <w:t xml:space="preserve"> je obnova plinovodnega omrežja po Mokrški ulici in ulici Pod bukvami</w:t>
      </w:r>
      <w:r>
        <w:rPr>
          <w:rFonts w:ascii="Tahoma" w:hAnsi="Tahoma" w:cs="Tahoma"/>
        </w:rPr>
        <w:t xml:space="preserve"> v Murglah v skupni dolžini plinovodov cca. 720 metrov</w:t>
      </w:r>
      <w:r w:rsidRPr="00A83ECE">
        <w:rPr>
          <w:rFonts w:ascii="Tahoma" w:hAnsi="Tahoma" w:cs="Tahoma"/>
        </w:rPr>
        <w:t xml:space="preserve">. </w:t>
      </w:r>
    </w:p>
    <w:p w:rsidR="00120D32" w:rsidRDefault="00120D32" w:rsidP="00A83ECE">
      <w:pPr>
        <w:jc w:val="both"/>
        <w:rPr>
          <w:rFonts w:ascii="Tahoma" w:hAnsi="Tahoma" w:cs="Tahoma"/>
        </w:rPr>
      </w:pPr>
    </w:p>
    <w:p w:rsidR="00120D32" w:rsidRPr="00A83ECE" w:rsidRDefault="00120D32" w:rsidP="00A83ECE">
      <w:pPr>
        <w:jc w:val="both"/>
        <w:rPr>
          <w:rFonts w:ascii="Tahoma" w:hAnsi="Tahoma" w:cs="Tahoma"/>
        </w:rPr>
      </w:pPr>
      <w:r w:rsidRPr="00A83ECE">
        <w:rPr>
          <w:rFonts w:ascii="Tahoma" w:hAnsi="Tahoma" w:cs="Tahoma"/>
        </w:rPr>
        <w:t>V točki št. 1 oz</w:t>
      </w:r>
      <w:r>
        <w:rPr>
          <w:rFonts w:ascii="Tahoma" w:hAnsi="Tahoma" w:cs="Tahoma"/>
        </w:rPr>
        <w:t>iroma na</w:t>
      </w:r>
      <w:r w:rsidRPr="00A83ECE">
        <w:rPr>
          <w:rFonts w:ascii="Tahoma" w:hAnsi="Tahoma" w:cs="Tahoma"/>
        </w:rPr>
        <w:t xml:space="preserve"> Mokrški ulici se bo projektirani plinovod N 17000, PE 160x9,5 navezal na obstoječi že obnovljeni plinovod N 17000, PE 160x9,5 in bo potekal proti jugu do točke št. 2, kjer se bo navezal na obstoječi že obnovljeni plinovod N 17000, PE 160x9,5. Projektirani plinovod N 17000, PE 160x9,5 bo potekal ob obstoječem plinovodu N 17000, PVC 150 na oddaljenosti cca. 1,50 m po Mokrški </w:t>
      </w:r>
      <w:r>
        <w:rPr>
          <w:rFonts w:ascii="Tahoma" w:hAnsi="Tahoma" w:cs="Tahoma"/>
        </w:rPr>
        <w:t>ulici</w:t>
      </w:r>
      <w:r w:rsidRPr="00A83ECE">
        <w:rPr>
          <w:rFonts w:ascii="Tahoma" w:hAnsi="Tahoma" w:cs="Tahoma"/>
        </w:rPr>
        <w:t xml:space="preserve">. </w:t>
      </w:r>
    </w:p>
    <w:p w:rsidR="00120D32" w:rsidRPr="00A83ECE" w:rsidRDefault="00120D32" w:rsidP="00A83ECE">
      <w:pPr>
        <w:jc w:val="both"/>
        <w:rPr>
          <w:rFonts w:ascii="Tahoma" w:hAnsi="Tahoma" w:cs="Tahoma"/>
        </w:rPr>
      </w:pPr>
    </w:p>
    <w:p w:rsidR="00120D32" w:rsidRPr="00A83ECE" w:rsidRDefault="00120D32" w:rsidP="00A83ECE">
      <w:pPr>
        <w:jc w:val="both"/>
        <w:rPr>
          <w:rFonts w:ascii="Tahoma" w:hAnsi="Tahoma" w:cs="Tahoma"/>
        </w:rPr>
      </w:pPr>
      <w:r w:rsidRPr="00A83ECE">
        <w:rPr>
          <w:rFonts w:ascii="Tahoma" w:hAnsi="Tahoma" w:cs="Tahoma"/>
        </w:rPr>
        <w:t>S projektiranega plinovoda N 17000, PE 160x9,5 se bodo med točko št. 1 in točko št. 2 odcepili in obnovili posamezni odcepi za obstoječe PVC plinovode:</w:t>
      </w:r>
    </w:p>
    <w:p w:rsidR="00120D32" w:rsidRPr="00A83ECE" w:rsidRDefault="00120D32" w:rsidP="00A83ECE">
      <w:pPr>
        <w:pStyle w:val="Odstavekseznama"/>
        <w:numPr>
          <w:ilvl w:val="0"/>
          <w:numId w:val="29"/>
        </w:numPr>
        <w:contextualSpacing/>
        <w:jc w:val="both"/>
        <w:rPr>
          <w:rFonts w:ascii="Tahoma" w:hAnsi="Tahoma" w:cs="Tahoma"/>
        </w:rPr>
      </w:pPr>
      <w:r w:rsidRPr="00A83ECE">
        <w:rPr>
          <w:rFonts w:ascii="Tahoma" w:hAnsi="Tahoma" w:cs="Tahoma"/>
        </w:rPr>
        <w:t>V točki št. 3 se bo izvedla prevezava obstoječega plinskega priključka PE 63x5,8 na nov plinovod N 17000, PE 160x9,5</w:t>
      </w:r>
      <w:r>
        <w:rPr>
          <w:rFonts w:ascii="Tahoma" w:hAnsi="Tahoma" w:cs="Tahoma"/>
        </w:rPr>
        <w:t>;</w:t>
      </w:r>
    </w:p>
    <w:p w:rsidR="00120D32" w:rsidRPr="00A83ECE" w:rsidRDefault="00120D32" w:rsidP="00A83ECE">
      <w:pPr>
        <w:pStyle w:val="Odstavekseznama"/>
        <w:numPr>
          <w:ilvl w:val="0"/>
          <w:numId w:val="29"/>
        </w:numPr>
        <w:contextualSpacing/>
        <w:jc w:val="both"/>
        <w:rPr>
          <w:rFonts w:ascii="Tahoma" w:hAnsi="Tahoma" w:cs="Tahoma"/>
        </w:rPr>
      </w:pPr>
      <w:r w:rsidRPr="00A83ECE">
        <w:rPr>
          <w:rFonts w:ascii="Tahoma" w:hAnsi="Tahoma" w:cs="Tahoma"/>
        </w:rPr>
        <w:t>V točki št. 4 se bo izvedla prevezava obstoječega plinovoda N 17180, PVC 100 na nov plinovod N 17000, PE 160x9,5. Obstoječi plinovod N 17180, PVC 100 se bo v dolžini cca. 10,0 m obnovil kot plinovod N 17180, PE 63x5,8</w:t>
      </w:r>
      <w:r>
        <w:rPr>
          <w:rFonts w:ascii="Tahoma" w:hAnsi="Tahoma" w:cs="Tahoma"/>
        </w:rPr>
        <w:t>;</w:t>
      </w:r>
    </w:p>
    <w:p w:rsidR="00120D32" w:rsidRPr="00A83ECE" w:rsidRDefault="00120D32" w:rsidP="00A83ECE">
      <w:pPr>
        <w:pStyle w:val="Odstavekseznama"/>
        <w:numPr>
          <w:ilvl w:val="0"/>
          <w:numId w:val="29"/>
        </w:numPr>
        <w:contextualSpacing/>
        <w:jc w:val="both"/>
        <w:rPr>
          <w:rFonts w:ascii="Tahoma" w:hAnsi="Tahoma" w:cs="Tahoma"/>
        </w:rPr>
      </w:pPr>
      <w:r w:rsidRPr="00A83ECE">
        <w:rPr>
          <w:rFonts w:ascii="Tahoma" w:hAnsi="Tahoma" w:cs="Tahoma"/>
        </w:rPr>
        <w:t xml:space="preserve">V točki št. 5 se bo izvedla prevezava obstoječega plinovoda N 17071, PVC 80 na nov plinovod N 17000, PE 160x9,5. Obstoječi plinovod N 17071, PVC 80 se bo v dolžini cca. 2,5 m obnovil </w:t>
      </w:r>
      <w:r w:rsidRPr="00120D32">
        <w:rPr>
          <w:rFonts w:ascii="Tahoma" w:hAnsi="Tahoma" w:cs="Tahoma"/>
        </w:rPr>
        <w:t>kot plinovod N 17071, PE 63x5,8;</w:t>
      </w:r>
    </w:p>
    <w:p w:rsidR="00120D32" w:rsidRPr="00A83ECE" w:rsidRDefault="00120D32" w:rsidP="00A83ECE">
      <w:pPr>
        <w:pStyle w:val="Odstavekseznama"/>
        <w:numPr>
          <w:ilvl w:val="0"/>
          <w:numId w:val="29"/>
        </w:numPr>
        <w:contextualSpacing/>
        <w:jc w:val="both"/>
        <w:rPr>
          <w:rFonts w:ascii="Tahoma" w:hAnsi="Tahoma" w:cs="Tahoma"/>
        </w:rPr>
      </w:pPr>
      <w:r w:rsidRPr="00A83ECE">
        <w:rPr>
          <w:rFonts w:ascii="Tahoma" w:hAnsi="Tahoma" w:cs="Tahoma"/>
        </w:rPr>
        <w:t>V točki št. 6 se bo izvedla prevezava obstoječega plinovoda N 17150, PVC 150 na nov plinovod N 17000, PE 160x9,5. Obstoječi plinovod N 17150, PVC 150 se bo v dolžini cca. 10,0 m obnovil k</w:t>
      </w:r>
      <w:r w:rsidRPr="00120D32">
        <w:rPr>
          <w:rFonts w:ascii="Tahoma" w:hAnsi="Tahoma" w:cs="Tahoma"/>
        </w:rPr>
        <w:t>ot plinovod N 17150, PE 110x6,6;</w:t>
      </w:r>
    </w:p>
    <w:p w:rsidR="00120D32" w:rsidRPr="00A83ECE" w:rsidRDefault="00120D32" w:rsidP="00A83ECE">
      <w:pPr>
        <w:pStyle w:val="Odstavekseznama"/>
        <w:numPr>
          <w:ilvl w:val="0"/>
          <w:numId w:val="29"/>
        </w:numPr>
        <w:contextualSpacing/>
        <w:jc w:val="both"/>
        <w:rPr>
          <w:rFonts w:ascii="Tahoma" w:hAnsi="Tahoma" w:cs="Tahoma"/>
        </w:rPr>
      </w:pPr>
      <w:r w:rsidRPr="00A83ECE">
        <w:rPr>
          <w:rFonts w:ascii="Tahoma" w:hAnsi="Tahoma" w:cs="Tahoma"/>
        </w:rPr>
        <w:t>V točki št. 7 se bo izvedla prevezava obstoječega plinovoda N 17040, PVC 100 na nov plinovod N 17000, PE 160x9,5. Obstoječi plinovod N 17040, PVC 100 se bo v dolžini cca. 2,0 m obnovil kot plinovod N 17040</w:t>
      </w:r>
      <w:r w:rsidRPr="00120D32">
        <w:rPr>
          <w:rFonts w:ascii="Tahoma" w:hAnsi="Tahoma" w:cs="Tahoma"/>
        </w:rPr>
        <w:t>, PE 110x6,6;</w:t>
      </w:r>
    </w:p>
    <w:p w:rsidR="00120D32" w:rsidRPr="00A83ECE" w:rsidRDefault="00120D32" w:rsidP="00A83ECE">
      <w:pPr>
        <w:pStyle w:val="Odstavekseznama"/>
        <w:numPr>
          <w:ilvl w:val="0"/>
          <w:numId w:val="29"/>
        </w:numPr>
        <w:contextualSpacing/>
        <w:jc w:val="both"/>
        <w:rPr>
          <w:rFonts w:ascii="Tahoma" w:hAnsi="Tahoma" w:cs="Tahoma"/>
        </w:rPr>
      </w:pPr>
      <w:r w:rsidRPr="00A83ECE">
        <w:rPr>
          <w:rFonts w:ascii="Tahoma" w:hAnsi="Tahoma" w:cs="Tahoma"/>
        </w:rPr>
        <w:t>V točki št. 8 se bo izvedla prevezava obstoječega plinovoda N 17041, PVC 100 na nov plinovod N 17000, PE 160x9,5. Obstoječi plinovod N 17041, PVC 100 se bo v dolžini cca. 2,5 m obnovil kot plinovod N 17041, PE 63x5,8.</w:t>
      </w:r>
    </w:p>
    <w:p w:rsidR="00120D32" w:rsidRDefault="00120D32" w:rsidP="00A83ECE">
      <w:pPr>
        <w:jc w:val="both"/>
        <w:rPr>
          <w:rFonts w:ascii="Tahoma" w:hAnsi="Tahoma" w:cs="Tahoma"/>
        </w:rPr>
      </w:pPr>
    </w:p>
    <w:p w:rsidR="00120D32" w:rsidRPr="00A83ECE" w:rsidRDefault="00120D32" w:rsidP="00A83ECE">
      <w:pPr>
        <w:jc w:val="both"/>
        <w:rPr>
          <w:rFonts w:ascii="Tahoma" w:hAnsi="Tahoma" w:cs="Tahoma"/>
        </w:rPr>
      </w:pPr>
      <w:r w:rsidRPr="00A83ECE">
        <w:rPr>
          <w:rFonts w:ascii="Tahoma" w:hAnsi="Tahoma" w:cs="Tahoma"/>
        </w:rPr>
        <w:t>V točki št. 9 oz</w:t>
      </w:r>
      <w:r>
        <w:rPr>
          <w:rFonts w:ascii="Tahoma" w:hAnsi="Tahoma" w:cs="Tahoma"/>
        </w:rPr>
        <w:t>iroma na</w:t>
      </w:r>
      <w:r w:rsidRPr="00A83ECE">
        <w:rPr>
          <w:rFonts w:ascii="Tahoma" w:hAnsi="Tahoma" w:cs="Tahoma"/>
        </w:rPr>
        <w:t xml:space="preserve"> ulici Pod bukvami se bo projektirani plinovod N 17010, PE 110x6,6 navezal na obstoječi plinovod N 17200, PVC 200 in bo potekal proti jugu do točke št. 10, kjer se bo navezal na obstoječi plinovod N 17010, PVC 150. </w:t>
      </w:r>
    </w:p>
    <w:p w:rsidR="00120D32" w:rsidRPr="00A83ECE" w:rsidRDefault="00120D32" w:rsidP="00A83ECE">
      <w:pPr>
        <w:jc w:val="both"/>
        <w:rPr>
          <w:rFonts w:ascii="Tahoma" w:hAnsi="Tahoma" w:cs="Tahoma"/>
        </w:rPr>
      </w:pPr>
    </w:p>
    <w:p w:rsidR="00120D32" w:rsidRPr="00A83ECE" w:rsidRDefault="00120D32" w:rsidP="00A83ECE">
      <w:pPr>
        <w:jc w:val="both"/>
        <w:rPr>
          <w:rFonts w:ascii="Tahoma" w:hAnsi="Tahoma" w:cs="Tahoma"/>
        </w:rPr>
      </w:pPr>
      <w:r w:rsidRPr="00A83ECE">
        <w:rPr>
          <w:rFonts w:ascii="Tahoma" w:hAnsi="Tahoma" w:cs="Tahoma"/>
        </w:rPr>
        <w:t>S projektiranega plinovoda N 17010 PE 110x6,6 se bodo med točko št. 9 in točko št. 10 odcepili in obnovili posamezni odcepi za obstoječe PVC plinovode:</w:t>
      </w:r>
    </w:p>
    <w:p w:rsidR="00E73F02" w:rsidRPr="00A83ECE" w:rsidRDefault="00E73F02" w:rsidP="00A83ECE">
      <w:pPr>
        <w:pStyle w:val="Odstavekseznama"/>
        <w:numPr>
          <w:ilvl w:val="0"/>
          <w:numId w:val="29"/>
        </w:numPr>
        <w:contextualSpacing/>
        <w:jc w:val="both"/>
        <w:rPr>
          <w:rFonts w:ascii="Tahoma" w:hAnsi="Tahoma" w:cs="Tahoma"/>
        </w:rPr>
      </w:pPr>
      <w:r w:rsidRPr="00A83ECE">
        <w:rPr>
          <w:rFonts w:ascii="Tahoma" w:hAnsi="Tahoma" w:cs="Tahoma"/>
        </w:rPr>
        <w:t xml:space="preserve">V točki št. 11 se bo izvedla prevezava obstoječega plinovoda N 17080, PVC 80 na nov plinovod N 17010, PE 110x6,6. Obstoječi plinovod N 17080, PVC 80 se bo v dolžini cca. 4,0 m obnovil </w:t>
      </w:r>
      <w:r w:rsidRPr="00E73F02">
        <w:rPr>
          <w:rFonts w:ascii="Tahoma" w:hAnsi="Tahoma" w:cs="Tahoma"/>
        </w:rPr>
        <w:t>kot plinovod N 17080, PE 63x5,8;</w:t>
      </w:r>
    </w:p>
    <w:p w:rsidR="00E73F02" w:rsidRPr="00A83ECE" w:rsidRDefault="00E73F02" w:rsidP="00A83ECE">
      <w:pPr>
        <w:pStyle w:val="Odstavekseznama"/>
        <w:numPr>
          <w:ilvl w:val="0"/>
          <w:numId w:val="29"/>
        </w:numPr>
        <w:contextualSpacing/>
        <w:jc w:val="both"/>
        <w:rPr>
          <w:rFonts w:ascii="Tahoma" w:hAnsi="Tahoma" w:cs="Tahoma"/>
        </w:rPr>
      </w:pPr>
      <w:r w:rsidRPr="00A83ECE">
        <w:rPr>
          <w:rFonts w:ascii="Tahoma" w:hAnsi="Tahoma" w:cs="Tahoma"/>
        </w:rPr>
        <w:t xml:space="preserve">V točki št. 12 se bo izvedla prevezava obstoječega plinovoda N 17090, PVC 80 na nov plinovod N 17010, PE 110x6,6. Obstoječi plinovod N 17090, PVC 80 se bo v dolžini cca. 4,0 m obnovil </w:t>
      </w:r>
      <w:r w:rsidRPr="00E73F02">
        <w:rPr>
          <w:rFonts w:ascii="Tahoma" w:hAnsi="Tahoma" w:cs="Tahoma"/>
        </w:rPr>
        <w:t>kot plinovod N 17090, PE 63x5,8;</w:t>
      </w:r>
    </w:p>
    <w:p w:rsidR="00E73F02" w:rsidRPr="00A83ECE" w:rsidRDefault="00E73F02" w:rsidP="00A83ECE">
      <w:pPr>
        <w:pStyle w:val="Odstavekseznama"/>
        <w:numPr>
          <w:ilvl w:val="0"/>
          <w:numId w:val="29"/>
        </w:numPr>
        <w:contextualSpacing/>
        <w:jc w:val="both"/>
        <w:rPr>
          <w:rFonts w:ascii="Tahoma" w:hAnsi="Tahoma" w:cs="Tahoma"/>
        </w:rPr>
      </w:pPr>
      <w:r w:rsidRPr="00A83ECE">
        <w:rPr>
          <w:rFonts w:ascii="Tahoma" w:hAnsi="Tahoma" w:cs="Tahoma"/>
        </w:rPr>
        <w:t xml:space="preserve">V točki št. 13 se bo izvedla prevezava obstoječega plinovoda N 17100, PVC 80 na nov plinovod N 17010, PE 110x6,6. Obstoječi plinovod N 17100, PVC 80 se bo v dolžini cca. 3,5 m obnovil </w:t>
      </w:r>
      <w:r w:rsidRPr="00E73F02">
        <w:rPr>
          <w:rFonts w:ascii="Tahoma" w:hAnsi="Tahoma" w:cs="Tahoma"/>
        </w:rPr>
        <w:t>kot plinovod N 17100, PE 63x5,8;</w:t>
      </w:r>
    </w:p>
    <w:p w:rsidR="00E73F02" w:rsidRPr="00A83ECE" w:rsidRDefault="00E73F02" w:rsidP="00A83ECE">
      <w:pPr>
        <w:pStyle w:val="Odstavekseznama"/>
        <w:numPr>
          <w:ilvl w:val="0"/>
          <w:numId w:val="29"/>
        </w:numPr>
        <w:contextualSpacing/>
        <w:jc w:val="both"/>
        <w:rPr>
          <w:rFonts w:ascii="Tahoma" w:hAnsi="Tahoma" w:cs="Tahoma"/>
        </w:rPr>
      </w:pPr>
      <w:r w:rsidRPr="00A83ECE">
        <w:rPr>
          <w:rFonts w:ascii="Tahoma" w:hAnsi="Tahoma" w:cs="Tahoma"/>
        </w:rPr>
        <w:t>V točki št. 14 se bo izvedla prevezava obstoječega plinovoda N 17180, PVC 100 na nov plinovod N 17010, PE 110x6,6. Obstoječi plinovod N 17180, PVC 100 se bo v dolžini cca. 8,0 m obnovil kot plinovod N 17180, PE 110x6,6</w:t>
      </w:r>
      <w:r w:rsidRPr="00E73F02">
        <w:rPr>
          <w:rFonts w:ascii="Tahoma" w:hAnsi="Tahoma" w:cs="Tahoma"/>
        </w:rPr>
        <w:t>;</w:t>
      </w:r>
    </w:p>
    <w:p w:rsidR="00E73F02" w:rsidRPr="00A83ECE" w:rsidRDefault="00E73F02" w:rsidP="00A83ECE">
      <w:pPr>
        <w:pStyle w:val="Odstavekseznama"/>
        <w:numPr>
          <w:ilvl w:val="0"/>
          <w:numId w:val="29"/>
        </w:numPr>
        <w:contextualSpacing/>
        <w:jc w:val="both"/>
        <w:rPr>
          <w:rFonts w:ascii="Tahoma" w:hAnsi="Tahoma" w:cs="Tahoma"/>
        </w:rPr>
      </w:pPr>
      <w:r w:rsidRPr="00A83ECE">
        <w:rPr>
          <w:rFonts w:ascii="Tahoma" w:hAnsi="Tahoma" w:cs="Tahoma"/>
        </w:rPr>
        <w:t xml:space="preserve">V točki št. 15 se bo izvedla prevezava obstoječega plinovoda N 17110, PVC 80 na nov plinovod N 17010, PE 110x6,6. Obstoječi plinovod N 17110, PVC 80 se bo v dolžini cca. 5,0 m obnovil </w:t>
      </w:r>
      <w:r w:rsidRPr="00E73F02">
        <w:rPr>
          <w:rFonts w:ascii="Tahoma" w:hAnsi="Tahoma" w:cs="Tahoma"/>
        </w:rPr>
        <w:t>kot plinovod N 17110, PE 63x5,8;</w:t>
      </w:r>
    </w:p>
    <w:p w:rsidR="00E73F02" w:rsidRPr="00A83ECE" w:rsidRDefault="00E73F02" w:rsidP="00A83ECE">
      <w:pPr>
        <w:pStyle w:val="Odstavekseznama"/>
        <w:numPr>
          <w:ilvl w:val="0"/>
          <w:numId w:val="29"/>
        </w:numPr>
        <w:contextualSpacing/>
        <w:jc w:val="both"/>
        <w:rPr>
          <w:rFonts w:ascii="Tahoma" w:hAnsi="Tahoma" w:cs="Tahoma"/>
        </w:rPr>
      </w:pPr>
      <w:r w:rsidRPr="00A83ECE">
        <w:rPr>
          <w:rFonts w:ascii="Tahoma" w:hAnsi="Tahoma" w:cs="Tahoma"/>
        </w:rPr>
        <w:t>V točki št. 16 se bo izvedla prevezava obstoječega plinovoda N 17170, PVC 80 na nov plinovod N 17010, PE 110x6,6. Obstoječi plinovod N 17170, PVC 80 se bo v dolžini cca. 2,5 m obnovil kot plinovod N 17170, PE 63x5,8.</w:t>
      </w:r>
    </w:p>
    <w:p w:rsidR="00120D32" w:rsidRDefault="00120D32" w:rsidP="00A83ECE">
      <w:pPr>
        <w:jc w:val="both"/>
        <w:rPr>
          <w:rFonts w:ascii="Tahoma" w:hAnsi="Tahoma" w:cs="Tahoma"/>
        </w:rPr>
      </w:pPr>
    </w:p>
    <w:p w:rsidR="00E73F02" w:rsidRPr="00A83ECE" w:rsidRDefault="00E73F02" w:rsidP="00A83ECE">
      <w:pPr>
        <w:jc w:val="both"/>
        <w:rPr>
          <w:rFonts w:ascii="Tahoma" w:hAnsi="Tahoma" w:cs="Tahoma"/>
        </w:rPr>
      </w:pPr>
      <w:r w:rsidRPr="00A83ECE">
        <w:rPr>
          <w:rFonts w:ascii="Tahoma" w:hAnsi="Tahoma" w:cs="Tahoma"/>
        </w:rPr>
        <w:t xml:space="preserve">V </w:t>
      </w:r>
      <w:r w:rsidRPr="00E73F02">
        <w:rPr>
          <w:rFonts w:ascii="Tahoma" w:hAnsi="Tahoma" w:cs="Tahoma"/>
        </w:rPr>
        <w:t>projektiran</w:t>
      </w:r>
      <w:r>
        <w:rPr>
          <w:rFonts w:ascii="Tahoma" w:hAnsi="Tahoma" w:cs="Tahoma"/>
        </w:rPr>
        <w:t>ih</w:t>
      </w:r>
      <w:r w:rsidRPr="00A83ECE">
        <w:rPr>
          <w:rFonts w:ascii="Tahoma" w:hAnsi="Tahoma" w:cs="Tahoma"/>
        </w:rPr>
        <w:t xml:space="preserve"> plinovod</w:t>
      </w:r>
      <w:r>
        <w:rPr>
          <w:rFonts w:ascii="Tahoma" w:hAnsi="Tahoma" w:cs="Tahoma"/>
        </w:rPr>
        <w:t>ih</w:t>
      </w:r>
      <w:r w:rsidRPr="00A83ECE">
        <w:rPr>
          <w:rFonts w:ascii="Tahoma" w:hAnsi="Tahoma" w:cs="Tahoma"/>
        </w:rPr>
        <w:t xml:space="preserve"> </w:t>
      </w:r>
      <w:r w:rsidRPr="00E73F02">
        <w:rPr>
          <w:rFonts w:ascii="Tahoma" w:hAnsi="Tahoma" w:cs="Tahoma"/>
        </w:rPr>
        <w:t>dimenzij</w:t>
      </w:r>
      <w:r w:rsidRPr="00A83ECE">
        <w:rPr>
          <w:rFonts w:ascii="Tahoma" w:hAnsi="Tahoma" w:cs="Tahoma"/>
        </w:rPr>
        <w:t xml:space="preserve"> PE 160x9,5, PE 110x6,6 in PE 63x5,8 se bo vodil zemeljski plin tlaka 100.0 mbar in bo izveden s cevmi iz polietilena visoke gostote (PE 100). Hkrati se bodo obnovili tudi </w:t>
      </w:r>
      <w:r w:rsidRPr="00A83ECE">
        <w:rPr>
          <w:rFonts w:ascii="Tahoma" w:hAnsi="Tahoma" w:cs="Tahoma"/>
        </w:rPr>
        <w:lastRenderedPageBreak/>
        <w:t xml:space="preserve">obstoječi jekleni </w:t>
      </w:r>
      <w:r>
        <w:rPr>
          <w:rFonts w:ascii="Tahoma" w:hAnsi="Tahoma" w:cs="Tahoma"/>
        </w:rPr>
        <w:t>plinski priključki</w:t>
      </w:r>
      <w:r w:rsidRPr="00A83ECE">
        <w:rPr>
          <w:rFonts w:ascii="Tahoma" w:hAnsi="Tahoma" w:cs="Tahoma"/>
        </w:rPr>
        <w:t xml:space="preserve"> in zgradili novi </w:t>
      </w:r>
      <w:r>
        <w:rPr>
          <w:rFonts w:ascii="Tahoma" w:hAnsi="Tahoma" w:cs="Tahoma"/>
        </w:rPr>
        <w:t xml:space="preserve">plinski priključki (cca. 15 kosov) </w:t>
      </w:r>
      <w:r w:rsidRPr="00A83ECE">
        <w:rPr>
          <w:rFonts w:ascii="Tahoma" w:hAnsi="Tahoma" w:cs="Tahoma"/>
        </w:rPr>
        <w:t>do individualnih objektov, ki se nahajajo ob novem obnovljenem plinovodu.</w:t>
      </w:r>
    </w:p>
    <w:p w:rsidR="00E73F02" w:rsidRDefault="00E73F02" w:rsidP="00A83ECE">
      <w:pPr>
        <w:jc w:val="both"/>
        <w:rPr>
          <w:rFonts w:ascii="Tahoma" w:hAnsi="Tahoma" w:cs="Tahoma"/>
        </w:rPr>
      </w:pPr>
    </w:p>
    <w:p w:rsidR="009D33FD" w:rsidRPr="00036D97" w:rsidRDefault="009D33FD" w:rsidP="009D33FD">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9D33FD" w:rsidRPr="00036D97" w:rsidRDefault="009D33FD" w:rsidP="009D33FD">
      <w:pPr>
        <w:jc w:val="both"/>
        <w:rPr>
          <w:rFonts w:ascii="Tahoma" w:hAnsi="Tahoma" w:cs="Tahoma"/>
        </w:rPr>
      </w:pPr>
    </w:p>
    <w:p w:rsidR="009D33FD" w:rsidRDefault="009D33FD" w:rsidP="00A83ECE">
      <w:pPr>
        <w:jc w:val="both"/>
        <w:rPr>
          <w:rFonts w:ascii="Tahoma" w:hAnsi="Tahoma" w:cs="Tahoma"/>
        </w:rPr>
      </w:pPr>
      <w:r w:rsidRPr="00036D97">
        <w:rPr>
          <w:rFonts w:ascii="Tahoma" w:hAnsi="Tahoma" w:cs="Tahoma"/>
        </w:rPr>
        <w:t xml:space="preserve">Rok izvedbe je </w:t>
      </w:r>
      <w:r>
        <w:rPr>
          <w:rFonts w:ascii="Tahoma" w:hAnsi="Tahoma" w:cs="Tahoma"/>
        </w:rPr>
        <w:t>120</w:t>
      </w:r>
      <w:r w:rsidRPr="00036D97">
        <w:rPr>
          <w:rFonts w:ascii="Tahoma" w:hAnsi="Tahoma" w:cs="Tahoma"/>
        </w:rPr>
        <w:t xml:space="preserve"> (</w:t>
      </w:r>
      <w:r>
        <w:rPr>
          <w:rFonts w:ascii="Tahoma" w:hAnsi="Tahoma" w:cs="Tahoma"/>
        </w:rPr>
        <w:t>sto dvajset</w:t>
      </w:r>
      <w:r w:rsidRPr="00036D97">
        <w:rPr>
          <w:rFonts w:ascii="Tahoma" w:hAnsi="Tahoma" w:cs="Tahoma"/>
        </w:rPr>
        <w:t xml:space="preserve">) koledarskih dni. Dela se bodo predvidoma izvajala v obdobju </w:t>
      </w:r>
      <w:r>
        <w:rPr>
          <w:rFonts w:ascii="Tahoma" w:hAnsi="Tahoma" w:cs="Tahoma"/>
        </w:rPr>
        <w:t>september</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maj </w:t>
      </w:r>
      <w:r w:rsidRPr="00036D97">
        <w:rPr>
          <w:rFonts w:ascii="Tahoma" w:hAnsi="Tahoma" w:cs="Tahoma"/>
        </w:rPr>
        <w:t>202</w:t>
      </w:r>
      <w:r>
        <w:rPr>
          <w:rFonts w:ascii="Tahoma" w:hAnsi="Tahoma" w:cs="Tahoma"/>
        </w:rPr>
        <w:t>2 v odvisnosti od sočasne gradnje z ostalo komunalno infrastrukturo</w:t>
      </w:r>
      <w:r w:rsidRPr="00036D97">
        <w:rPr>
          <w:rFonts w:ascii="Tahoma" w:hAnsi="Tahoma" w:cs="Tahoma"/>
        </w:rPr>
        <w:t>.</w:t>
      </w:r>
    </w:p>
    <w:p w:rsidR="00765030" w:rsidRPr="00A83ECE" w:rsidRDefault="00765030" w:rsidP="00313E1B">
      <w:pPr>
        <w:tabs>
          <w:tab w:val="center" w:pos="7088"/>
        </w:tabs>
        <w:jc w:val="both"/>
        <w:rPr>
          <w:rFonts w:ascii="Tahoma" w:hAnsi="Tahoma" w:cs="Tahoma"/>
        </w:rPr>
      </w:pPr>
    </w:p>
    <w:p w:rsidR="00313E1B" w:rsidRPr="008D3521" w:rsidRDefault="00313E1B" w:rsidP="00313E1B">
      <w:pPr>
        <w:tabs>
          <w:tab w:val="center" w:pos="7088"/>
        </w:tabs>
        <w:jc w:val="both"/>
        <w:rPr>
          <w:rFonts w:ascii="Tahoma" w:hAnsi="Tahoma" w:cs="Tahoma"/>
          <w:i/>
          <w:u w:val="single"/>
        </w:rPr>
      </w:pPr>
      <w:r w:rsidRPr="00A83ECE">
        <w:rPr>
          <w:rFonts w:ascii="Tahoma" w:hAnsi="Tahoma" w:cs="Tahoma"/>
          <w:i/>
          <w:u w:val="single"/>
        </w:rPr>
        <w:t xml:space="preserve">Velja za </w:t>
      </w:r>
      <w:r w:rsidR="00543BB6">
        <w:rPr>
          <w:rFonts w:ascii="Tahoma" w:hAnsi="Tahoma" w:cs="Tahoma"/>
          <w:i/>
          <w:u w:val="single"/>
        </w:rPr>
        <w:t>vse</w:t>
      </w:r>
      <w:r w:rsidRPr="00A83ECE">
        <w:rPr>
          <w:rFonts w:ascii="Tahoma" w:hAnsi="Tahoma" w:cs="Tahoma"/>
          <w:i/>
          <w:u w:val="single"/>
        </w:rPr>
        <w:t xml:space="preserve"> sklop</w:t>
      </w:r>
      <w:r w:rsidR="00543BB6">
        <w:rPr>
          <w:rFonts w:ascii="Tahoma" w:hAnsi="Tahoma" w:cs="Tahoma"/>
          <w:i/>
          <w:u w:val="single"/>
        </w:rPr>
        <w:t>e</w:t>
      </w:r>
      <w:r w:rsidRPr="00A83ECE">
        <w:rPr>
          <w:rFonts w:ascii="Tahoma" w:hAnsi="Tahoma" w:cs="Tahoma"/>
          <w:i/>
          <w:u w:val="single"/>
        </w:rPr>
        <w:t>:</w:t>
      </w:r>
    </w:p>
    <w:p w:rsidR="00313E1B" w:rsidRPr="008D3521" w:rsidRDefault="00313E1B" w:rsidP="00313E1B">
      <w:pPr>
        <w:tabs>
          <w:tab w:val="center" w:pos="7088"/>
        </w:tabs>
        <w:jc w:val="both"/>
        <w:rPr>
          <w:rFonts w:ascii="Tahoma" w:hAnsi="Tahoma" w:cs="Tahoma"/>
        </w:rPr>
      </w:pPr>
    </w:p>
    <w:p w:rsidR="00313E1B" w:rsidRPr="008D3521" w:rsidRDefault="00313E1B" w:rsidP="00313E1B">
      <w:pPr>
        <w:jc w:val="both"/>
        <w:rPr>
          <w:rFonts w:ascii="Tahoma" w:hAnsi="Tahoma" w:cs="Tahoma"/>
        </w:rPr>
      </w:pPr>
      <w:r w:rsidRPr="008D3521">
        <w:rPr>
          <w:rFonts w:ascii="Tahoma" w:hAnsi="Tahoma" w:cs="Tahoma"/>
        </w:rPr>
        <w:t xml:space="preserve">Podrobnejše tehnične značilnosti gradenj so določene v: </w:t>
      </w:r>
    </w:p>
    <w:p w:rsidR="00313E1B" w:rsidRDefault="00313E1B" w:rsidP="00986E4A">
      <w:pPr>
        <w:pStyle w:val="Odstavekseznama"/>
        <w:numPr>
          <w:ilvl w:val="0"/>
          <w:numId w:val="29"/>
        </w:numPr>
        <w:contextualSpacing/>
        <w:jc w:val="both"/>
        <w:rPr>
          <w:rFonts w:ascii="Tahoma" w:hAnsi="Tahoma" w:cs="Tahoma"/>
        </w:rPr>
      </w:pPr>
      <w:r w:rsidRPr="00BA30F9">
        <w:rPr>
          <w:rFonts w:ascii="Tahoma" w:hAnsi="Tahoma" w:cs="Tahoma"/>
        </w:rPr>
        <w:t xml:space="preserve">projektnih dokumentacijah: </w:t>
      </w:r>
    </w:p>
    <w:p w:rsidR="006157E1" w:rsidRDefault="006157E1" w:rsidP="00986E4A">
      <w:pPr>
        <w:pStyle w:val="Odstavekseznama"/>
        <w:numPr>
          <w:ilvl w:val="0"/>
          <w:numId w:val="29"/>
        </w:numPr>
        <w:contextualSpacing/>
        <w:jc w:val="both"/>
        <w:rPr>
          <w:rFonts w:ascii="Tahoma" w:hAnsi="Tahoma" w:cs="Tahoma"/>
          <w:i/>
        </w:rPr>
      </w:pPr>
      <w:r w:rsidRPr="006157E1">
        <w:rPr>
          <w:rFonts w:ascii="Tahoma" w:hAnsi="Tahoma" w:cs="Tahoma"/>
          <w:i/>
        </w:rPr>
        <w:t>1. sklop:</w:t>
      </w:r>
      <w:r w:rsidR="009378EE">
        <w:rPr>
          <w:rFonts w:ascii="Tahoma" w:hAnsi="Tahoma" w:cs="Tahoma"/>
          <w:i/>
        </w:rPr>
        <w:t xml:space="preserve"> </w:t>
      </w:r>
    </w:p>
    <w:p w:rsidR="009378EE" w:rsidRPr="00BA30F9" w:rsidRDefault="00826E6E" w:rsidP="009378EE">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Gradnja skupinskega priključka Trubarjeva ulica 11 – Mala ulica 1</w:t>
      </w:r>
      <w:r w:rsidR="009378EE">
        <w:rPr>
          <w:rFonts w:ascii="Tahoma" w:hAnsi="Tahoma" w:cs="Tahoma"/>
        </w:rPr>
        <w:t xml:space="preserve">, </w:t>
      </w:r>
      <w:r w:rsidR="009378EE" w:rsidRPr="00A03BBC">
        <w:rPr>
          <w:rFonts w:ascii="Tahoma" w:hAnsi="Tahoma" w:cs="Tahoma"/>
        </w:rPr>
        <w:t>Mestna občina Ljubljana</w:t>
      </w:r>
      <w:r w:rsidR="009378EE" w:rsidRPr="00096648">
        <w:rPr>
          <w:rFonts w:ascii="Tahoma" w:hAnsi="Tahoma" w:cs="Tahoma"/>
        </w:rPr>
        <w:t xml:space="preserve">, </w:t>
      </w:r>
      <w:r w:rsidR="009378EE">
        <w:rPr>
          <w:rFonts w:ascii="Tahoma" w:hAnsi="Tahoma" w:cs="Tahoma"/>
        </w:rPr>
        <w:t>PZI</w:t>
      </w:r>
      <w:r w:rsidR="009378EE" w:rsidRPr="00096648">
        <w:rPr>
          <w:rFonts w:ascii="Tahoma" w:hAnsi="Tahoma" w:cs="Tahoma"/>
        </w:rPr>
        <w:t xml:space="preserve"> št. </w:t>
      </w:r>
      <w:r w:rsidR="009378EE">
        <w:rPr>
          <w:rFonts w:ascii="Tahoma" w:hAnsi="Tahoma" w:cs="Tahoma"/>
        </w:rPr>
        <w:t>projekta: 3</w:t>
      </w:r>
      <w:r>
        <w:rPr>
          <w:rFonts w:ascii="Tahoma" w:hAnsi="Tahoma" w:cs="Tahoma"/>
        </w:rPr>
        <w:t>3</w:t>
      </w:r>
      <w:r w:rsidR="009378EE">
        <w:rPr>
          <w:rFonts w:ascii="Tahoma" w:hAnsi="Tahoma" w:cs="Tahoma"/>
        </w:rPr>
        <w:t>/C-</w:t>
      </w:r>
      <w:r>
        <w:rPr>
          <w:rFonts w:ascii="Tahoma" w:hAnsi="Tahoma" w:cs="Tahoma"/>
        </w:rPr>
        <w:t>481</w:t>
      </w:r>
      <w:r w:rsidR="009378EE">
        <w:rPr>
          <w:rFonts w:ascii="Tahoma" w:hAnsi="Tahoma" w:cs="Tahoma"/>
        </w:rPr>
        <w:t>,</w:t>
      </w:r>
      <w:r w:rsidR="009378EE" w:rsidRPr="00096648">
        <w:rPr>
          <w:rFonts w:ascii="Tahoma" w:hAnsi="Tahoma" w:cs="Tahoma"/>
        </w:rPr>
        <w:t xml:space="preserve"> </w:t>
      </w:r>
      <w:r>
        <w:rPr>
          <w:rFonts w:ascii="Tahoma" w:hAnsi="Tahoma" w:cs="Tahoma"/>
        </w:rPr>
        <w:t>oktober</w:t>
      </w:r>
      <w:r w:rsidRPr="00096648">
        <w:rPr>
          <w:rFonts w:ascii="Tahoma" w:hAnsi="Tahoma" w:cs="Tahoma"/>
        </w:rPr>
        <w:t xml:space="preserve"> </w:t>
      </w:r>
      <w:r w:rsidR="009378EE" w:rsidRPr="00096648">
        <w:rPr>
          <w:rFonts w:ascii="Tahoma" w:hAnsi="Tahoma" w:cs="Tahoma"/>
        </w:rPr>
        <w:t>20</w:t>
      </w:r>
      <w:r w:rsidR="009378EE">
        <w:rPr>
          <w:rFonts w:ascii="Tahoma" w:hAnsi="Tahoma" w:cs="Tahoma"/>
        </w:rPr>
        <w:t>20</w:t>
      </w:r>
      <w:r w:rsidR="009378EE" w:rsidRPr="00096648">
        <w:rPr>
          <w:rFonts w:ascii="Tahoma" w:hAnsi="Tahoma" w:cs="Tahoma"/>
        </w:rPr>
        <w:t>, ki jo je izdelal naročnik</w:t>
      </w:r>
      <w:r w:rsidR="009378EE">
        <w:rPr>
          <w:rFonts w:ascii="Tahoma" w:hAnsi="Tahoma" w:cs="Tahoma"/>
        </w:rPr>
        <w:t>;</w:t>
      </w:r>
    </w:p>
    <w:p w:rsidR="006157E1" w:rsidRPr="006157E1" w:rsidRDefault="006157E1" w:rsidP="006157E1">
      <w:pPr>
        <w:pStyle w:val="Odstavekseznama"/>
        <w:numPr>
          <w:ilvl w:val="0"/>
          <w:numId w:val="29"/>
        </w:numPr>
        <w:contextualSpacing/>
        <w:jc w:val="both"/>
        <w:rPr>
          <w:rFonts w:ascii="Tahoma" w:hAnsi="Tahoma" w:cs="Tahoma"/>
          <w:i/>
        </w:rPr>
      </w:pPr>
      <w:r>
        <w:rPr>
          <w:rFonts w:ascii="Tahoma" w:hAnsi="Tahoma" w:cs="Tahoma"/>
          <w:i/>
        </w:rPr>
        <w:t>2</w:t>
      </w:r>
      <w:r w:rsidRPr="006157E1">
        <w:rPr>
          <w:rFonts w:ascii="Tahoma" w:hAnsi="Tahoma" w:cs="Tahoma"/>
          <w:i/>
        </w:rPr>
        <w:t>. sklop:</w:t>
      </w:r>
    </w:p>
    <w:p w:rsidR="00BA30F9"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 xml:space="preserve">Obnova </w:t>
      </w:r>
      <w:r w:rsidR="005E4B64">
        <w:rPr>
          <w:rFonts w:ascii="Tahoma" w:hAnsi="Tahoma" w:cs="Tahoma"/>
        </w:rPr>
        <w:t>RP 13 – Letališka cesta</w:t>
      </w:r>
      <w:r>
        <w:rPr>
          <w:rFonts w:ascii="Tahoma" w:hAnsi="Tahoma" w:cs="Tahoma"/>
        </w:rPr>
        <w:t xml:space="preserve">,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 xml:space="preserve">projekta: </w:t>
      </w:r>
      <w:r w:rsidR="005E4B64">
        <w:rPr>
          <w:rFonts w:ascii="Tahoma" w:hAnsi="Tahoma" w:cs="Tahoma"/>
        </w:rPr>
        <w:t>RV-13/22016</w:t>
      </w:r>
      <w:r w:rsidRPr="00096648">
        <w:rPr>
          <w:rFonts w:ascii="Tahoma" w:hAnsi="Tahoma" w:cs="Tahoma"/>
        </w:rPr>
        <w:t xml:space="preserve">, </w:t>
      </w:r>
      <w:r w:rsidR="009378EE">
        <w:rPr>
          <w:rFonts w:ascii="Tahoma" w:hAnsi="Tahoma" w:cs="Tahoma"/>
        </w:rPr>
        <w:t>junij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D551BF" w:rsidRPr="006157E1" w:rsidRDefault="00D551BF" w:rsidP="00D551BF">
      <w:pPr>
        <w:pStyle w:val="Odstavekseznama"/>
        <w:numPr>
          <w:ilvl w:val="0"/>
          <w:numId w:val="29"/>
        </w:numPr>
        <w:contextualSpacing/>
        <w:jc w:val="both"/>
        <w:rPr>
          <w:rFonts w:ascii="Tahoma" w:hAnsi="Tahoma" w:cs="Tahoma"/>
          <w:i/>
        </w:rPr>
      </w:pPr>
      <w:r>
        <w:rPr>
          <w:rFonts w:ascii="Tahoma" w:hAnsi="Tahoma" w:cs="Tahoma"/>
          <w:i/>
        </w:rPr>
        <w:t>3</w:t>
      </w:r>
      <w:r w:rsidRPr="006157E1">
        <w:rPr>
          <w:rFonts w:ascii="Tahoma" w:hAnsi="Tahoma" w:cs="Tahoma"/>
          <w:i/>
        </w:rPr>
        <w:t>. sklop:</w:t>
      </w:r>
    </w:p>
    <w:p w:rsidR="00D551BF" w:rsidRPr="00BA30F9" w:rsidRDefault="0070028D" w:rsidP="00D551BF">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POC Škofljica – komunalna oprema – II. b faza</w:t>
      </w:r>
      <w:r w:rsidR="00D551BF">
        <w:rPr>
          <w:rFonts w:ascii="Tahoma" w:hAnsi="Tahoma" w:cs="Tahoma"/>
        </w:rPr>
        <w:t xml:space="preserve">, </w:t>
      </w:r>
      <w:r>
        <w:rPr>
          <w:rFonts w:ascii="Tahoma" w:hAnsi="Tahoma" w:cs="Tahoma"/>
        </w:rPr>
        <w:t>O</w:t>
      </w:r>
      <w:r w:rsidR="00D551BF" w:rsidRPr="00A03BBC">
        <w:rPr>
          <w:rFonts w:ascii="Tahoma" w:hAnsi="Tahoma" w:cs="Tahoma"/>
        </w:rPr>
        <w:t xml:space="preserve">bčina </w:t>
      </w:r>
      <w:r>
        <w:rPr>
          <w:rFonts w:ascii="Tahoma" w:hAnsi="Tahoma" w:cs="Tahoma"/>
        </w:rPr>
        <w:t>Škofljica</w:t>
      </w:r>
      <w:r w:rsidR="00D551BF" w:rsidRPr="00096648">
        <w:rPr>
          <w:rFonts w:ascii="Tahoma" w:hAnsi="Tahoma" w:cs="Tahoma"/>
        </w:rPr>
        <w:t xml:space="preserve">, </w:t>
      </w:r>
      <w:r w:rsidR="00D551BF">
        <w:rPr>
          <w:rFonts w:ascii="Tahoma" w:hAnsi="Tahoma" w:cs="Tahoma"/>
        </w:rPr>
        <w:t>PZI</w:t>
      </w:r>
      <w:r w:rsidR="00D551BF" w:rsidRPr="00096648">
        <w:rPr>
          <w:rFonts w:ascii="Tahoma" w:hAnsi="Tahoma" w:cs="Tahoma"/>
        </w:rPr>
        <w:t xml:space="preserve"> št. </w:t>
      </w:r>
      <w:r w:rsidR="00D551BF">
        <w:rPr>
          <w:rFonts w:ascii="Tahoma" w:hAnsi="Tahoma" w:cs="Tahoma"/>
        </w:rPr>
        <w:t xml:space="preserve">projekta: </w:t>
      </w:r>
      <w:r>
        <w:rPr>
          <w:rFonts w:ascii="Tahoma" w:hAnsi="Tahoma" w:cs="Tahoma"/>
        </w:rPr>
        <w:t>1765/18</w:t>
      </w:r>
      <w:r w:rsidR="00D551BF" w:rsidRPr="00096648">
        <w:rPr>
          <w:rFonts w:ascii="Tahoma" w:hAnsi="Tahoma" w:cs="Tahoma"/>
        </w:rPr>
        <w:t xml:space="preserve">, </w:t>
      </w:r>
      <w:r>
        <w:rPr>
          <w:rFonts w:ascii="Tahoma" w:hAnsi="Tahoma" w:cs="Tahoma"/>
        </w:rPr>
        <w:t>februar</w:t>
      </w:r>
      <w:r w:rsidR="00D551BF" w:rsidRPr="00096648">
        <w:rPr>
          <w:rFonts w:ascii="Tahoma" w:hAnsi="Tahoma" w:cs="Tahoma"/>
        </w:rPr>
        <w:t xml:space="preserve"> 20</w:t>
      </w:r>
      <w:r w:rsidR="00D551BF">
        <w:rPr>
          <w:rFonts w:ascii="Tahoma" w:hAnsi="Tahoma" w:cs="Tahoma"/>
        </w:rPr>
        <w:t>20</w:t>
      </w:r>
      <w:r w:rsidR="00D551BF" w:rsidRPr="00096648">
        <w:rPr>
          <w:rFonts w:ascii="Tahoma" w:hAnsi="Tahoma" w:cs="Tahoma"/>
        </w:rPr>
        <w:t>, ki jo je izdelal</w:t>
      </w:r>
      <w:r>
        <w:rPr>
          <w:rFonts w:ascii="Tahoma" w:hAnsi="Tahoma" w:cs="Tahoma"/>
        </w:rPr>
        <w:t>a družba LESPRO d.o.o., Dunajska cesta 421, 1231 Ljubljana - Črnuče</w:t>
      </w:r>
      <w:r w:rsidR="00D551BF">
        <w:rPr>
          <w:rFonts w:ascii="Tahoma" w:hAnsi="Tahoma" w:cs="Tahoma"/>
        </w:rPr>
        <w:t>;</w:t>
      </w:r>
    </w:p>
    <w:p w:rsidR="0070028D" w:rsidRPr="006157E1" w:rsidRDefault="0070028D" w:rsidP="0070028D">
      <w:pPr>
        <w:pStyle w:val="Odstavekseznama"/>
        <w:numPr>
          <w:ilvl w:val="0"/>
          <w:numId w:val="29"/>
        </w:numPr>
        <w:contextualSpacing/>
        <w:jc w:val="both"/>
        <w:rPr>
          <w:rFonts w:ascii="Tahoma" w:hAnsi="Tahoma" w:cs="Tahoma"/>
          <w:i/>
        </w:rPr>
      </w:pPr>
      <w:r>
        <w:rPr>
          <w:rFonts w:ascii="Tahoma" w:hAnsi="Tahoma" w:cs="Tahoma"/>
          <w:i/>
        </w:rPr>
        <w:t>4</w:t>
      </w:r>
      <w:r w:rsidRPr="006157E1">
        <w:rPr>
          <w:rFonts w:ascii="Tahoma" w:hAnsi="Tahoma" w:cs="Tahoma"/>
          <w:i/>
        </w:rPr>
        <w:t>. sklop:</w:t>
      </w:r>
    </w:p>
    <w:p w:rsidR="0070028D" w:rsidRPr="00BA30F9" w:rsidRDefault="00A11D25" w:rsidP="0070028D">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Plinovod po ulici Rožna dolina cesta I</w:t>
      </w:r>
      <w:r w:rsidR="0070028D">
        <w:rPr>
          <w:rFonts w:ascii="Tahoma" w:hAnsi="Tahoma" w:cs="Tahoma"/>
        </w:rPr>
        <w:t xml:space="preserve">, </w:t>
      </w:r>
      <w:r w:rsidR="0070028D" w:rsidRPr="00A03BBC">
        <w:rPr>
          <w:rFonts w:ascii="Tahoma" w:hAnsi="Tahoma" w:cs="Tahoma"/>
        </w:rPr>
        <w:t>Mestna občina Ljubljana</w:t>
      </w:r>
      <w:r w:rsidR="0070028D" w:rsidRPr="00096648">
        <w:rPr>
          <w:rFonts w:ascii="Tahoma" w:hAnsi="Tahoma" w:cs="Tahoma"/>
        </w:rPr>
        <w:t xml:space="preserve">, </w:t>
      </w:r>
      <w:r w:rsidR="0070028D">
        <w:rPr>
          <w:rFonts w:ascii="Tahoma" w:hAnsi="Tahoma" w:cs="Tahoma"/>
        </w:rPr>
        <w:t>PZI</w:t>
      </w:r>
      <w:r w:rsidR="0070028D" w:rsidRPr="00096648">
        <w:rPr>
          <w:rFonts w:ascii="Tahoma" w:hAnsi="Tahoma" w:cs="Tahoma"/>
        </w:rPr>
        <w:t xml:space="preserve"> št. </w:t>
      </w:r>
      <w:r w:rsidR="0070028D">
        <w:rPr>
          <w:rFonts w:ascii="Tahoma" w:hAnsi="Tahoma" w:cs="Tahoma"/>
        </w:rPr>
        <w:t xml:space="preserve">projekta: </w:t>
      </w:r>
      <w:r>
        <w:rPr>
          <w:rFonts w:ascii="Tahoma" w:hAnsi="Tahoma" w:cs="Tahoma"/>
        </w:rPr>
        <w:t>N</w:t>
      </w:r>
      <w:r w:rsidR="0070028D">
        <w:rPr>
          <w:rFonts w:ascii="Tahoma" w:hAnsi="Tahoma" w:cs="Tahoma"/>
        </w:rPr>
        <w:t>-1</w:t>
      </w:r>
      <w:r>
        <w:rPr>
          <w:rFonts w:ascii="Tahoma" w:hAnsi="Tahoma" w:cs="Tahoma"/>
        </w:rPr>
        <w:t>801</w:t>
      </w:r>
      <w:r w:rsidR="0070028D">
        <w:rPr>
          <w:rFonts w:ascii="Tahoma" w:hAnsi="Tahoma" w:cs="Tahoma"/>
        </w:rPr>
        <w:t>3/220</w:t>
      </w:r>
      <w:r>
        <w:rPr>
          <w:rFonts w:ascii="Tahoma" w:hAnsi="Tahoma" w:cs="Tahoma"/>
        </w:rPr>
        <w:t>54</w:t>
      </w:r>
      <w:r w:rsidR="0070028D" w:rsidRPr="00096648">
        <w:rPr>
          <w:rFonts w:ascii="Tahoma" w:hAnsi="Tahoma" w:cs="Tahoma"/>
        </w:rPr>
        <w:t xml:space="preserve">, </w:t>
      </w:r>
      <w:r>
        <w:rPr>
          <w:rFonts w:ascii="Tahoma" w:hAnsi="Tahoma" w:cs="Tahoma"/>
        </w:rPr>
        <w:t>december</w:t>
      </w:r>
      <w:r w:rsidR="0070028D" w:rsidRPr="00096648">
        <w:rPr>
          <w:rFonts w:ascii="Tahoma" w:hAnsi="Tahoma" w:cs="Tahoma"/>
        </w:rPr>
        <w:t xml:space="preserve"> 20</w:t>
      </w:r>
      <w:r w:rsidR="0070028D">
        <w:rPr>
          <w:rFonts w:ascii="Tahoma" w:hAnsi="Tahoma" w:cs="Tahoma"/>
        </w:rPr>
        <w:t>20</w:t>
      </w:r>
      <w:r w:rsidR="0070028D" w:rsidRPr="00096648">
        <w:rPr>
          <w:rFonts w:ascii="Tahoma" w:hAnsi="Tahoma" w:cs="Tahoma"/>
        </w:rPr>
        <w:t>, ki jo je izdelal naročnik</w:t>
      </w:r>
      <w:r w:rsidR="0070028D">
        <w:rPr>
          <w:rFonts w:ascii="Tahoma" w:hAnsi="Tahoma" w:cs="Tahoma"/>
        </w:rPr>
        <w:t>;</w:t>
      </w:r>
    </w:p>
    <w:p w:rsidR="00A11D25" w:rsidRPr="006157E1" w:rsidRDefault="00A11D25" w:rsidP="00A11D25">
      <w:pPr>
        <w:pStyle w:val="Odstavekseznama"/>
        <w:numPr>
          <w:ilvl w:val="0"/>
          <w:numId w:val="29"/>
        </w:numPr>
        <w:contextualSpacing/>
        <w:jc w:val="both"/>
        <w:rPr>
          <w:rFonts w:ascii="Tahoma" w:hAnsi="Tahoma" w:cs="Tahoma"/>
          <w:i/>
        </w:rPr>
      </w:pPr>
      <w:r>
        <w:rPr>
          <w:rFonts w:ascii="Tahoma" w:hAnsi="Tahoma" w:cs="Tahoma"/>
          <w:i/>
        </w:rPr>
        <w:t>5</w:t>
      </w:r>
      <w:r w:rsidRPr="006157E1">
        <w:rPr>
          <w:rFonts w:ascii="Tahoma" w:hAnsi="Tahoma" w:cs="Tahoma"/>
          <w:i/>
        </w:rPr>
        <w:t>. sklop:</w:t>
      </w:r>
    </w:p>
    <w:p w:rsidR="00A11D25" w:rsidRPr="00BA30F9" w:rsidRDefault="00A11D25" w:rsidP="00A11D25">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Gradnja plinovodnega omrežja na odseku Zgornje Pirniče 6 – 45N, O</w:t>
      </w:r>
      <w:r w:rsidRPr="00A03BBC">
        <w:rPr>
          <w:rFonts w:ascii="Tahoma" w:hAnsi="Tahoma" w:cs="Tahoma"/>
        </w:rPr>
        <w:t xml:space="preserve">bčina </w:t>
      </w:r>
      <w:r>
        <w:rPr>
          <w:rFonts w:ascii="Tahoma" w:hAnsi="Tahoma" w:cs="Tahoma"/>
        </w:rPr>
        <w:t>Medvode</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S-1900/22083</w:t>
      </w:r>
      <w:r w:rsidRPr="00096648">
        <w:rPr>
          <w:rFonts w:ascii="Tahoma" w:hAnsi="Tahoma" w:cs="Tahoma"/>
        </w:rPr>
        <w:t xml:space="preserve">, </w:t>
      </w:r>
      <w:r>
        <w:rPr>
          <w:rFonts w:ascii="Tahoma" w:hAnsi="Tahoma" w:cs="Tahoma"/>
        </w:rPr>
        <w:t>december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A11D25" w:rsidRPr="006157E1" w:rsidRDefault="00A11D25" w:rsidP="00A11D25">
      <w:pPr>
        <w:pStyle w:val="Odstavekseznama"/>
        <w:numPr>
          <w:ilvl w:val="0"/>
          <w:numId w:val="29"/>
        </w:numPr>
        <w:contextualSpacing/>
        <w:jc w:val="both"/>
        <w:rPr>
          <w:rFonts w:ascii="Tahoma" w:hAnsi="Tahoma" w:cs="Tahoma"/>
          <w:i/>
        </w:rPr>
      </w:pPr>
      <w:r>
        <w:rPr>
          <w:rFonts w:ascii="Tahoma" w:hAnsi="Tahoma" w:cs="Tahoma"/>
          <w:i/>
        </w:rPr>
        <w:t>6</w:t>
      </w:r>
      <w:r w:rsidRPr="006157E1">
        <w:rPr>
          <w:rFonts w:ascii="Tahoma" w:hAnsi="Tahoma" w:cs="Tahoma"/>
          <w:i/>
        </w:rPr>
        <w:t>. sklop:</w:t>
      </w:r>
    </w:p>
    <w:p w:rsidR="00A11D25" w:rsidRPr="00BA30F9" w:rsidRDefault="007735FB" w:rsidP="00A11D25">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Obnova p</w:t>
      </w:r>
      <w:r w:rsidR="00A11D25">
        <w:rPr>
          <w:rFonts w:ascii="Tahoma" w:hAnsi="Tahoma" w:cs="Tahoma"/>
        </w:rPr>
        <w:t>linovod</w:t>
      </w:r>
      <w:r>
        <w:rPr>
          <w:rFonts w:ascii="Tahoma" w:hAnsi="Tahoma" w:cs="Tahoma"/>
        </w:rPr>
        <w:t>a N 17000</w:t>
      </w:r>
      <w:r w:rsidR="00A11D25">
        <w:rPr>
          <w:rFonts w:ascii="Tahoma" w:hAnsi="Tahoma" w:cs="Tahoma"/>
        </w:rPr>
        <w:t xml:space="preserve"> po </w:t>
      </w:r>
      <w:r>
        <w:rPr>
          <w:rFonts w:ascii="Tahoma" w:hAnsi="Tahoma" w:cs="Tahoma"/>
        </w:rPr>
        <w:t xml:space="preserve">Mokrški in plinovoda N 17010 po </w:t>
      </w:r>
      <w:r w:rsidR="00A11D25">
        <w:rPr>
          <w:rFonts w:ascii="Tahoma" w:hAnsi="Tahoma" w:cs="Tahoma"/>
        </w:rPr>
        <w:t xml:space="preserve">ulici </w:t>
      </w:r>
      <w:r>
        <w:rPr>
          <w:rFonts w:ascii="Tahoma" w:hAnsi="Tahoma" w:cs="Tahoma"/>
        </w:rPr>
        <w:t>Pod bukvami</w:t>
      </w:r>
      <w:r w:rsidR="00A11D25">
        <w:rPr>
          <w:rFonts w:ascii="Tahoma" w:hAnsi="Tahoma" w:cs="Tahoma"/>
        </w:rPr>
        <w:t xml:space="preserve">, </w:t>
      </w:r>
      <w:r w:rsidR="00A11D25" w:rsidRPr="00A03BBC">
        <w:rPr>
          <w:rFonts w:ascii="Tahoma" w:hAnsi="Tahoma" w:cs="Tahoma"/>
        </w:rPr>
        <w:t>Mestna občina Ljubljana</w:t>
      </w:r>
      <w:r w:rsidR="00A11D25" w:rsidRPr="00096648">
        <w:rPr>
          <w:rFonts w:ascii="Tahoma" w:hAnsi="Tahoma" w:cs="Tahoma"/>
        </w:rPr>
        <w:t xml:space="preserve">, </w:t>
      </w:r>
      <w:r w:rsidR="00A11D25">
        <w:rPr>
          <w:rFonts w:ascii="Tahoma" w:hAnsi="Tahoma" w:cs="Tahoma"/>
        </w:rPr>
        <w:t>PZI</w:t>
      </w:r>
      <w:r w:rsidR="00A11D25" w:rsidRPr="00096648">
        <w:rPr>
          <w:rFonts w:ascii="Tahoma" w:hAnsi="Tahoma" w:cs="Tahoma"/>
        </w:rPr>
        <w:t xml:space="preserve"> št. </w:t>
      </w:r>
      <w:r w:rsidR="00A11D25">
        <w:rPr>
          <w:rFonts w:ascii="Tahoma" w:hAnsi="Tahoma" w:cs="Tahoma"/>
        </w:rPr>
        <w:t>projekta: N-1</w:t>
      </w:r>
      <w:r>
        <w:rPr>
          <w:rFonts w:ascii="Tahoma" w:hAnsi="Tahoma" w:cs="Tahoma"/>
        </w:rPr>
        <w:t>7</w:t>
      </w:r>
      <w:r w:rsidR="00A11D25">
        <w:rPr>
          <w:rFonts w:ascii="Tahoma" w:hAnsi="Tahoma" w:cs="Tahoma"/>
        </w:rPr>
        <w:t>0</w:t>
      </w:r>
      <w:r>
        <w:rPr>
          <w:rFonts w:ascii="Tahoma" w:hAnsi="Tahoma" w:cs="Tahoma"/>
        </w:rPr>
        <w:t>00</w:t>
      </w:r>
      <w:r w:rsidR="00A11D25">
        <w:rPr>
          <w:rFonts w:ascii="Tahoma" w:hAnsi="Tahoma" w:cs="Tahoma"/>
        </w:rPr>
        <w:t>/220</w:t>
      </w:r>
      <w:r>
        <w:rPr>
          <w:rFonts w:ascii="Tahoma" w:hAnsi="Tahoma" w:cs="Tahoma"/>
        </w:rPr>
        <w:t>63</w:t>
      </w:r>
      <w:r w:rsidR="00A11D25" w:rsidRPr="00096648">
        <w:rPr>
          <w:rFonts w:ascii="Tahoma" w:hAnsi="Tahoma" w:cs="Tahoma"/>
        </w:rPr>
        <w:t xml:space="preserve">, </w:t>
      </w:r>
      <w:r>
        <w:rPr>
          <w:rFonts w:ascii="Tahoma" w:hAnsi="Tahoma" w:cs="Tahoma"/>
        </w:rPr>
        <w:t>julij</w:t>
      </w:r>
      <w:r w:rsidR="00A11D25" w:rsidRPr="00096648">
        <w:rPr>
          <w:rFonts w:ascii="Tahoma" w:hAnsi="Tahoma" w:cs="Tahoma"/>
        </w:rPr>
        <w:t xml:space="preserve"> 20</w:t>
      </w:r>
      <w:r w:rsidR="00A11D25">
        <w:rPr>
          <w:rFonts w:ascii="Tahoma" w:hAnsi="Tahoma" w:cs="Tahoma"/>
        </w:rPr>
        <w:t>20</w:t>
      </w:r>
      <w:r w:rsidR="00A11D25" w:rsidRPr="00096648">
        <w:rPr>
          <w:rFonts w:ascii="Tahoma" w:hAnsi="Tahoma" w:cs="Tahoma"/>
        </w:rPr>
        <w:t>, ki jo je izdelal naročnik</w:t>
      </w:r>
      <w:r w:rsidR="00A11D25">
        <w:rPr>
          <w:rFonts w:ascii="Tahoma" w:hAnsi="Tahoma" w:cs="Tahoma"/>
        </w:rPr>
        <w:t>;</w:t>
      </w:r>
    </w:p>
    <w:p w:rsidR="00313E1B" w:rsidRPr="008D3521" w:rsidRDefault="00313E1B" w:rsidP="00986E4A">
      <w:pPr>
        <w:pStyle w:val="Odstavekseznama"/>
        <w:numPr>
          <w:ilvl w:val="0"/>
          <w:numId w:val="28"/>
        </w:numPr>
        <w:contextualSpacing/>
        <w:jc w:val="both"/>
        <w:rPr>
          <w:rFonts w:ascii="Tahoma" w:hAnsi="Tahoma" w:cs="Tahoma"/>
        </w:rPr>
      </w:pPr>
      <w:r w:rsidRPr="008D3521">
        <w:rPr>
          <w:rFonts w:ascii="Tahoma" w:hAnsi="Tahoma" w:cs="Tahoma"/>
        </w:rPr>
        <w:t>popisu del z obrazcem predračuna;</w:t>
      </w:r>
    </w:p>
    <w:p w:rsidR="00313E1B" w:rsidRPr="008D3521" w:rsidRDefault="00313E1B" w:rsidP="00986E4A">
      <w:pPr>
        <w:numPr>
          <w:ilvl w:val="0"/>
          <w:numId w:val="28"/>
        </w:numPr>
        <w:jc w:val="both"/>
        <w:rPr>
          <w:rFonts w:ascii="Tahoma" w:hAnsi="Tahoma" w:cs="Tahoma"/>
        </w:rPr>
      </w:pPr>
      <w:r w:rsidRPr="008D3521">
        <w:rPr>
          <w:rFonts w:ascii="Tahoma" w:hAnsi="Tahoma" w:cs="Tahoma"/>
        </w:rPr>
        <w:t>Tehničnih zahtevah za graditev vročevodnega omrežja in toplotnih postaj ter za priključitev stavb na vročevodni sistem, 6. izdaja, oktober 2018, (</w:t>
      </w:r>
      <w:hyperlink r:id="rId11" w:history="1">
        <w:r w:rsidRPr="008D3521">
          <w:rPr>
            <w:rStyle w:val="Hiperpovezava"/>
            <w:rFonts w:ascii="Tahoma" w:hAnsi="Tahoma" w:cs="Tahoma"/>
          </w:rPr>
          <w:t>https://www.energetika-lj.si/zakonodaja/ tehnicne-zahteve-za-graditev-toplota</w:t>
        </w:r>
      </w:hyperlink>
      <w:r w:rsidRPr="008D3521">
        <w:rPr>
          <w:rFonts w:ascii="Tahoma" w:hAnsi="Tahoma" w:cs="Tahoma"/>
        </w:rPr>
        <w:t>)</w:t>
      </w:r>
      <w:r w:rsidR="00210B06">
        <w:rPr>
          <w:rFonts w:ascii="Tahoma" w:hAnsi="Tahoma" w:cs="Tahoma"/>
        </w:rPr>
        <w:t xml:space="preserve"> [velja samo za sklop 1]</w:t>
      </w:r>
      <w:r w:rsidR="007735FB">
        <w:rPr>
          <w:rFonts w:ascii="Tahoma" w:hAnsi="Tahoma" w:cs="Tahoma"/>
        </w:rPr>
        <w:t>;</w:t>
      </w:r>
    </w:p>
    <w:p w:rsidR="007735FB" w:rsidRPr="008D5E83" w:rsidRDefault="007735FB" w:rsidP="007735FB">
      <w:pPr>
        <w:numPr>
          <w:ilvl w:val="0"/>
          <w:numId w:val="28"/>
        </w:numPr>
        <w:jc w:val="both"/>
        <w:rPr>
          <w:rFonts w:ascii="Tahoma" w:hAnsi="Tahoma" w:cs="Tahoma"/>
        </w:rPr>
      </w:pPr>
      <w:r w:rsidRPr="008D5E83">
        <w:rPr>
          <w:rFonts w:ascii="Tahoma" w:hAnsi="Tahoma" w:cs="Tahoma"/>
        </w:rPr>
        <w:t xml:space="preserve">Tehničnih zahtevah za graditev </w:t>
      </w:r>
      <w:r>
        <w:rPr>
          <w:rFonts w:ascii="Tahoma" w:hAnsi="Tahoma" w:cs="Tahoma"/>
        </w:rPr>
        <w:t>distribucijskih</w:t>
      </w:r>
      <w:r w:rsidRPr="008D5E83">
        <w:rPr>
          <w:rFonts w:ascii="Tahoma" w:hAnsi="Tahoma" w:cs="Tahoma"/>
        </w:rPr>
        <w:t xml:space="preserve"> plinovodov </w:t>
      </w:r>
      <w:r>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2" w:history="1">
        <w:r w:rsidRPr="001C6139">
          <w:rPr>
            <w:rStyle w:val="Hiperpovezava"/>
            <w:rFonts w:ascii="Tahoma" w:hAnsi="Tahoma" w:cs="Tahoma"/>
          </w:rPr>
          <w:t>https://www.energetika-lj.si/zakonodaja/tehnicne-zahteve-za-graditev-plin</w:t>
        </w:r>
      </w:hyperlink>
      <w:r>
        <w:rPr>
          <w:rFonts w:ascii="Tahoma" w:hAnsi="Tahoma" w:cs="Tahoma"/>
        </w:rPr>
        <w:t>) [velja za sklope 2, 3, 4, 5 in 6];</w:t>
      </w:r>
    </w:p>
    <w:p w:rsidR="007735FB" w:rsidRPr="007735FB" w:rsidRDefault="007735FB" w:rsidP="00A83ECE">
      <w:pPr>
        <w:keepNext/>
        <w:numPr>
          <w:ilvl w:val="0"/>
          <w:numId w:val="28"/>
        </w:numPr>
        <w:jc w:val="both"/>
        <w:rPr>
          <w:rFonts w:ascii="Tahoma" w:hAnsi="Tahoma" w:cs="Tahoma"/>
        </w:rPr>
      </w:pPr>
      <w:r w:rsidRPr="00365765">
        <w:rPr>
          <w:rFonts w:ascii="Tahoma" w:hAnsi="Tahoma" w:cs="Tahoma"/>
        </w:rPr>
        <w:t>Pravilniku o tehničnih pogojih za graditev, obratovanje in vzdrževanje plinovodov z največjim dovoljenim tlakom do vključno 16 barov (Ur. list RS št. 26/02</w:t>
      </w:r>
      <w:r>
        <w:rPr>
          <w:rFonts w:ascii="Tahoma" w:hAnsi="Tahoma" w:cs="Tahoma"/>
        </w:rPr>
        <w:t xml:space="preserve">, </w:t>
      </w:r>
      <w:r w:rsidRPr="00365765">
        <w:rPr>
          <w:rFonts w:ascii="Tahoma" w:hAnsi="Tahoma" w:cs="Tahoma"/>
        </w:rPr>
        <w:t>54/02</w:t>
      </w:r>
      <w:r>
        <w:rPr>
          <w:rFonts w:ascii="Tahoma" w:hAnsi="Tahoma" w:cs="Tahoma"/>
        </w:rPr>
        <w:t xml:space="preserve"> in 17/14-EZ-1) [velja za sklope 2, 3, 4, 5 in 6];</w:t>
      </w:r>
    </w:p>
    <w:p w:rsidR="00313E1B" w:rsidRPr="008D3521" w:rsidRDefault="00313E1B" w:rsidP="00986E4A">
      <w:pPr>
        <w:numPr>
          <w:ilvl w:val="0"/>
          <w:numId w:val="28"/>
        </w:numPr>
        <w:tabs>
          <w:tab w:val="clear" w:pos="360"/>
        </w:tabs>
        <w:jc w:val="both"/>
        <w:rPr>
          <w:rFonts w:ascii="Tahoma" w:hAnsi="Tahoma" w:cs="Tahoma"/>
        </w:rPr>
      </w:pPr>
      <w:r w:rsidRPr="008D3521">
        <w:rPr>
          <w:rFonts w:ascii="Tahoma" w:hAnsi="Tahoma" w:cs="Tahoma"/>
        </w:rPr>
        <w:t xml:space="preserve">drugih tehničnih specifikacijah. </w:t>
      </w:r>
    </w:p>
    <w:p w:rsidR="00313E1B" w:rsidRPr="008D3521" w:rsidRDefault="00313E1B" w:rsidP="00313E1B">
      <w:pPr>
        <w:tabs>
          <w:tab w:val="left" w:pos="1418"/>
          <w:tab w:val="left" w:pos="1702"/>
          <w:tab w:val="left" w:pos="4820"/>
        </w:tabs>
        <w:jc w:val="both"/>
        <w:rPr>
          <w:rFonts w:ascii="Tahoma" w:hAnsi="Tahoma" w:cs="Tahoma"/>
        </w:rPr>
      </w:pPr>
    </w:p>
    <w:p w:rsidR="00313E1B" w:rsidRPr="008D3521" w:rsidRDefault="00313E1B" w:rsidP="00313E1B">
      <w:pPr>
        <w:pStyle w:val="Telobesedila21"/>
        <w:rPr>
          <w:rFonts w:ascii="Tahoma" w:hAnsi="Tahoma" w:cs="Tahoma"/>
          <w:sz w:val="20"/>
          <w:szCs w:val="20"/>
        </w:rPr>
      </w:pPr>
      <w:r w:rsidRPr="008D3521">
        <w:rPr>
          <w:rFonts w:ascii="Tahoma" w:hAnsi="Tahoma" w:cs="Tahoma"/>
          <w:sz w:val="20"/>
          <w:szCs w:val="20"/>
        </w:rPr>
        <w:t xml:space="preserve">Projektna dokumentacija je na vpogled pri naročniku, po predhodnem dogovoru s kontaktno osebo naročnika. </w:t>
      </w:r>
    </w:p>
    <w:p w:rsidR="00313E1B" w:rsidRDefault="00313E1B" w:rsidP="00313E1B">
      <w:pPr>
        <w:pStyle w:val="Telobesedila21"/>
        <w:rPr>
          <w:rFonts w:ascii="Tahoma" w:hAnsi="Tahoma" w:cs="Tahoma"/>
          <w:sz w:val="20"/>
          <w:szCs w:val="20"/>
        </w:rPr>
      </w:pPr>
    </w:p>
    <w:p w:rsidR="00EB6631" w:rsidRPr="009F1CAF" w:rsidRDefault="00EB6631" w:rsidP="00EB6631">
      <w:pPr>
        <w:keepNext/>
        <w:widowControl w:val="0"/>
        <w:jc w:val="both"/>
        <w:rPr>
          <w:rFonts w:ascii="Tahoma" w:hAnsi="Tahoma" w:cs="Tahoma"/>
          <w:kern w:val="16"/>
        </w:rPr>
      </w:pPr>
      <w:r w:rsidRPr="006F69C4">
        <w:rPr>
          <w:rFonts w:ascii="Tahoma" w:hAnsi="Tahoma" w:cs="Tahoma"/>
          <w:kern w:val="16"/>
        </w:rPr>
        <w:t xml:space="preserve">Obseg </w:t>
      </w:r>
      <w:r w:rsidR="00543BB6">
        <w:rPr>
          <w:rFonts w:ascii="Tahoma" w:hAnsi="Tahoma" w:cs="Tahoma"/>
          <w:kern w:val="16"/>
        </w:rPr>
        <w:t xml:space="preserve">gradnje oziroma </w:t>
      </w:r>
      <w:r>
        <w:rPr>
          <w:rFonts w:ascii="Tahoma" w:hAnsi="Tahoma" w:cs="Tahoma"/>
          <w:kern w:val="16"/>
        </w:rPr>
        <w:t xml:space="preserve">obnove vročevodnega </w:t>
      </w:r>
      <w:r w:rsidR="00543BB6">
        <w:rPr>
          <w:rFonts w:ascii="Tahoma" w:hAnsi="Tahoma" w:cs="Tahoma"/>
          <w:kern w:val="16"/>
        </w:rPr>
        <w:t xml:space="preserve">in plinovodnega </w:t>
      </w:r>
      <w:r w:rsidRPr="006F69C4">
        <w:rPr>
          <w:rFonts w:ascii="Tahoma" w:hAnsi="Tahoma" w:cs="Tahoma"/>
          <w:kern w:val="16"/>
        </w:rPr>
        <w:t xml:space="preserve">omrežja in priključkov </w:t>
      </w:r>
      <w:r w:rsidRPr="009F1CAF">
        <w:rPr>
          <w:rFonts w:ascii="Tahoma" w:hAnsi="Tahoma" w:cs="Tahoma"/>
          <w:kern w:val="16"/>
        </w:rPr>
        <w:t xml:space="preserve">lahko, v odvisnosti od izkazanega interesa lastnikov stavb za priključitev na omrežje, odstopa od predvidenega obsega gradnje. </w:t>
      </w:r>
    </w:p>
    <w:p w:rsidR="00EB6631" w:rsidRPr="008D3521" w:rsidRDefault="00EB6631" w:rsidP="00313E1B">
      <w:pPr>
        <w:pStyle w:val="Telobesedila21"/>
        <w:rPr>
          <w:rFonts w:ascii="Tahoma" w:hAnsi="Tahoma" w:cs="Tahoma"/>
          <w:sz w:val="20"/>
          <w:szCs w:val="20"/>
        </w:rPr>
      </w:pPr>
    </w:p>
    <w:p w:rsidR="00313E1B" w:rsidRPr="008D3521" w:rsidRDefault="00313E1B" w:rsidP="00313E1B">
      <w:pPr>
        <w:pStyle w:val="Telobesedila21"/>
        <w:rPr>
          <w:rFonts w:ascii="Tahoma" w:hAnsi="Tahoma" w:cs="Tahoma"/>
          <w:sz w:val="20"/>
          <w:szCs w:val="20"/>
        </w:rPr>
      </w:pPr>
      <w:r w:rsidRPr="008D3521">
        <w:rPr>
          <w:rFonts w:ascii="Tahoma" w:hAnsi="Tahoma" w:cs="Tahoma"/>
          <w:sz w:val="20"/>
          <w:szCs w:val="20"/>
        </w:rPr>
        <w:t>V skladu z Uredbo o vzdrževalnih delih v javno korist na področju energetike (</w:t>
      </w:r>
      <w:r w:rsidR="00543BB6" w:rsidRPr="00A83ECE">
        <w:rPr>
          <w:rFonts w:ascii="Tahoma" w:hAnsi="Tahoma" w:cs="Tahoma"/>
          <w:sz w:val="20"/>
          <w:szCs w:val="20"/>
        </w:rPr>
        <w:t>Ur. list RS, št. 37/18</w:t>
      </w:r>
      <w:r w:rsidRPr="008D3521">
        <w:rPr>
          <w:rFonts w:ascii="Tahoma" w:hAnsi="Tahoma" w:cs="Tahoma"/>
          <w:sz w:val="20"/>
          <w:szCs w:val="20"/>
        </w:rPr>
        <w:t xml:space="preserve">)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Default="009F1CAF" w:rsidP="004D1204">
      <w:pPr>
        <w:keepNext/>
        <w:jc w:val="both"/>
        <w:rPr>
          <w:rFonts w:ascii="Tahoma" w:hAnsi="Tahoma" w:cs="Tahoma"/>
        </w:rPr>
      </w:pPr>
    </w:p>
    <w:p w:rsidR="00D33EBE" w:rsidRPr="00313E1B" w:rsidRDefault="00D33EBE" w:rsidP="004D1204">
      <w:pPr>
        <w:keepNext/>
        <w:jc w:val="both"/>
        <w:rPr>
          <w:rFonts w:ascii="Tahoma" w:hAnsi="Tahoma" w:cs="Tahoma"/>
        </w:rPr>
      </w:pPr>
    </w:p>
    <w:p w:rsidR="009F1CAF" w:rsidRPr="008E67EB" w:rsidRDefault="009F1CAF" w:rsidP="004D1204">
      <w:pPr>
        <w:keepNext/>
        <w:jc w:val="both"/>
        <w:rPr>
          <w:rFonts w:ascii="Tahoma" w:hAnsi="Tahoma" w:cs="Tahoma"/>
        </w:rPr>
      </w:pPr>
    </w:p>
    <w:p w:rsidR="003E3715" w:rsidRPr="00485FE4" w:rsidRDefault="00B46D2B" w:rsidP="004D1204">
      <w:pPr>
        <w:keepNext/>
        <w:jc w:val="both"/>
        <w:rPr>
          <w:rFonts w:ascii="Tahoma" w:hAnsi="Tahoma" w:cs="Tahoma"/>
        </w:rPr>
      </w:pPr>
      <w:r w:rsidRPr="007E56FE">
        <w:rPr>
          <w:rFonts w:ascii="Tahoma" w:hAnsi="Tahoma" w:cs="Tahoma"/>
          <w:b/>
        </w:rPr>
        <w:t>2.</w:t>
      </w:r>
      <w:r w:rsidR="00CE7622" w:rsidRPr="007E56FE">
        <w:rPr>
          <w:rFonts w:ascii="Tahoma" w:hAnsi="Tahoma" w:cs="Tahoma"/>
          <w:b/>
        </w:rPr>
        <w:t>6</w:t>
      </w:r>
      <w:r w:rsidRPr="007E56FE">
        <w:rPr>
          <w:rFonts w:ascii="Tahoma" w:hAnsi="Tahoma" w:cs="Tahoma"/>
          <w:b/>
        </w:rPr>
        <w:t xml:space="preserve"> FINANČNA ZAVAROVANJA</w:t>
      </w:r>
      <w:r w:rsidR="003E3715" w:rsidRPr="00485FE4">
        <w:rPr>
          <w:rFonts w:ascii="Tahoma" w:hAnsi="Tahoma" w:cs="Tahoma"/>
          <w:b/>
        </w:rPr>
        <w:t xml:space="preserve"> </w:t>
      </w:r>
      <w:r w:rsidR="00771C7D">
        <w:rPr>
          <w:rFonts w:ascii="Tahoma" w:hAnsi="Tahoma" w:cs="Tahoma"/>
          <w:b/>
        </w:rPr>
        <w:t>– velja samo za sklope 2, 3, 5 in 6</w:t>
      </w:r>
    </w:p>
    <w:p w:rsidR="003E3715" w:rsidRPr="003E3715" w:rsidRDefault="003E3715" w:rsidP="004D1204">
      <w:pPr>
        <w:keepNext/>
        <w:jc w:val="both"/>
        <w:rPr>
          <w:rFonts w:ascii="Tahoma" w:hAnsi="Tahoma" w:cs="Tahoma"/>
        </w:rPr>
      </w:pPr>
    </w:p>
    <w:p w:rsidR="003E3715" w:rsidRPr="00BC5A5F" w:rsidRDefault="003E3715" w:rsidP="004D1204">
      <w:pPr>
        <w:keepNext/>
        <w:jc w:val="both"/>
        <w:rPr>
          <w:rFonts w:ascii="Tahoma" w:hAnsi="Tahoma" w:cs="Tahoma"/>
          <w:b/>
          <w:bCs/>
        </w:rPr>
      </w:pPr>
      <w:r w:rsidRPr="00BC5A5F">
        <w:rPr>
          <w:rFonts w:ascii="Tahoma" w:hAnsi="Tahoma" w:cs="Tahoma"/>
          <w:b/>
        </w:rPr>
        <w:t xml:space="preserve">Za dobro izvedbo pogodbenih obveznosti </w:t>
      </w:r>
      <w:r w:rsidR="00543BB6">
        <w:rPr>
          <w:rFonts w:ascii="Tahoma" w:hAnsi="Tahoma" w:cs="Tahoma"/>
          <w:b/>
        </w:rPr>
        <w:t>– bianko menica</w:t>
      </w:r>
    </w:p>
    <w:p w:rsidR="003E3715" w:rsidRPr="00BC5A5F" w:rsidRDefault="003E3715" w:rsidP="004D1204">
      <w:pPr>
        <w:keepNext/>
        <w:jc w:val="both"/>
        <w:rPr>
          <w:rFonts w:ascii="Tahoma" w:hAnsi="Tahoma" w:cs="Tahoma"/>
        </w:rPr>
      </w:pPr>
    </w:p>
    <w:p w:rsidR="00EF5115" w:rsidRPr="004F33DA" w:rsidRDefault="00EF5115" w:rsidP="00EF5115">
      <w:pPr>
        <w:keepNext/>
        <w:jc w:val="both"/>
        <w:rPr>
          <w:rFonts w:ascii="Tahoma" w:hAnsi="Tahoma" w:cs="Tahoma"/>
          <w:strike/>
        </w:rPr>
      </w:pPr>
      <w:r w:rsidRPr="008850F0">
        <w:rPr>
          <w:rFonts w:ascii="Tahoma" w:hAnsi="Tahoma" w:cs="Tahoma"/>
        </w:rPr>
        <w:t xml:space="preserve">Izvajalec </w:t>
      </w:r>
      <w:r w:rsidR="00771C7D">
        <w:rPr>
          <w:rFonts w:ascii="Tahoma" w:hAnsi="Tahoma" w:cs="Tahoma"/>
        </w:rPr>
        <w:t xml:space="preserve">bo </w:t>
      </w:r>
      <w:r w:rsidRPr="008850F0">
        <w:rPr>
          <w:rFonts w:ascii="Tahoma" w:hAnsi="Tahoma" w:cs="Tahoma"/>
        </w:rPr>
        <w:t>mora</w:t>
      </w:r>
      <w:r w:rsidR="00771C7D">
        <w:rPr>
          <w:rFonts w:ascii="Tahoma" w:hAnsi="Tahoma" w:cs="Tahoma"/>
        </w:rPr>
        <w:t>l</w:t>
      </w:r>
      <w:r w:rsidRPr="008850F0">
        <w:rPr>
          <w:rFonts w:ascii="Tahoma" w:hAnsi="Tahoma" w:cs="Tahoma"/>
        </w:rPr>
        <w:t xml:space="preserve"> naročniku kot finančno zavarovanje za dobro izvedbo pogodbenih obveznosti </w:t>
      </w:r>
      <w:r w:rsidR="00771C7D">
        <w:rPr>
          <w:rFonts w:ascii="Tahoma" w:hAnsi="Tahoma" w:cs="Tahoma"/>
        </w:rPr>
        <w:t>takoj po</w:t>
      </w:r>
      <w:r w:rsidR="00771C7D" w:rsidRPr="008850F0">
        <w:rPr>
          <w:rFonts w:ascii="Tahoma" w:hAnsi="Tahoma" w:cs="Tahoma"/>
        </w:rPr>
        <w:t xml:space="preserve"> </w:t>
      </w:r>
      <w:r w:rsidRPr="008850F0">
        <w:rPr>
          <w:rFonts w:ascii="Tahoma" w:hAnsi="Tahoma" w:cs="Tahoma"/>
        </w:rPr>
        <w:t xml:space="preserve">podpisu pogodbe predložiti </w:t>
      </w:r>
      <w:r w:rsidRPr="00AD2DF8">
        <w:rPr>
          <w:rFonts w:ascii="Tahoma" w:hAnsi="Tahoma" w:cs="Tahoma"/>
        </w:rPr>
        <w:t>podpisan original bianko menic</w:t>
      </w:r>
      <w:r w:rsidRPr="006F69C4">
        <w:rPr>
          <w:rFonts w:ascii="Tahoma" w:hAnsi="Tahoma" w:cs="Tahoma"/>
        </w:rPr>
        <w:t xml:space="preserve">e in </w:t>
      </w:r>
      <w:r w:rsidR="00DF5D32" w:rsidRPr="006F69C4">
        <w:rPr>
          <w:rFonts w:ascii="Tahoma" w:hAnsi="Tahoma" w:cs="Tahoma"/>
        </w:rPr>
        <w:t>meničn</w:t>
      </w:r>
      <w:r w:rsidR="00DF5D32">
        <w:rPr>
          <w:rFonts w:ascii="Tahoma" w:hAnsi="Tahoma" w:cs="Tahoma"/>
        </w:rPr>
        <w:t>e</w:t>
      </w:r>
      <w:r w:rsidR="00DF5D32" w:rsidRPr="006F69C4">
        <w:rPr>
          <w:rFonts w:ascii="Tahoma" w:hAnsi="Tahoma" w:cs="Tahoma"/>
        </w:rPr>
        <w:t xml:space="preserve"> izjav</w:t>
      </w:r>
      <w:r w:rsidR="00DF5D32">
        <w:rPr>
          <w:rFonts w:ascii="Tahoma" w:hAnsi="Tahoma" w:cs="Tahoma"/>
        </w:rPr>
        <w:t>e</w:t>
      </w:r>
      <w:r w:rsidR="00DF5D32" w:rsidRPr="006F69C4">
        <w:rPr>
          <w:rFonts w:ascii="Tahoma" w:hAnsi="Tahoma" w:cs="Tahoma"/>
        </w:rPr>
        <w:t xml:space="preserve"> </w:t>
      </w:r>
      <w:r w:rsidRPr="008850F0">
        <w:rPr>
          <w:rFonts w:ascii="Tahoma" w:hAnsi="Tahoma" w:cs="Tahoma"/>
        </w:rPr>
        <w:t xml:space="preserve">skladno z obrazcem iz razpisne dokumentacije za višino zavarovanja 5 % pogodbene vrednosti z DDV in rokom veljavnosti </w:t>
      </w:r>
      <w:r w:rsidR="00543BB6">
        <w:rPr>
          <w:rFonts w:ascii="Tahoma" w:hAnsi="Tahoma" w:cs="Tahoma"/>
        </w:rPr>
        <w:t>sto dvajset</w:t>
      </w:r>
      <w:r w:rsidR="00543BB6" w:rsidRPr="008850F0">
        <w:rPr>
          <w:rFonts w:ascii="Tahoma" w:hAnsi="Tahoma" w:cs="Tahoma"/>
        </w:rPr>
        <w:t xml:space="preserve"> </w:t>
      </w:r>
      <w:r w:rsidRPr="008850F0">
        <w:rPr>
          <w:rFonts w:ascii="Tahoma" w:hAnsi="Tahoma" w:cs="Tahoma"/>
        </w:rPr>
        <w:t>(</w:t>
      </w:r>
      <w:r w:rsidR="00543BB6">
        <w:rPr>
          <w:rFonts w:ascii="Tahoma" w:hAnsi="Tahoma" w:cs="Tahoma"/>
        </w:rPr>
        <w:t>12</w:t>
      </w:r>
      <w:r w:rsidRPr="008850F0">
        <w:rPr>
          <w:rFonts w:ascii="Tahoma" w:hAnsi="Tahoma" w:cs="Tahoma"/>
        </w:rPr>
        <w:t xml:space="preserve">0) </w:t>
      </w:r>
      <w:r w:rsidRPr="000F1DD6">
        <w:rPr>
          <w:rFonts w:ascii="Tahoma" w:hAnsi="Tahoma" w:cs="Tahoma"/>
        </w:rPr>
        <w:t>dni od najdaljšega roka za dokončanje del</w:t>
      </w:r>
      <w:r w:rsidR="00885D43">
        <w:rPr>
          <w:rFonts w:ascii="Tahoma" w:hAnsi="Tahoma" w:cs="Tahoma"/>
        </w:rPr>
        <w:t>.</w:t>
      </w:r>
    </w:p>
    <w:p w:rsidR="00EF5115" w:rsidRDefault="00EF5115" w:rsidP="004D1204">
      <w:pPr>
        <w:keepNext/>
        <w:jc w:val="both"/>
        <w:rPr>
          <w:rFonts w:ascii="Tahoma" w:hAnsi="Tahoma" w:cs="Tahoma"/>
        </w:rPr>
      </w:pPr>
    </w:p>
    <w:p w:rsidR="00835F14" w:rsidRDefault="00835F14" w:rsidP="00835F14">
      <w:pPr>
        <w:keepNext/>
        <w:jc w:val="both"/>
        <w:rPr>
          <w:rFonts w:ascii="Tahoma" w:hAnsi="Tahoma" w:cs="Tahoma"/>
          <w:lang w:eastAsia="ko-KR"/>
        </w:rPr>
      </w:pPr>
      <w:r>
        <w:rPr>
          <w:rFonts w:ascii="Tahoma" w:hAnsi="Tahoma" w:cs="Tahoma"/>
          <w:lang w:eastAsia="ko-KR"/>
        </w:rPr>
        <w:t xml:space="preserve">Bianko </w:t>
      </w:r>
      <w:r w:rsidR="00543BB6">
        <w:rPr>
          <w:rFonts w:ascii="Tahoma" w:hAnsi="Tahoma" w:cs="Tahoma"/>
          <w:lang w:eastAsia="ko-KR"/>
        </w:rPr>
        <w:t xml:space="preserve">menice morajo </w:t>
      </w:r>
      <w:r>
        <w:rPr>
          <w:rFonts w:ascii="Tahoma" w:hAnsi="Tahoma" w:cs="Tahoma"/>
          <w:lang w:eastAsia="ko-KR"/>
        </w:rPr>
        <w:t xml:space="preserve">biti </w:t>
      </w:r>
      <w:r w:rsidR="00543BB6">
        <w:rPr>
          <w:rFonts w:ascii="Tahoma" w:hAnsi="Tahoma" w:cs="Tahoma"/>
          <w:lang w:eastAsia="ko-KR"/>
        </w:rPr>
        <w:t xml:space="preserve">izstavljene </w:t>
      </w:r>
      <w:r>
        <w:rPr>
          <w:rFonts w:ascii="Tahoma" w:hAnsi="Tahoma" w:cs="Tahoma"/>
          <w:lang w:eastAsia="ko-KR"/>
        </w:rPr>
        <w:t>ločeno po posameznih sklopih.</w:t>
      </w:r>
    </w:p>
    <w:p w:rsidR="00885D43" w:rsidRDefault="00885D43" w:rsidP="004D1204">
      <w:pPr>
        <w:keepNext/>
        <w:jc w:val="both"/>
        <w:rPr>
          <w:rFonts w:ascii="Tahoma" w:hAnsi="Tahoma" w:cs="Tahoma"/>
          <w:lang w:eastAsia="ko-KR"/>
        </w:rPr>
      </w:pPr>
    </w:p>
    <w:p w:rsidR="00A421E1" w:rsidRDefault="00A421E1" w:rsidP="004D1204">
      <w:pPr>
        <w:keepNext/>
        <w:jc w:val="both"/>
        <w:rPr>
          <w:rFonts w:ascii="Tahoma" w:hAnsi="Tahoma" w:cs="Tahoma"/>
          <w:lang w:eastAsia="ko-KR"/>
        </w:rPr>
      </w:pPr>
    </w:p>
    <w:p w:rsidR="000F1DD6" w:rsidRPr="00BC5A5F" w:rsidRDefault="000F1DD6" w:rsidP="004D1204">
      <w:pPr>
        <w:keepNext/>
        <w:jc w:val="both"/>
        <w:rPr>
          <w:rFonts w:ascii="Tahoma" w:hAnsi="Tahoma" w:cs="Tahoma"/>
          <w:lang w:eastAsia="ko-KR"/>
        </w:rPr>
      </w:pPr>
    </w:p>
    <w:p w:rsidR="003E3715" w:rsidRPr="00BC5A5F" w:rsidRDefault="003E3715" w:rsidP="004D1204">
      <w:pPr>
        <w:keepNext/>
        <w:jc w:val="both"/>
        <w:rPr>
          <w:rFonts w:ascii="Tahoma" w:hAnsi="Tahoma" w:cs="Tahoma"/>
          <w:b/>
          <w:lang w:eastAsia="ko-KR"/>
        </w:rPr>
      </w:pPr>
      <w:r w:rsidRPr="008D3521">
        <w:rPr>
          <w:rFonts w:ascii="Tahoma" w:hAnsi="Tahoma" w:cs="Tahoma"/>
          <w:b/>
          <w:lang w:eastAsia="ko-KR"/>
        </w:rPr>
        <w:t>Za odpravo napak v garancijski dobi</w:t>
      </w:r>
      <w:r w:rsidR="00543BB6">
        <w:rPr>
          <w:rFonts w:ascii="Tahoma" w:hAnsi="Tahoma" w:cs="Tahoma"/>
          <w:b/>
          <w:lang w:eastAsia="ko-KR"/>
        </w:rPr>
        <w:t xml:space="preserve"> – bianko menica</w:t>
      </w:r>
    </w:p>
    <w:p w:rsidR="003E3715" w:rsidRPr="00BC5A5F" w:rsidRDefault="003E3715" w:rsidP="004D1204">
      <w:pPr>
        <w:keepNext/>
        <w:jc w:val="both"/>
        <w:rPr>
          <w:rFonts w:ascii="Tahoma" w:hAnsi="Tahoma" w:cs="Tahoma"/>
          <w:b/>
          <w:lang w:eastAsia="ko-KR"/>
        </w:rPr>
      </w:pPr>
    </w:p>
    <w:p w:rsidR="00DF5D32" w:rsidRDefault="00DF5D32" w:rsidP="00A83ECE">
      <w:pPr>
        <w:jc w:val="both"/>
        <w:rPr>
          <w:rFonts w:ascii="Tahoma" w:hAnsi="Tahoma" w:cs="Tahoma"/>
        </w:rPr>
      </w:pPr>
      <w:r w:rsidRPr="00BC5A5F">
        <w:rPr>
          <w:rFonts w:ascii="Tahoma" w:hAnsi="Tahoma" w:cs="Tahoma"/>
        </w:rPr>
        <w:t>Izvajalec bo moral naročniku takoj po podpisu zapisnika o sprejemu in izročitvi izvedenih del kot finančno zavarovanje za odpravo napak v garancijski dobi predložiti original bianko menic</w:t>
      </w:r>
      <w:r>
        <w:rPr>
          <w:rFonts w:ascii="Tahoma" w:hAnsi="Tahoma" w:cs="Tahoma"/>
        </w:rPr>
        <w:t>e in</w:t>
      </w:r>
      <w:r w:rsidRPr="00BC5A5F">
        <w:rPr>
          <w:rFonts w:ascii="Tahoma" w:hAnsi="Tahoma" w:cs="Tahoma"/>
        </w:rPr>
        <w:t xml:space="preserve"> meničn</w:t>
      </w:r>
      <w:r>
        <w:rPr>
          <w:rFonts w:ascii="Tahoma" w:hAnsi="Tahoma" w:cs="Tahoma"/>
        </w:rPr>
        <w:t>e</w:t>
      </w:r>
      <w:r w:rsidRPr="00BC5A5F">
        <w:rPr>
          <w:rFonts w:ascii="Tahoma" w:hAnsi="Tahoma" w:cs="Tahoma"/>
        </w:rPr>
        <w:t xml:space="preserve"> izjav</w:t>
      </w:r>
      <w:r>
        <w:rPr>
          <w:rFonts w:ascii="Tahoma" w:hAnsi="Tahoma" w:cs="Tahoma"/>
        </w:rPr>
        <w:t>e</w:t>
      </w:r>
      <w:r w:rsidRPr="00BC5A5F">
        <w:rPr>
          <w:rFonts w:ascii="Tahoma" w:hAnsi="Tahoma" w:cs="Tahoma"/>
        </w:rPr>
        <w:t xml:space="preserve"> skladno z obrazcem iz razpisne dokumentacije za višino zavarovanja 5 % pogodbene vrednosti z DDV in rokom veljavnosti </w:t>
      </w:r>
      <w:r>
        <w:rPr>
          <w:rFonts w:ascii="Tahoma" w:hAnsi="Tahoma" w:cs="Tahoma"/>
        </w:rPr>
        <w:t>trideset (</w:t>
      </w:r>
      <w:r w:rsidRPr="00BC5A5F">
        <w:rPr>
          <w:rFonts w:ascii="Tahoma" w:hAnsi="Tahoma" w:cs="Tahoma"/>
        </w:rPr>
        <w:t>30</w:t>
      </w:r>
      <w:r>
        <w:rPr>
          <w:rFonts w:ascii="Tahoma" w:hAnsi="Tahoma" w:cs="Tahoma"/>
        </w:rPr>
        <w:t>)</w:t>
      </w:r>
      <w:r w:rsidRPr="00BC5A5F">
        <w:rPr>
          <w:rFonts w:ascii="Tahoma" w:hAnsi="Tahoma" w:cs="Tahoma"/>
        </w:rPr>
        <w:t xml:space="preserve"> dni po preteku </w:t>
      </w:r>
      <w:r w:rsidRPr="00804ACA">
        <w:rPr>
          <w:rFonts w:ascii="Tahoma" w:hAnsi="Tahoma" w:cs="Tahoma"/>
        </w:rPr>
        <w:t>najdaljšega garancijskega roka, določenega s pogodbo (torej mora veljati: celoten garancijski rok, določen v pogodbi + 30 (trideset) dni).</w:t>
      </w:r>
    </w:p>
    <w:p w:rsidR="007D6851" w:rsidRDefault="007D6851" w:rsidP="00A83ECE">
      <w:pPr>
        <w:jc w:val="both"/>
        <w:rPr>
          <w:rFonts w:ascii="Tahoma" w:hAnsi="Tahoma" w:cs="Tahoma"/>
        </w:rPr>
      </w:pPr>
    </w:p>
    <w:p w:rsidR="00885D43" w:rsidRDefault="00885D43" w:rsidP="00A83ECE">
      <w:pPr>
        <w:jc w:val="both"/>
        <w:rPr>
          <w:rFonts w:ascii="Tahoma" w:hAnsi="Tahoma" w:cs="Tahoma"/>
        </w:rPr>
      </w:pPr>
      <w:r>
        <w:rPr>
          <w:rFonts w:ascii="Tahoma" w:hAnsi="Tahoma" w:cs="Tahoma"/>
        </w:rPr>
        <w:t>Bianko menic</w:t>
      </w:r>
      <w:r w:rsidR="00543BB6">
        <w:rPr>
          <w:rFonts w:ascii="Tahoma" w:hAnsi="Tahoma" w:cs="Tahoma"/>
        </w:rPr>
        <w:t>e</w:t>
      </w:r>
      <w:r>
        <w:rPr>
          <w:rFonts w:ascii="Tahoma" w:hAnsi="Tahoma" w:cs="Tahoma"/>
        </w:rPr>
        <w:t xml:space="preserve"> </w:t>
      </w:r>
      <w:r w:rsidR="00543BB6">
        <w:rPr>
          <w:rFonts w:ascii="Tahoma" w:hAnsi="Tahoma" w:cs="Tahoma"/>
        </w:rPr>
        <w:t xml:space="preserve">morajo </w:t>
      </w:r>
      <w:r>
        <w:rPr>
          <w:rFonts w:ascii="Tahoma" w:hAnsi="Tahoma" w:cs="Tahoma"/>
        </w:rPr>
        <w:t>biti izstavljen</w:t>
      </w:r>
      <w:r w:rsidR="00543BB6">
        <w:rPr>
          <w:rFonts w:ascii="Tahoma" w:hAnsi="Tahoma" w:cs="Tahoma"/>
        </w:rPr>
        <w:t>e</w:t>
      </w:r>
      <w:r>
        <w:rPr>
          <w:rFonts w:ascii="Tahoma" w:hAnsi="Tahoma" w:cs="Tahoma"/>
        </w:rPr>
        <w:t xml:space="preserve"> ločeno po posameznih sklopih.</w:t>
      </w:r>
    </w:p>
    <w:p w:rsidR="00A421E1" w:rsidRDefault="00A421E1" w:rsidP="00A83ECE">
      <w:pPr>
        <w:jc w:val="both"/>
        <w:rPr>
          <w:rFonts w:ascii="Tahoma" w:hAnsi="Tahoma" w:cs="Tahoma"/>
        </w:rPr>
      </w:pPr>
    </w:p>
    <w:p w:rsidR="00771C7D" w:rsidRDefault="00771C7D" w:rsidP="00A83ECE">
      <w:pPr>
        <w:jc w:val="both"/>
        <w:rPr>
          <w:rFonts w:ascii="Tahoma" w:hAnsi="Tahoma" w:cs="Tahoma"/>
        </w:rPr>
      </w:pPr>
    </w:p>
    <w:p w:rsidR="00771C7D" w:rsidRDefault="00771C7D" w:rsidP="00A83ECE">
      <w:pPr>
        <w:jc w:val="both"/>
        <w:rPr>
          <w:rFonts w:ascii="Tahoma" w:hAnsi="Tahoma" w:cs="Tahoma"/>
        </w:rPr>
      </w:pPr>
      <w:r>
        <w:rPr>
          <w:rFonts w:ascii="Tahoma" w:hAnsi="Tahoma" w:cs="Tahoma"/>
        </w:rPr>
        <w:t xml:space="preserve">Finančno zavarovanje se ne zahteva za sklopa 1 in 4. </w:t>
      </w:r>
    </w:p>
    <w:p w:rsidR="007D6851" w:rsidRDefault="007D6851" w:rsidP="00A83ECE">
      <w:pPr>
        <w:jc w:val="both"/>
        <w:rPr>
          <w:rFonts w:ascii="Tahoma" w:hAnsi="Tahoma" w:cs="Tahoma"/>
        </w:rPr>
      </w:pPr>
    </w:p>
    <w:p w:rsidR="00771C7D" w:rsidRDefault="00771C7D" w:rsidP="004D1204">
      <w:pPr>
        <w:keepNext/>
        <w:jc w:val="both"/>
        <w:rPr>
          <w:rFonts w:ascii="Tahoma" w:hAnsi="Tahoma" w:cs="Tahoma"/>
        </w:rPr>
      </w:pPr>
    </w:p>
    <w:p w:rsidR="003E3715" w:rsidRPr="00054A88" w:rsidRDefault="003E3715" w:rsidP="00B724A2">
      <w:pPr>
        <w:keepNext/>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E3715" w:rsidRPr="00BC5A5F" w:rsidRDefault="003E3715" w:rsidP="004D1204">
      <w:pPr>
        <w:keepNext/>
        <w:jc w:val="both"/>
        <w:rPr>
          <w:rFonts w:ascii="Tahoma" w:hAnsi="Tahoma" w:cs="Tahoma"/>
        </w:rPr>
      </w:pPr>
    </w:p>
    <w:p w:rsidR="003E3715" w:rsidRPr="00BC5A5F" w:rsidRDefault="003E3715" w:rsidP="004D1204">
      <w:pPr>
        <w:keepNext/>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4D1204">
      <w:pPr>
        <w:keepNext/>
        <w:jc w:val="both"/>
        <w:rPr>
          <w:rFonts w:ascii="Tahoma" w:hAnsi="Tahoma" w:cs="Tahoma"/>
          <w:bCs/>
        </w:rPr>
      </w:pPr>
    </w:p>
    <w:p w:rsidR="003E3715" w:rsidRPr="00BC5A5F" w:rsidRDefault="003E3715" w:rsidP="004D1204">
      <w:pPr>
        <w:keepNext/>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4D1204">
      <w:pPr>
        <w:keepNext/>
        <w:jc w:val="both"/>
        <w:rPr>
          <w:rFonts w:ascii="Tahoma" w:hAnsi="Tahoma" w:cs="Tahoma"/>
        </w:rPr>
      </w:pPr>
    </w:p>
    <w:p w:rsidR="003E3715" w:rsidRPr="00B33340" w:rsidRDefault="003E3715" w:rsidP="004D1204">
      <w:pPr>
        <w:keepNext/>
        <w:jc w:val="both"/>
        <w:rPr>
          <w:rFonts w:ascii="Tahoma" w:hAnsi="Tahoma" w:cs="Tahoma"/>
        </w:rPr>
      </w:pPr>
    </w:p>
    <w:p w:rsidR="00734DC1" w:rsidRPr="00DB7A81" w:rsidRDefault="006B3202" w:rsidP="004D1204">
      <w:pPr>
        <w:keepNext/>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4D1204">
      <w:pPr>
        <w:keepNext/>
        <w:jc w:val="both"/>
        <w:rPr>
          <w:rFonts w:ascii="Tahoma" w:hAnsi="Tahoma" w:cs="Tahoma"/>
        </w:rPr>
      </w:pPr>
    </w:p>
    <w:p w:rsidR="00A55150" w:rsidRDefault="00A55150" w:rsidP="00A83ECE">
      <w:pPr>
        <w:pStyle w:val="Telobesedila2"/>
        <w:numPr>
          <w:ilvl w:val="0"/>
          <w:numId w:val="18"/>
        </w:numPr>
        <w:ind w:left="357" w:right="0" w:hanging="357"/>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4D1204">
      <w:pPr>
        <w:pStyle w:val="Telobesedila2"/>
        <w:keepNext/>
        <w:ind w:left="360"/>
        <w:rPr>
          <w:rFonts w:ascii="Tahoma" w:hAnsi="Tahoma" w:cs="Tahoma"/>
          <w:b w:val="0"/>
          <w:lang w:val="sl-SI"/>
        </w:rPr>
      </w:pPr>
    </w:p>
    <w:p w:rsidR="003D3570" w:rsidRPr="00771C7D" w:rsidRDefault="003D3570" w:rsidP="00A83ECE">
      <w:pPr>
        <w:pStyle w:val="Telobesedila2"/>
        <w:numPr>
          <w:ilvl w:val="0"/>
          <w:numId w:val="18"/>
        </w:numPr>
        <w:ind w:left="357" w:right="0" w:hanging="357"/>
        <w:rPr>
          <w:rFonts w:ascii="Tahoma" w:hAnsi="Tahoma" w:cs="Tahoma"/>
        </w:rPr>
      </w:pPr>
      <w:r w:rsidRPr="00771C7D">
        <w:rPr>
          <w:rFonts w:ascii="Tahoma" w:hAnsi="Tahoma" w:cs="Tahoma"/>
          <w:b w:val="0"/>
          <w:lang w:val="sl-SI"/>
        </w:rPr>
        <w:t>Ponudnik ne sme biti uvrščen v evidenco poslovnih subjektov, katerim je prepovedano poslovanje z naročnikom na podlagi 35. člena Zakona o integriteti in preprečevanju korupcije (Uradni list RS, št. 69/11 ZIntPK-UPB2</w:t>
      </w:r>
      <w:r w:rsidR="00771C7D">
        <w:rPr>
          <w:rFonts w:ascii="Tahoma" w:hAnsi="Tahoma" w:cs="Tahoma"/>
          <w:b w:val="0"/>
          <w:lang w:val="sl-SI"/>
        </w:rPr>
        <w:t xml:space="preserve"> in 158/20</w:t>
      </w:r>
      <w:r w:rsidRPr="00771C7D">
        <w:rPr>
          <w:rFonts w:ascii="Tahoma" w:hAnsi="Tahoma" w:cs="Tahoma"/>
          <w:b w:val="0"/>
          <w:lang w:val="sl-SI"/>
        </w:rPr>
        <w:t>).</w:t>
      </w:r>
    </w:p>
    <w:p w:rsidR="00246BE3" w:rsidRPr="00B33340" w:rsidRDefault="00246BE3" w:rsidP="004D1204">
      <w:pPr>
        <w:pStyle w:val="Telobesedila2"/>
        <w:keepNext/>
        <w:rPr>
          <w:rFonts w:ascii="Tahoma" w:hAnsi="Tahoma" w:cs="Tahoma"/>
          <w:b w:val="0"/>
          <w:lang w:val="sl-SI"/>
        </w:rPr>
      </w:pPr>
    </w:p>
    <w:p w:rsidR="003258FB" w:rsidRPr="00A65EB6" w:rsidRDefault="00246BE3" w:rsidP="004D1204">
      <w:pPr>
        <w:pStyle w:val="Telobesedila2"/>
        <w:keepNext/>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4D1204">
      <w:pPr>
        <w:pStyle w:val="Telobesedila2"/>
        <w:keepNext/>
        <w:rPr>
          <w:rFonts w:ascii="Tahoma" w:hAnsi="Tahoma" w:cs="Tahoma"/>
          <w:b w:val="0"/>
          <w:lang w:val="sl-SI"/>
        </w:rPr>
      </w:pPr>
    </w:p>
    <w:p w:rsidR="003258FB" w:rsidRPr="00A65EB6" w:rsidRDefault="00B070B6" w:rsidP="004D1204">
      <w:pPr>
        <w:pStyle w:val="Telobesedila2"/>
        <w:keepNext/>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AC58B6">
        <w:rPr>
          <w:rFonts w:ascii="Tahoma" w:hAnsi="Tahoma" w:cs="Tahoma"/>
          <w:b w:val="0"/>
          <w:lang w:val="sl-SI"/>
        </w:rPr>
        <w:t xml:space="preserve"> </w:t>
      </w:r>
      <w:r w:rsidR="00AC58B6" w:rsidRPr="008D3521">
        <w:rPr>
          <w:rFonts w:ascii="Tahoma" w:hAnsi="Tahoma" w:cs="Tahoma"/>
          <w:b w:val="0"/>
          <w:lang w:val="sl-SI"/>
        </w:rPr>
        <w:t>subjekt</w:t>
      </w:r>
      <w:r w:rsidR="00AC58B6">
        <w:rPr>
          <w:rFonts w:ascii="Tahoma" w:hAnsi="Tahoma" w:cs="Tahoma"/>
          <w:b w:val="0"/>
          <w:lang w:val="sl-SI"/>
        </w:rPr>
        <w:t>a</w:t>
      </w:r>
      <w:r w:rsidR="00AC58B6" w:rsidRPr="008D3521">
        <w:rPr>
          <w:rFonts w:ascii="Tahoma" w:hAnsi="Tahoma" w:cs="Tahoma"/>
          <w:b w:val="0"/>
          <w:lang w:val="sl-SI"/>
        </w:rPr>
        <w:t>, katerih zmogljivosti uporablja ponudnik</w:t>
      </w:r>
      <w:r w:rsidRPr="00A65EB6">
        <w:rPr>
          <w:rFonts w:ascii="Tahoma" w:hAnsi="Tahoma" w:cs="Tahoma"/>
          <w:b w:val="0"/>
          <w:lang w:val="sl-SI"/>
        </w:rPr>
        <w:t>,</w:t>
      </w:r>
      <w:r w:rsidR="00AC58B6">
        <w:rPr>
          <w:rFonts w:ascii="Tahoma" w:hAnsi="Tahoma" w:cs="Tahoma"/>
          <w:b w:val="0"/>
          <w:lang w:val="sl-SI"/>
        </w:rPr>
        <w:t xml:space="preserve"> in</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w:t>
      </w:r>
      <w:r w:rsidR="00AC58B6">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AC58B6">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4D1204">
      <w:pPr>
        <w:pStyle w:val="Odstavekseznama"/>
        <w:keepNext/>
        <w:ind w:left="0"/>
        <w:jc w:val="both"/>
        <w:rPr>
          <w:rFonts w:ascii="Tahoma" w:hAnsi="Tahoma" w:cs="Tahoma"/>
        </w:rPr>
      </w:pPr>
    </w:p>
    <w:p w:rsidR="002F13E1" w:rsidRPr="00A65EB6" w:rsidRDefault="002F13E1" w:rsidP="004D1204">
      <w:pPr>
        <w:pStyle w:val="Odstavekseznama"/>
        <w:keepNext/>
        <w:ind w:left="0"/>
        <w:jc w:val="both"/>
        <w:rPr>
          <w:rFonts w:ascii="Tahoma" w:hAnsi="Tahoma" w:cs="Tahoma"/>
        </w:rPr>
      </w:pPr>
    </w:p>
    <w:p w:rsidR="00440BF3" w:rsidRPr="00A65EB6" w:rsidRDefault="00440BF3" w:rsidP="004D1204">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4D1204">
      <w:pPr>
        <w:keepNext/>
        <w:ind w:left="720"/>
        <w:jc w:val="both"/>
        <w:rPr>
          <w:rFonts w:ascii="Tahoma" w:hAnsi="Tahoma" w:cs="Tahoma"/>
          <w:b/>
        </w:rPr>
      </w:pPr>
    </w:p>
    <w:p w:rsidR="00F04689" w:rsidRPr="00D57C4F" w:rsidRDefault="00702B79" w:rsidP="004D1204">
      <w:pPr>
        <w:keepNext/>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4D1204">
      <w:pPr>
        <w:keepNext/>
        <w:jc w:val="both"/>
        <w:rPr>
          <w:rFonts w:ascii="Tahoma" w:hAnsi="Tahoma" w:cs="Tahoma"/>
        </w:rPr>
      </w:pPr>
    </w:p>
    <w:p w:rsidR="00BA0A8B" w:rsidRPr="00A65EB6" w:rsidRDefault="00BA0A8B" w:rsidP="002B4918">
      <w:pPr>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2B4918">
      <w:pPr>
        <w:jc w:val="both"/>
        <w:rPr>
          <w:rFonts w:ascii="Tahoma" w:hAnsi="Tahoma" w:cs="Tahoma"/>
        </w:rPr>
      </w:pPr>
    </w:p>
    <w:p w:rsidR="00702B79" w:rsidRPr="00A65EB6" w:rsidRDefault="00702B79" w:rsidP="002B4918">
      <w:pPr>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2B4918">
      <w:pPr>
        <w:jc w:val="both"/>
        <w:rPr>
          <w:rFonts w:ascii="Tahoma" w:hAnsi="Tahoma" w:cs="Tahoma"/>
        </w:rPr>
      </w:pPr>
      <w:r w:rsidRPr="00A65EB6" w:rsidDel="00702B79">
        <w:rPr>
          <w:rFonts w:ascii="Tahoma" w:hAnsi="Tahoma" w:cs="Tahoma"/>
        </w:rPr>
        <w:t xml:space="preserve"> </w:t>
      </w:r>
    </w:p>
    <w:p w:rsidR="00F33C9F" w:rsidRPr="00A65EB6" w:rsidRDefault="0029398B" w:rsidP="002B4918">
      <w:pPr>
        <w:pStyle w:val="Telobesedila2"/>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 xml:space="preserve">IZJAVA – GOSPODARSKI </w:t>
      </w:r>
      <w:r w:rsidR="00EF7845" w:rsidRPr="00A65EB6">
        <w:rPr>
          <w:rFonts w:ascii="Tahoma" w:eastAsia="Calibri" w:hAnsi="Tahoma" w:cs="Tahoma"/>
          <w:b w:val="0"/>
          <w:lang w:val="sl-SI"/>
        </w:rPr>
        <w:t>SUBJ</w:t>
      </w:r>
      <w:r w:rsidR="00EF7845">
        <w:rPr>
          <w:rFonts w:ascii="Tahoma" w:eastAsia="Calibri" w:hAnsi="Tahoma" w:cs="Tahoma"/>
          <w:b w:val="0"/>
          <w:lang w:val="sl-SI"/>
        </w:rPr>
        <w:t>EK</w:t>
      </w:r>
      <w:r w:rsidR="00EF7845" w:rsidRPr="00A65EB6">
        <w:rPr>
          <w:rFonts w:ascii="Tahoma" w:eastAsia="Calibri" w:hAnsi="Tahoma" w:cs="Tahoma"/>
          <w:b w:val="0"/>
          <w:lang w:val="sl-SI"/>
        </w:rPr>
        <w:t>T</w:t>
      </w:r>
    </w:p>
    <w:p w:rsidR="005A1EEB" w:rsidRDefault="005A1EEB" w:rsidP="002B4918">
      <w:pPr>
        <w:pStyle w:val="Odstavekseznama"/>
        <w:ind w:left="0"/>
        <w:jc w:val="both"/>
        <w:rPr>
          <w:rFonts w:ascii="Tahoma" w:hAnsi="Tahoma" w:cs="Tahoma"/>
        </w:rPr>
      </w:pPr>
    </w:p>
    <w:p w:rsidR="00055CBC" w:rsidRDefault="00055CBC" w:rsidP="002B4918">
      <w:pPr>
        <w:pStyle w:val="Odstavekseznama"/>
        <w:ind w:left="0"/>
        <w:jc w:val="both"/>
        <w:rPr>
          <w:rFonts w:ascii="Tahoma" w:hAnsi="Tahoma" w:cs="Tahoma"/>
        </w:rPr>
      </w:pPr>
    </w:p>
    <w:p w:rsidR="005A1EEB" w:rsidRPr="00025192" w:rsidRDefault="005A1EEB" w:rsidP="004D1204">
      <w:pPr>
        <w:keepNext/>
        <w:outlineLvl w:val="2"/>
        <w:rPr>
          <w:rFonts w:ascii="Tahoma" w:hAnsi="Tahoma" w:cs="Tahoma"/>
          <w:b/>
          <w:sz w:val="22"/>
          <w:szCs w:val="22"/>
        </w:rPr>
      </w:pPr>
      <w:bookmarkStart w:id="13" w:name="_Toc181074088"/>
      <w:r w:rsidRPr="00612C27">
        <w:rPr>
          <w:rFonts w:ascii="Tahoma" w:hAnsi="Tahoma" w:cs="Tahoma"/>
          <w:b/>
          <w:sz w:val="22"/>
          <w:szCs w:val="22"/>
        </w:rPr>
        <w:t>3.</w:t>
      </w:r>
      <w:bookmarkEnd w:id="13"/>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005859CA">
        <w:rPr>
          <w:rFonts w:ascii="Tahoma" w:hAnsi="Tahoma" w:cs="Tahoma"/>
          <w:b/>
          <w:sz w:val="22"/>
          <w:szCs w:val="22"/>
        </w:rPr>
        <w:t xml:space="preserve"> </w:t>
      </w:r>
      <w:r w:rsidRPr="00612C27">
        <w:rPr>
          <w:rFonts w:ascii="Tahoma" w:hAnsi="Tahoma" w:cs="Tahoma"/>
          <w:b/>
          <w:sz w:val="22"/>
          <w:szCs w:val="22"/>
        </w:rPr>
        <w:t>FINANČNA SPOSOBNOST</w:t>
      </w:r>
    </w:p>
    <w:p w:rsidR="005A1EEB" w:rsidRPr="00025192" w:rsidRDefault="005A1EEB" w:rsidP="004D1204">
      <w:pPr>
        <w:keepNext/>
        <w:jc w:val="both"/>
        <w:rPr>
          <w:rFonts w:ascii="Tahoma" w:hAnsi="Tahoma" w:cs="Tahoma"/>
          <w:bCs/>
          <w:iCs/>
          <w:sz w:val="22"/>
          <w:szCs w:val="22"/>
        </w:rPr>
      </w:pPr>
    </w:p>
    <w:p w:rsidR="002922EE" w:rsidRDefault="005A1EEB" w:rsidP="008D3521">
      <w:pPr>
        <w:jc w:val="both"/>
        <w:rPr>
          <w:rFonts w:ascii="Tahoma" w:hAnsi="Tahoma" w:cs="Tahoma"/>
          <w:iCs/>
        </w:rPr>
      </w:pPr>
      <w:r w:rsidRPr="00025192">
        <w:rPr>
          <w:rFonts w:ascii="Tahoma" w:hAnsi="Tahoma" w:cs="Tahoma"/>
        </w:rPr>
        <w:t>Ponudnikova bonitetna ocena mora biti najmanj SB6 ali boljša. Ponudnik v zadnjih šestih mesecih pred izdajo zahtevanega dokazila ne sme imeti dospele neporavnane obveznosti.</w:t>
      </w:r>
    </w:p>
    <w:p w:rsidR="008D4A4F" w:rsidRDefault="008D4A4F" w:rsidP="008D3521">
      <w:pPr>
        <w:jc w:val="both"/>
        <w:rPr>
          <w:rFonts w:ascii="Tahoma" w:hAnsi="Tahoma" w:cs="Tahoma"/>
        </w:rPr>
      </w:pPr>
    </w:p>
    <w:p w:rsidR="001353EE" w:rsidRPr="003A4DBD" w:rsidRDefault="001353EE" w:rsidP="001353EE">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Ponudnik kot dokazilo o izpolnjevanju obeh pogojev v ponudbi predloži S.BON-1 ali S.BON-1/P ali eS.BON,</w:t>
      </w:r>
      <w:r w:rsidRPr="005536CB">
        <w:rPr>
          <w:rFonts w:ascii="Tahoma" w:hAnsi="Tahoma" w:cs="Tahoma"/>
          <w:iCs/>
        </w:rPr>
        <w:t xml:space="preserve"> ki ne sme biti starejši od 30 dni od datuma in ure predložitve ponudb</w:t>
      </w:r>
      <w:r>
        <w:rPr>
          <w:rFonts w:ascii="Tahoma" w:hAnsi="Tahoma" w:cs="Tahoma"/>
          <w:iCs/>
        </w:rPr>
        <w:t xml:space="preserve">. </w:t>
      </w:r>
      <w:r w:rsidRPr="003A4DBD">
        <w:rPr>
          <w:rFonts w:ascii="Tahoma" w:hAnsi="Tahoma" w:cs="Tahoma"/>
          <w:iCs/>
        </w:rPr>
        <w:t>Navedeno določilo pomeni, da mora biti dokument z bonitetno informacijo ponudnika izdan in pripravljen v 30</w:t>
      </w:r>
      <w:r w:rsidR="00C77C62">
        <w:rPr>
          <w:rFonts w:ascii="Tahoma" w:hAnsi="Tahoma" w:cs="Tahoma"/>
          <w:iCs/>
        </w:rPr>
        <w:t>.</w:t>
      </w:r>
      <w:r w:rsidRPr="003A4DBD">
        <w:rPr>
          <w:rFonts w:ascii="Tahoma" w:hAnsi="Tahoma" w:cs="Tahoma"/>
          <w:iCs/>
        </w:rPr>
        <w:t xml:space="preserve"> dneh pred rokom za predložitev ponudb.</w:t>
      </w:r>
    </w:p>
    <w:p w:rsidR="001353EE" w:rsidRPr="00B070B6" w:rsidRDefault="001353EE" w:rsidP="008D3521">
      <w:pPr>
        <w:jc w:val="both"/>
        <w:rPr>
          <w:rFonts w:ascii="Tahoma" w:hAnsi="Tahoma" w:cs="Tahoma"/>
        </w:rPr>
      </w:pPr>
    </w:p>
    <w:p w:rsidR="005A1EEB" w:rsidRPr="00025192" w:rsidRDefault="005A1EEB" w:rsidP="008D3521">
      <w:pPr>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8D3521">
      <w:pPr>
        <w:jc w:val="both"/>
        <w:rPr>
          <w:rFonts w:ascii="Tahoma" w:hAnsi="Tahoma" w:cs="Tahoma"/>
          <w:iCs/>
          <w:sz w:val="22"/>
        </w:rPr>
      </w:pPr>
    </w:p>
    <w:p w:rsidR="00723804" w:rsidRPr="00025192" w:rsidRDefault="00723804" w:rsidP="008D3521">
      <w:pPr>
        <w:jc w:val="both"/>
        <w:rPr>
          <w:rFonts w:ascii="Tahoma" w:hAnsi="Tahoma" w:cs="Tahoma"/>
          <w:iCs/>
          <w:sz w:val="22"/>
        </w:rPr>
      </w:pPr>
    </w:p>
    <w:p w:rsidR="00F90138" w:rsidRPr="001D4E77" w:rsidRDefault="001B6EA3" w:rsidP="004D1204">
      <w:pPr>
        <w:keepNext/>
        <w:jc w:val="both"/>
        <w:rPr>
          <w:rFonts w:ascii="Tahoma" w:hAnsi="Tahoma" w:cs="Tahoma"/>
          <w:b/>
          <w:sz w:val="22"/>
          <w:szCs w:val="22"/>
        </w:rPr>
      </w:pPr>
      <w:r w:rsidRPr="008D3521">
        <w:rPr>
          <w:rFonts w:ascii="Tahoma" w:hAnsi="Tahoma" w:cs="Tahoma"/>
          <w:b/>
          <w:sz w:val="22"/>
          <w:szCs w:val="22"/>
        </w:rPr>
        <w:lastRenderedPageBreak/>
        <w:t>3.2.</w:t>
      </w:r>
      <w:r w:rsidR="0024735F" w:rsidRPr="008D3521">
        <w:rPr>
          <w:rFonts w:ascii="Tahoma" w:hAnsi="Tahoma" w:cs="Tahoma"/>
          <w:b/>
          <w:sz w:val="22"/>
          <w:szCs w:val="22"/>
        </w:rPr>
        <w:t>3</w:t>
      </w:r>
      <w:r w:rsidRPr="008D3521">
        <w:rPr>
          <w:rFonts w:ascii="Tahoma" w:hAnsi="Tahoma" w:cs="Tahoma"/>
          <w:b/>
          <w:sz w:val="22"/>
          <w:szCs w:val="22"/>
        </w:rPr>
        <w:t xml:space="preserve">. </w:t>
      </w:r>
      <w:r w:rsidR="004E6491" w:rsidRPr="008D3521">
        <w:rPr>
          <w:rFonts w:ascii="Tahoma" w:hAnsi="Tahoma" w:cs="Tahoma"/>
          <w:b/>
          <w:sz w:val="22"/>
          <w:szCs w:val="22"/>
        </w:rPr>
        <w:t>TEHNIČNA IN STROKOVNA SPOSOBNOST</w:t>
      </w:r>
    </w:p>
    <w:p w:rsidR="0004328F" w:rsidRPr="001D4E77" w:rsidRDefault="0004328F" w:rsidP="004D1204">
      <w:pPr>
        <w:keepNext/>
        <w:jc w:val="both"/>
        <w:rPr>
          <w:rFonts w:ascii="Tahoma" w:hAnsi="Tahoma" w:cs="Tahoma"/>
          <w:b/>
        </w:rPr>
      </w:pPr>
    </w:p>
    <w:p w:rsidR="0094252B" w:rsidRPr="00A83ECE" w:rsidRDefault="00B46D2B" w:rsidP="00A907AD">
      <w:pPr>
        <w:keepNext/>
        <w:numPr>
          <w:ilvl w:val="3"/>
          <w:numId w:val="19"/>
        </w:numPr>
        <w:rPr>
          <w:rFonts w:ascii="Tahoma" w:hAnsi="Tahoma" w:cs="Tahoma"/>
          <w:b/>
          <w:caps/>
        </w:rPr>
      </w:pPr>
      <w:r w:rsidRPr="00A83ECE">
        <w:rPr>
          <w:rFonts w:ascii="Tahoma" w:hAnsi="Tahoma" w:cs="Tahoma"/>
          <w:b/>
          <w:caps/>
          <w:sz w:val="22"/>
          <w:szCs w:val="22"/>
        </w:rPr>
        <w:t>Refe</w:t>
      </w:r>
      <w:r w:rsidR="00DC1DA5" w:rsidRPr="00A83ECE">
        <w:rPr>
          <w:rFonts w:ascii="Tahoma" w:hAnsi="Tahoma" w:cs="Tahoma"/>
          <w:b/>
          <w:caps/>
          <w:sz w:val="22"/>
          <w:szCs w:val="22"/>
        </w:rPr>
        <w:t>REN</w:t>
      </w:r>
      <w:r w:rsidRPr="00A83ECE">
        <w:rPr>
          <w:rFonts w:ascii="Tahoma" w:hAnsi="Tahoma" w:cs="Tahoma"/>
          <w:b/>
          <w:caps/>
          <w:sz w:val="22"/>
          <w:szCs w:val="22"/>
        </w:rPr>
        <w:t>ce</w:t>
      </w:r>
    </w:p>
    <w:p w:rsidR="0094252B" w:rsidRDefault="0094252B" w:rsidP="004D1204">
      <w:pPr>
        <w:keepNext/>
        <w:rPr>
          <w:rFonts w:ascii="Tahoma" w:hAnsi="Tahoma" w:cs="Tahoma"/>
          <w:b/>
        </w:rPr>
      </w:pPr>
    </w:p>
    <w:p w:rsidR="0066617A" w:rsidRPr="004D30DD" w:rsidRDefault="0066617A" w:rsidP="0066617A">
      <w:pPr>
        <w:keepNext/>
        <w:jc w:val="both"/>
        <w:rPr>
          <w:rFonts w:ascii="Tahoma" w:hAnsi="Tahoma" w:cs="Tahoma"/>
          <w:i/>
        </w:rPr>
      </w:pPr>
      <w:r w:rsidRPr="004D30DD">
        <w:rPr>
          <w:rFonts w:ascii="Tahoma" w:hAnsi="Tahoma" w:cs="Tahoma"/>
          <w:i/>
        </w:rPr>
        <w:t xml:space="preserve">1. sklop: </w:t>
      </w:r>
    </w:p>
    <w:p w:rsidR="0066617A" w:rsidRDefault="0066617A" w:rsidP="0066617A">
      <w:pPr>
        <w:keepNext/>
        <w:jc w:val="both"/>
        <w:rPr>
          <w:rFonts w:ascii="Tahoma" w:hAnsi="Tahoma" w:cs="Tahoma"/>
        </w:rPr>
      </w:pPr>
    </w:p>
    <w:p w:rsidR="009F5351" w:rsidRPr="00FE1F69" w:rsidRDefault="009F5351" w:rsidP="009F5351">
      <w:pPr>
        <w:keepNext/>
        <w:jc w:val="both"/>
        <w:rPr>
          <w:rFonts w:ascii="Tahoma" w:hAnsi="Tahoma" w:cs="Tahoma"/>
        </w:rPr>
      </w:pPr>
      <w:r w:rsidRPr="00FE1F69">
        <w:rPr>
          <w:rFonts w:ascii="Tahoma" w:hAnsi="Tahoma" w:cs="Tahoma"/>
        </w:rPr>
        <w:t xml:space="preserve">Ponudnik mora izkazati, da je v obdobju od vključno leta 2014 do oddaje ponudbe v skladu z določili sklenjenih pogodb izvedel vsa potrebna </w:t>
      </w:r>
      <w:r>
        <w:rPr>
          <w:rFonts w:ascii="Tahoma" w:hAnsi="Tahoma" w:cs="Tahoma"/>
        </w:rPr>
        <w:t>gradbena</w:t>
      </w:r>
      <w:r w:rsidRPr="00FE1F69">
        <w:rPr>
          <w:rFonts w:ascii="Tahoma" w:hAnsi="Tahoma" w:cs="Tahoma"/>
        </w:rPr>
        <w:t xml:space="preserve"> dela pri gradnji ali obnovi najmanj dveh vročevodnih ali toplovodnih priključkov na objekt.</w:t>
      </w:r>
    </w:p>
    <w:p w:rsidR="0066617A" w:rsidRDefault="0066617A" w:rsidP="0066617A">
      <w:pPr>
        <w:keepNext/>
        <w:jc w:val="both"/>
        <w:rPr>
          <w:rFonts w:ascii="Tahoma" w:hAnsi="Tahoma" w:cs="Tahoma"/>
        </w:rPr>
      </w:pPr>
    </w:p>
    <w:p w:rsidR="0066617A" w:rsidRPr="004D30DD" w:rsidRDefault="0066617A" w:rsidP="0066617A">
      <w:pPr>
        <w:keepNext/>
        <w:jc w:val="both"/>
        <w:rPr>
          <w:rFonts w:ascii="Tahoma" w:hAnsi="Tahoma" w:cs="Tahoma"/>
          <w:i/>
        </w:rPr>
      </w:pPr>
      <w:r>
        <w:rPr>
          <w:rFonts w:ascii="Tahoma" w:hAnsi="Tahoma" w:cs="Tahoma"/>
          <w:i/>
        </w:rPr>
        <w:t>2</w:t>
      </w:r>
      <w:r w:rsidRPr="004D30DD">
        <w:rPr>
          <w:rFonts w:ascii="Tahoma" w:hAnsi="Tahoma" w:cs="Tahoma"/>
          <w:i/>
        </w:rPr>
        <w:t xml:space="preserve">. sklop: </w:t>
      </w:r>
    </w:p>
    <w:p w:rsidR="0066617A" w:rsidRDefault="0066617A" w:rsidP="0066617A">
      <w:pPr>
        <w:keepNext/>
        <w:jc w:val="both"/>
        <w:rPr>
          <w:rFonts w:ascii="Tahoma" w:hAnsi="Tahoma" w:cs="Tahoma"/>
        </w:rPr>
      </w:pPr>
    </w:p>
    <w:p w:rsidR="00B83683" w:rsidRDefault="00B83683" w:rsidP="0066617A">
      <w:pPr>
        <w:keepNext/>
        <w:jc w:val="both"/>
        <w:rPr>
          <w:rFonts w:ascii="Tahoma" w:hAnsi="Tahoma" w:cs="Tahoma"/>
        </w:rPr>
      </w:pPr>
      <w:r w:rsidRPr="009758E5">
        <w:rPr>
          <w:rFonts w:ascii="Tahoma" w:hAnsi="Tahoma" w:cs="Tahoma"/>
        </w:rPr>
        <w:t>Ponudnik mora izkazati, da je v obdobju od leta 20</w:t>
      </w:r>
      <w:r>
        <w:rPr>
          <w:rFonts w:ascii="Tahoma" w:hAnsi="Tahoma" w:cs="Tahoma"/>
        </w:rPr>
        <w:t>14</w:t>
      </w:r>
      <w:r w:rsidRPr="009758E5">
        <w:rPr>
          <w:rFonts w:ascii="Tahoma" w:hAnsi="Tahoma" w:cs="Tahoma"/>
        </w:rPr>
        <w:t xml:space="preserve"> do oddaje ponudb</w:t>
      </w:r>
      <w:r>
        <w:rPr>
          <w:rFonts w:ascii="Tahoma" w:hAnsi="Tahoma" w:cs="Tahoma"/>
        </w:rPr>
        <w:t>e v skladu z določili sklenjene</w:t>
      </w:r>
      <w:r w:rsidRPr="009758E5">
        <w:rPr>
          <w:rFonts w:ascii="Tahoma" w:hAnsi="Tahoma" w:cs="Tahoma"/>
        </w:rPr>
        <w:t xml:space="preserve"> pogodb</w:t>
      </w:r>
      <w:r>
        <w:rPr>
          <w:rFonts w:ascii="Tahoma" w:hAnsi="Tahoma" w:cs="Tahoma"/>
        </w:rPr>
        <w:t>e</w:t>
      </w:r>
      <w:r w:rsidRPr="009758E5">
        <w:rPr>
          <w:rFonts w:ascii="Tahoma" w:hAnsi="Tahoma" w:cs="Tahoma"/>
        </w:rPr>
        <w:t xml:space="preserve"> izvedel vsa potrebna </w:t>
      </w:r>
      <w:r>
        <w:rPr>
          <w:rFonts w:ascii="Tahoma" w:hAnsi="Tahoma" w:cs="Tahoma"/>
        </w:rPr>
        <w:t xml:space="preserve">gradbeno obrtniška </w:t>
      </w:r>
      <w:r w:rsidRPr="009758E5">
        <w:rPr>
          <w:rFonts w:ascii="Tahoma" w:hAnsi="Tahoma" w:cs="Tahoma"/>
        </w:rPr>
        <w:t xml:space="preserve">dela </w:t>
      </w:r>
      <w:r>
        <w:rPr>
          <w:rFonts w:ascii="Tahoma" w:hAnsi="Tahoma" w:cs="Tahoma"/>
        </w:rPr>
        <w:t xml:space="preserve">na plinski postaji </w:t>
      </w:r>
      <w:r w:rsidRPr="00E21F20">
        <w:rPr>
          <w:rFonts w:ascii="Tahoma" w:hAnsi="Tahoma" w:cs="Tahoma"/>
        </w:rPr>
        <w:t>na plinovodnem omrežju</w:t>
      </w:r>
      <w:r>
        <w:rPr>
          <w:rFonts w:ascii="Tahoma" w:hAnsi="Tahoma" w:cs="Tahoma"/>
        </w:rPr>
        <w:t>.</w:t>
      </w:r>
    </w:p>
    <w:p w:rsidR="0066617A" w:rsidRDefault="0066617A" w:rsidP="0066617A">
      <w:pPr>
        <w:keepNext/>
        <w:jc w:val="both"/>
        <w:rPr>
          <w:rFonts w:ascii="Tahoma" w:hAnsi="Tahoma" w:cs="Tahoma"/>
        </w:rPr>
      </w:pPr>
    </w:p>
    <w:p w:rsidR="00B83683" w:rsidRPr="004D30DD" w:rsidRDefault="00B83683" w:rsidP="00B83683">
      <w:pPr>
        <w:keepNext/>
        <w:jc w:val="both"/>
        <w:rPr>
          <w:rFonts w:ascii="Tahoma" w:hAnsi="Tahoma" w:cs="Tahoma"/>
          <w:i/>
        </w:rPr>
      </w:pPr>
      <w:r>
        <w:rPr>
          <w:rFonts w:ascii="Tahoma" w:hAnsi="Tahoma" w:cs="Tahoma"/>
          <w:i/>
        </w:rPr>
        <w:t>3</w:t>
      </w:r>
      <w:r w:rsidRPr="004D30DD">
        <w:rPr>
          <w:rFonts w:ascii="Tahoma" w:hAnsi="Tahoma" w:cs="Tahoma"/>
          <w:i/>
        </w:rPr>
        <w:t xml:space="preserve">. sklop: </w:t>
      </w:r>
    </w:p>
    <w:p w:rsidR="00B83683" w:rsidRDefault="00B83683" w:rsidP="0066617A">
      <w:pPr>
        <w:keepNext/>
        <w:jc w:val="both"/>
        <w:rPr>
          <w:rFonts w:ascii="Tahoma" w:hAnsi="Tahoma" w:cs="Tahoma"/>
        </w:rPr>
      </w:pPr>
    </w:p>
    <w:p w:rsidR="00C670B5" w:rsidRPr="002F23FE" w:rsidRDefault="00C670B5" w:rsidP="00C670B5">
      <w:pPr>
        <w:keepNext/>
        <w:jc w:val="both"/>
        <w:rPr>
          <w:rFonts w:ascii="Tahoma" w:hAnsi="Tahoma" w:cs="Tahoma"/>
        </w:rPr>
      </w:pPr>
      <w:r w:rsidRPr="002F23FE">
        <w:rPr>
          <w:rFonts w:ascii="Tahoma" w:hAnsi="Tahoma" w:cs="Tahoma"/>
        </w:rPr>
        <w:t>Ponudnik mora izkazati, da je v obdobju od vključno leta 2015 do oddaje ponudbe v skladu z določili sklenjenih pogodb izvedel vsa potrebna gradbena dela pri najmanj dveh izgradnjah ali obnovah distribucijskega omrežja zemeljskega plina (glavni in priključni plinovodi) ali gradbena dela pri najmanj dveh izgradnjah javnega vodovoda ali gradbena dela pri najmanj dveh izgradnjah kanalizacijskega omrežja v skupni dolžini cevovoda najmanj 700 (sedemsto) metrov.</w:t>
      </w:r>
    </w:p>
    <w:p w:rsidR="00B83683" w:rsidRDefault="00B83683" w:rsidP="0066617A">
      <w:pPr>
        <w:keepNext/>
        <w:jc w:val="both"/>
        <w:rPr>
          <w:rFonts w:ascii="Tahoma" w:hAnsi="Tahoma" w:cs="Tahoma"/>
        </w:rPr>
      </w:pPr>
    </w:p>
    <w:p w:rsidR="00B83683" w:rsidRPr="004D30DD" w:rsidRDefault="00B83683" w:rsidP="00B83683">
      <w:pPr>
        <w:keepNext/>
        <w:jc w:val="both"/>
        <w:rPr>
          <w:rFonts w:ascii="Tahoma" w:hAnsi="Tahoma" w:cs="Tahoma"/>
          <w:i/>
        </w:rPr>
      </w:pPr>
      <w:r>
        <w:rPr>
          <w:rFonts w:ascii="Tahoma" w:hAnsi="Tahoma" w:cs="Tahoma"/>
          <w:i/>
        </w:rPr>
        <w:t>4</w:t>
      </w:r>
      <w:r w:rsidRPr="004D30DD">
        <w:rPr>
          <w:rFonts w:ascii="Tahoma" w:hAnsi="Tahoma" w:cs="Tahoma"/>
          <w:i/>
        </w:rPr>
        <w:t xml:space="preserve">. sklop: </w:t>
      </w:r>
    </w:p>
    <w:p w:rsidR="00B83683" w:rsidRDefault="00B83683" w:rsidP="00B83683">
      <w:pPr>
        <w:keepNext/>
        <w:jc w:val="both"/>
        <w:rPr>
          <w:rFonts w:ascii="Tahoma" w:hAnsi="Tahoma" w:cs="Tahoma"/>
        </w:rPr>
      </w:pPr>
    </w:p>
    <w:p w:rsidR="00C670B5" w:rsidRDefault="00C670B5" w:rsidP="00C670B5">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5</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distribucijskega omrežja</w:t>
      </w:r>
      <w:r>
        <w:rPr>
          <w:rFonts w:ascii="Tahoma" w:hAnsi="Tahoma" w:cs="Tahoma"/>
        </w:rPr>
        <w:t xml:space="preserve"> zemeljskega plina</w:t>
      </w:r>
      <w:r w:rsidRPr="00C55535">
        <w:rPr>
          <w:rFonts w:ascii="Tahoma" w:hAnsi="Tahoma" w:cs="Tahoma"/>
        </w:rPr>
        <w:t xml:space="preserve"> (glavni in priključni plinovodi) </w:t>
      </w:r>
      <w:r>
        <w:rPr>
          <w:rFonts w:ascii="Tahoma" w:hAnsi="Tahoma" w:cs="Tahoma"/>
        </w:rPr>
        <w:t>ali</w:t>
      </w:r>
      <w:r w:rsidRPr="00845AFA">
        <w:rPr>
          <w:rFonts w:ascii="Tahoma" w:hAnsi="Tahoma" w:cs="Tahoma"/>
        </w:rPr>
        <w:t xml:space="preserve"> gradbena dela pri </w:t>
      </w:r>
      <w:r>
        <w:rPr>
          <w:rFonts w:ascii="Tahoma" w:hAnsi="Tahoma" w:cs="Tahoma"/>
        </w:rPr>
        <w:t xml:space="preserve">najmanj eni izgradnji </w:t>
      </w:r>
      <w:r w:rsidRPr="00845AFA">
        <w:rPr>
          <w:rFonts w:ascii="Tahoma" w:hAnsi="Tahoma" w:cs="Tahoma"/>
        </w:rPr>
        <w:t xml:space="preserve">javnega vodovoda </w:t>
      </w:r>
      <w:r>
        <w:rPr>
          <w:rFonts w:ascii="Tahoma" w:hAnsi="Tahoma" w:cs="Tahoma"/>
        </w:rPr>
        <w:t>ali</w:t>
      </w:r>
      <w:r w:rsidRPr="00845AFA">
        <w:rPr>
          <w:rFonts w:ascii="Tahoma" w:hAnsi="Tahoma" w:cs="Tahoma"/>
        </w:rPr>
        <w:t xml:space="preserve"> gradbena dela pri </w:t>
      </w:r>
      <w:r>
        <w:rPr>
          <w:rFonts w:ascii="Tahoma" w:hAnsi="Tahoma" w:cs="Tahoma"/>
        </w:rPr>
        <w:t xml:space="preserve">najmanj eni izgradnji </w:t>
      </w:r>
      <w:r w:rsidRPr="00845AFA">
        <w:rPr>
          <w:rFonts w:ascii="Tahoma" w:hAnsi="Tahoma" w:cs="Tahoma"/>
        </w:rPr>
        <w:t xml:space="preserve">kanalizacijskega omrežja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100</w:t>
      </w:r>
      <w:r w:rsidRPr="00FE1F69">
        <w:rPr>
          <w:rFonts w:ascii="Tahoma" w:hAnsi="Tahoma" w:cs="Tahoma"/>
        </w:rPr>
        <w:t xml:space="preserve"> </w:t>
      </w:r>
      <w:r>
        <w:rPr>
          <w:rFonts w:ascii="Tahoma" w:hAnsi="Tahoma" w:cs="Tahoma"/>
        </w:rPr>
        <w:t>(sto</w:t>
      </w:r>
      <w:r w:rsidRPr="00FE1F69">
        <w:rPr>
          <w:rFonts w:ascii="Tahoma" w:hAnsi="Tahoma" w:cs="Tahoma"/>
        </w:rPr>
        <w:t xml:space="preserve">) </w:t>
      </w:r>
      <w:r>
        <w:rPr>
          <w:rFonts w:ascii="Tahoma" w:hAnsi="Tahoma" w:cs="Tahoma"/>
        </w:rPr>
        <w:t>metrov</w:t>
      </w:r>
      <w:r w:rsidRPr="00C55535">
        <w:rPr>
          <w:rFonts w:ascii="Tahoma" w:hAnsi="Tahoma" w:cs="Tahoma"/>
        </w:rPr>
        <w:t>.</w:t>
      </w:r>
    </w:p>
    <w:p w:rsidR="00C670B5" w:rsidRDefault="00C670B5" w:rsidP="00B83683">
      <w:pPr>
        <w:keepNext/>
        <w:jc w:val="both"/>
        <w:rPr>
          <w:rFonts w:ascii="Tahoma" w:hAnsi="Tahoma" w:cs="Tahoma"/>
        </w:rPr>
      </w:pPr>
    </w:p>
    <w:p w:rsidR="00B83683" w:rsidRPr="004D30DD" w:rsidRDefault="00B83683" w:rsidP="00B83683">
      <w:pPr>
        <w:keepNext/>
        <w:jc w:val="both"/>
        <w:rPr>
          <w:rFonts w:ascii="Tahoma" w:hAnsi="Tahoma" w:cs="Tahoma"/>
          <w:i/>
        </w:rPr>
      </w:pPr>
      <w:r>
        <w:rPr>
          <w:rFonts w:ascii="Tahoma" w:hAnsi="Tahoma" w:cs="Tahoma"/>
          <w:i/>
        </w:rPr>
        <w:t>5</w:t>
      </w:r>
      <w:r w:rsidRPr="004D30DD">
        <w:rPr>
          <w:rFonts w:ascii="Tahoma" w:hAnsi="Tahoma" w:cs="Tahoma"/>
          <w:i/>
        </w:rPr>
        <w:t xml:space="preserve">. sklop: </w:t>
      </w:r>
    </w:p>
    <w:p w:rsidR="00B83683" w:rsidRDefault="00B83683" w:rsidP="00B83683">
      <w:pPr>
        <w:keepNext/>
        <w:jc w:val="both"/>
        <w:rPr>
          <w:rFonts w:ascii="Tahoma" w:hAnsi="Tahoma" w:cs="Tahoma"/>
        </w:rPr>
      </w:pPr>
    </w:p>
    <w:p w:rsidR="00C670B5" w:rsidRDefault="00C670B5" w:rsidP="00C670B5">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5</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dveh</w:t>
      </w:r>
      <w:r w:rsidRPr="00C55535">
        <w:rPr>
          <w:rFonts w:ascii="Tahoma" w:hAnsi="Tahoma" w:cs="Tahoma"/>
        </w:rPr>
        <w:t xml:space="preserve"> izgradnjah</w:t>
      </w:r>
      <w:r>
        <w:rPr>
          <w:rFonts w:ascii="Tahoma" w:hAnsi="Tahoma" w:cs="Tahoma"/>
        </w:rPr>
        <w:t xml:space="preserve"> ali obnovah</w:t>
      </w:r>
      <w:r w:rsidRPr="00C55535">
        <w:rPr>
          <w:rFonts w:ascii="Tahoma" w:hAnsi="Tahoma" w:cs="Tahoma"/>
        </w:rPr>
        <w:t xml:space="preserve"> distribucijskega omrežja</w:t>
      </w:r>
      <w:r>
        <w:rPr>
          <w:rFonts w:ascii="Tahoma" w:hAnsi="Tahoma" w:cs="Tahoma"/>
        </w:rPr>
        <w:t xml:space="preserve"> zemeljskega plina</w:t>
      </w:r>
      <w:r w:rsidRPr="00C55535">
        <w:rPr>
          <w:rFonts w:ascii="Tahoma" w:hAnsi="Tahoma" w:cs="Tahoma"/>
        </w:rPr>
        <w:t xml:space="preserve"> (glavni in priključni plinovodi) </w:t>
      </w:r>
      <w:r>
        <w:rPr>
          <w:rFonts w:ascii="Tahoma" w:hAnsi="Tahoma" w:cs="Tahoma"/>
        </w:rPr>
        <w:t>ali</w:t>
      </w:r>
      <w:r w:rsidRPr="00845AFA">
        <w:rPr>
          <w:rFonts w:ascii="Tahoma" w:hAnsi="Tahoma" w:cs="Tahoma"/>
        </w:rPr>
        <w:t xml:space="preserve"> gradbena dela pri </w:t>
      </w:r>
      <w:r>
        <w:rPr>
          <w:rFonts w:ascii="Tahoma" w:hAnsi="Tahoma" w:cs="Tahoma"/>
        </w:rPr>
        <w:t>najmanj dveh</w:t>
      </w:r>
      <w:r w:rsidRPr="00845AFA">
        <w:rPr>
          <w:rFonts w:ascii="Tahoma" w:hAnsi="Tahoma" w:cs="Tahoma"/>
        </w:rPr>
        <w:t xml:space="preserve"> izgradnjah javnega vodovoda </w:t>
      </w:r>
      <w:r>
        <w:rPr>
          <w:rFonts w:ascii="Tahoma" w:hAnsi="Tahoma" w:cs="Tahoma"/>
        </w:rPr>
        <w:t>ali</w:t>
      </w:r>
      <w:r w:rsidRPr="00845AFA">
        <w:rPr>
          <w:rFonts w:ascii="Tahoma" w:hAnsi="Tahoma" w:cs="Tahoma"/>
        </w:rPr>
        <w:t xml:space="preserve"> gradbena dela pri </w:t>
      </w:r>
      <w:r>
        <w:rPr>
          <w:rFonts w:ascii="Tahoma" w:hAnsi="Tahoma" w:cs="Tahoma"/>
        </w:rPr>
        <w:t>najmanj dveh</w:t>
      </w:r>
      <w:r w:rsidRPr="00845AFA">
        <w:rPr>
          <w:rFonts w:ascii="Tahoma" w:hAnsi="Tahoma" w:cs="Tahoma"/>
        </w:rPr>
        <w:t xml:space="preserve"> izgradnjah kanalizacijskega omrežja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700</w:t>
      </w:r>
      <w:r w:rsidRPr="00FE1F69">
        <w:rPr>
          <w:rFonts w:ascii="Tahoma" w:hAnsi="Tahoma" w:cs="Tahoma"/>
        </w:rPr>
        <w:t xml:space="preserve"> </w:t>
      </w:r>
      <w:r>
        <w:rPr>
          <w:rFonts w:ascii="Tahoma" w:hAnsi="Tahoma" w:cs="Tahoma"/>
        </w:rPr>
        <w:t>(sedemsto</w:t>
      </w:r>
      <w:r w:rsidRPr="00FE1F69">
        <w:rPr>
          <w:rFonts w:ascii="Tahoma" w:hAnsi="Tahoma" w:cs="Tahoma"/>
        </w:rPr>
        <w:t xml:space="preserve">) </w:t>
      </w:r>
      <w:r>
        <w:rPr>
          <w:rFonts w:ascii="Tahoma" w:hAnsi="Tahoma" w:cs="Tahoma"/>
        </w:rPr>
        <w:t>metrov</w:t>
      </w:r>
      <w:r w:rsidRPr="00C55535">
        <w:rPr>
          <w:rFonts w:ascii="Tahoma" w:hAnsi="Tahoma" w:cs="Tahoma"/>
        </w:rPr>
        <w:t>.</w:t>
      </w:r>
    </w:p>
    <w:p w:rsidR="00B83683" w:rsidRDefault="00B83683" w:rsidP="0066617A">
      <w:pPr>
        <w:keepNext/>
        <w:jc w:val="both"/>
        <w:rPr>
          <w:rFonts w:ascii="Tahoma" w:hAnsi="Tahoma" w:cs="Tahoma"/>
        </w:rPr>
      </w:pPr>
    </w:p>
    <w:p w:rsidR="00B83683" w:rsidRPr="004D30DD" w:rsidRDefault="00B83683" w:rsidP="00B83683">
      <w:pPr>
        <w:keepNext/>
        <w:jc w:val="both"/>
        <w:rPr>
          <w:rFonts w:ascii="Tahoma" w:hAnsi="Tahoma" w:cs="Tahoma"/>
          <w:i/>
        </w:rPr>
      </w:pPr>
      <w:r>
        <w:rPr>
          <w:rFonts w:ascii="Tahoma" w:hAnsi="Tahoma" w:cs="Tahoma"/>
          <w:i/>
        </w:rPr>
        <w:t>6</w:t>
      </w:r>
      <w:r w:rsidRPr="004D30DD">
        <w:rPr>
          <w:rFonts w:ascii="Tahoma" w:hAnsi="Tahoma" w:cs="Tahoma"/>
          <w:i/>
        </w:rPr>
        <w:t xml:space="preserve">. sklop: </w:t>
      </w:r>
    </w:p>
    <w:p w:rsidR="00B83683" w:rsidRDefault="00B83683" w:rsidP="00B83683">
      <w:pPr>
        <w:keepNext/>
        <w:jc w:val="both"/>
        <w:rPr>
          <w:rFonts w:ascii="Tahoma" w:hAnsi="Tahoma" w:cs="Tahoma"/>
        </w:rPr>
      </w:pPr>
    </w:p>
    <w:p w:rsidR="00B83683" w:rsidRDefault="00B83683" w:rsidP="00A83ECE">
      <w:pPr>
        <w:jc w:val="both"/>
        <w:rPr>
          <w:rFonts w:ascii="Tahoma" w:hAnsi="Tahoma" w:cs="Tahoma"/>
        </w:rPr>
      </w:pPr>
      <w:r w:rsidRPr="00FE1F69">
        <w:rPr>
          <w:rFonts w:ascii="Tahoma" w:hAnsi="Tahoma" w:cs="Tahoma"/>
        </w:rPr>
        <w:t>Ponudnik mora izkazati, da je v obdobju od vključno leta 201</w:t>
      </w:r>
      <w:r>
        <w:rPr>
          <w:rFonts w:ascii="Tahoma" w:hAnsi="Tahoma" w:cs="Tahoma"/>
        </w:rPr>
        <w:t>4</w:t>
      </w:r>
      <w:r w:rsidRPr="00FE1F69">
        <w:rPr>
          <w:rFonts w:ascii="Tahoma" w:hAnsi="Tahoma" w:cs="Tahoma"/>
        </w:rPr>
        <w:t xml:space="preserve"> do oddaje ponudbe v skladu z določili sklenjenih pogodb izvedel vsa potrebna </w:t>
      </w:r>
      <w:r>
        <w:rPr>
          <w:rFonts w:ascii="Tahoma" w:hAnsi="Tahoma" w:cs="Tahoma"/>
        </w:rPr>
        <w:t>gradbena</w:t>
      </w:r>
      <w:r w:rsidRPr="00FE1F69">
        <w:rPr>
          <w:rFonts w:ascii="Tahoma" w:hAnsi="Tahoma" w:cs="Tahoma"/>
        </w:rPr>
        <w:t xml:space="preserve"> dela pri gradnji ali obnovi plinovodnega omrežja zemeljskega plina </w:t>
      </w:r>
      <w:r>
        <w:rPr>
          <w:rFonts w:ascii="Tahoma" w:hAnsi="Tahoma" w:cs="Tahoma"/>
        </w:rPr>
        <w:t xml:space="preserve">(glavni in priključni plinovodi) </w:t>
      </w:r>
      <w:r w:rsidRPr="00FE1F69">
        <w:rPr>
          <w:rFonts w:ascii="Tahoma" w:hAnsi="Tahoma" w:cs="Tahoma"/>
        </w:rPr>
        <w:t xml:space="preserve">v skupni dolžini glavnih plinovodov najmanj </w:t>
      </w:r>
      <w:r>
        <w:rPr>
          <w:rFonts w:ascii="Tahoma" w:hAnsi="Tahoma" w:cs="Tahoma"/>
        </w:rPr>
        <w:t>700</w:t>
      </w:r>
      <w:r w:rsidRPr="00FE1F69">
        <w:rPr>
          <w:rFonts w:ascii="Tahoma" w:hAnsi="Tahoma" w:cs="Tahoma"/>
        </w:rPr>
        <w:t xml:space="preserve"> </w:t>
      </w:r>
      <w:r>
        <w:rPr>
          <w:rFonts w:ascii="Tahoma" w:hAnsi="Tahoma" w:cs="Tahoma"/>
        </w:rPr>
        <w:t>(sedemsto</w:t>
      </w:r>
      <w:r w:rsidRPr="00FE1F69">
        <w:rPr>
          <w:rFonts w:ascii="Tahoma" w:hAnsi="Tahoma" w:cs="Tahoma"/>
        </w:rPr>
        <w:t xml:space="preserve">) </w:t>
      </w:r>
      <w:r>
        <w:rPr>
          <w:rFonts w:ascii="Tahoma" w:hAnsi="Tahoma" w:cs="Tahoma"/>
        </w:rPr>
        <w:t>metrov.</w:t>
      </w:r>
    </w:p>
    <w:p w:rsidR="00B83683" w:rsidRDefault="00B83683" w:rsidP="00A83ECE">
      <w:pPr>
        <w:jc w:val="both"/>
        <w:rPr>
          <w:rFonts w:ascii="Tahoma" w:hAnsi="Tahoma" w:cs="Tahoma"/>
        </w:rPr>
      </w:pPr>
    </w:p>
    <w:p w:rsidR="00B83683" w:rsidRDefault="00B83683" w:rsidP="00A83ECE">
      <w:pPr>
        <w:jc w:val="both"/>
        <w:rPr>
          <w:rFonts w:ascii="Tahoma" w:hAnsi="Tahoma" w:cs="Tahoma"/>
        </w:rPr>
      </w:pPr>
    </w:p>
    <w:p w:rsidR="004039B6" w:rsidRPr="00513180" w:rsidRDefault="004039B6" w:rsidP="00513180">
      <w:pPr>
        <w:jc w:val="both"/>
        <w:rPr>
          <w:rFonts w:ascii="Tahoma" w:hAnsi="Tahoma" w:cs="Tahoma"/>
        </w:rPr>
      </w:pPr>
      <w:r w:rsidRPr="00513180">
        <w:rPr>
          <w:rFonts w:ascii="Tahoma" w:hAnsi="Tahoma" w:cs="Tahoma"/>
        </w:rPr>
        <w:t xml:space="preserve">Velja za </w:t>
      </w:r>
      <w:r w:rsidR="00B83683" w:rsidRPr="00513180">
        <w:rPr>
          <w:rFonts w:ascii="Tahoma" w:hAnsi="Tahoma" w:cs="Tahoma"/>
        </w:rPr>
        <w:t xml:space="preserve">vse </w:t>
      </w:r>
      <w:r w:rsidRPr="00513180">
        <w:rPr>
          <w:rFonts w:ascii="Tahoma" w:hAnsi="Tahoma" w:cs="Tahoma"/>
        </w:rPr>
        <w:t>sklop</w:t>
      </w:r>
      <w:r w:rsidR="00B83683" w:rsidRPr="00513180">
        <w:rPr>
          <w:rFonts w:ascii="Tahoma" w:hAnsi="Tahoma" w:cs="Tahoma"/>
        </w:rPr>
        <w:t>e</w:t>
      </w:r>
      <w:r w:rsidRPr="00513180">
        <w:rPr>
          <w:rFonts w:ascii="Tahoma" w:hAnsi="Tahoma" w:cs="Tahoma"/>
        </w:rPr>
        <w:t xml:space="preserve">: </w:t>
      </w:r>
    </w:p>
    <w:p w:rsidR="004039B6" w:rsidRDefault="004039B6" w:rsidP="00513180">
      <w:pPr>
        <w:jc w:val="both"/>
        <w:rPr>
          <w:rFonts w:ascii="Tahoma" w:hAnsi="Tahoma" w:cs="Tahoma"/>
        </w:rPr>
      </w:pPr>
    </w:p>
    <w:p w:rsidR="00055CBC" w:rsidRPr="00E31860" w:rsidRDefault="00055CBC" w:rsidP="00513180">
      <w:pPr>
        <w:jc w:val="both"/>
        <w:rPr>
          <w:rFonts w:ascii="Tahoma" w:hAnsi="Tahoma" w:cs="Tahoma"/>
        </w:rPr>
      </w:pPr>
      <w:r w:rsidRPr="00E31860">
        <w:rPr>
          <w:rFonts w:ascii="Tahoma" w:hAnsi="Tahoma" w:cs="Tahoma"/>
        </w:rPr>
        <w:t xml:space="preserve">Ponudnik lahko reference </w:t>
      </w:r>
      <w:r w:rsidR="00B83683">
        <w:rPr>
          <w:rFonts w:ascii="Tahoma" w:hAnsi="Tahoma" w:cs="Tahoma"/>
        </w:rPr>
        <w:t xml:space="preserve">oziroma referenčne dolžine </w:t>
      </w:r>
      <w:r w:rsidRPr="00E31860">
        <w:rPr>
          <w:rFonts w:ascii="Tahoma" w:hAnsi="Tahoma" w:cs="Tahoma"/>
        </w:rPr>
        <w:t>med seboj sešteva</w:t>
      </w:r>
      <w:r w:rsidR="00B83683">
        <w:rPr>
          <w:rFonts w:ascii="Tahoma" w:hAnsi="Tahoma" w:cs="Tahoma"/>
        </w:rPr>
        <w:t xml:space="preserve"> pri sklopih od 3 do </w:t>
      </w:r>
      <w:r w:rsidR="00C670B5">
        <w:rPr>
          <w:rFonts w:ascii="Tahoma" w:hAnsi="Tahoma" w:cs="Tahoma"/>
        </w:rPr>
        <w:t>5</w:t>
      </w:r>
      <w:r w:rsidRPr="00E31860">
        <w:rPr>
          <w:rFonts w:ascii="Tahoma" w:hAnsi="Tahoma" w:cs="Tahoma"/>
        </w:rPr>
        <w:t>.</w:t>
      </w:r>
    </w:p>
    <w:p w:rsidR="00055CBC" w:rsidRPr="00EB7529" w:rsidRDefault="00055CBC" w:rsidP="00513180">
      <w:pPr>
        <w:jc w:val="both"/>
        <w:rPr>
          <w:rFonts w:ascii="Tahoma" w:hAnsi="Tahoma" w:cs="Tahoma"/>
        </w:rPr>
      </w:pPr>
    </w:p>
    <w:p w:rsidR="006B48B7" w:rsidRDefault="006B48B7" w:rsidP="00513180">
      <w:pPr>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kakršnihkoli dodatnih ugotovitev, ali z dnem izdaje uporabnega dovoljenja (v primeru novogradnje).</w:t>
      </w:r>
    </w:p>
    <w:p w:rsidR="003526A3" w:rsidRPr="00EB7529" w:rsidRDefault="003526A3" w:rsidP="00513180">
      <w:pPr>
        <w:jc w:val="both"/>
        <w:rPr>
          <w:rFonts w:ascii="Tahoma" w:hAnsi="Tahoma" w:cs="Tahoma"/>
        </w:rPr>
      </w:pPr>
    </w:p>
    <w:p w:rsidR="003526A3" w:rsidRDefault="003526A3" w:rsidP="00513180">
      <w:pPr>
        <w:jc w:val="both"/>
        <w:rPr>
          <w:rFonts w:ascii="Tahoma" w:hAnsi="Tahoma" w:cs="Tahoma"/>
        </w:rPr>
      </w:pPr>
      <w:r>
        <w:rPr>
          <w:rFonts w:ascii="Tahoma" w:hAnsi="Tahoma" w:cs="Tahoma"/>
        </w:rPr>
        <w:lastRenderedPageBreak/>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polovice zahtevane referenčne dolžine pri posameznem sklopu, za katerega podaja ponudbo</w:t>
      </w:r>
      <w:r w:rsidRPr="009758E5">
        <w:rPr>
          <w:rFonts w:ascii="Tahoma" w:hAnsi="Tahoma" w:cs="Tahoma"/>
        </w:rPr>
        <w:t>.</w:t>
      </w:r>
    </w:p>
    <w:p w:rsidR="003526A3" w:rsidRDefault="003526A3" w:rsidP="00513180">
      <w:pPr>
        <w:jc w:val="both"/>
        <w:rPr>
          <w:rFonts w:ascii="Tahoma" w:hAnsi="Tahoma" w:cs="Tahoma"/>
        </w:rPr>
      </w:pPr>
    </w:p>
    <w:p w:rsidR="003526A3" w:rsidRPr="00EB7529" w:rsidRDefault="003526A3" w:rsidP="00513180">
      <w:pPr>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EB7529">
      <w:pPr>
        <w:keepNext/>
        <w:jc w:val="both"/>
        <w:rPr>
          <w:rFonts w:ascii="Tahoma" w:hAnsi="Tahoma" w:cs="Tahoma"/>
        </w:rPr>
      </w:pPr>
    </w:p>
    <w:p w:rsidR="006B48B7" w:rsidRPr="00EB7529" w:rsidRDefault="006B48B7" w:rsidP="003C43D6">
      <w:pPr>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 xml:space="preserve">seznam referenc </w:t>
      </w:r>
      <w:r w:rsidRPr="008D3521">
        <w:rPr>
          <w:rFonts w:ascii="Tahoma" w:hAnsi="Tahoma" w:cs="Tahoma"/>
        </w:rPr>
        <w:t xml:space="preserve">ter </w:t>
      </w:r>
      <w:r w:rsidR="00F72CE3" w:rsidRPr="008D3521">
        <w:rPr>
          <w:rFonts w:ascii="Tahoma" w:hAnsi="Tahoma" w:cs="Tahoma"/>
        </w:rPr>
        <w:t>izpolnjen obrazec</w:t>
      </w:r>
      <w:r w:rsidR="00F72CE3">
        <w:rPr>
          <w:rFonts w:ascii="Tahoma" w:hAnsi="Tahoma" w:cs="Tahoma"/>
          <w:b/>
        </w:rPr>
        <w:t xml:space="preserve"> </w:t>
      </w:r>
      <w:r w:rsidR="00F72CE3" w:rsidRPr="00EB7529">
        <w:rPr>
          <w:rFonts w:ascii="Tahoma" w:hAnsi="Tahoma" w:cs="Tahoma"/>
          <w:b/>
        </w:rPr>
        <w:t>potrdil</w:t>
      </w:r>
      <w:r w:rsidR="00F72CE3">
        <w:rPr>
          <w:rFonts w:ascii="Tahoma" w:hAnsi="Tahoma" w:cs="Tahoma"/>
          <w:b/>
        </w:rPr>
        <w:t xml:space="preserve">o – reference s podatki </w:t>
      </w:r>
      <w:r w:rsidRPr="00EB7529">
        <w:rPr>
          <w:rFonts w:ascii="Tahoma" w:hAnsi="Tahoma" w:cs="Tahoma"/>
          <w:b/>
        </w:rPr>
        <w:t xml:space="preserve">investitorja /-ev referenčnega </w:t>
      </w:r>
      <w:r w:rsidR="00890910">
        <w:rPr>
          <w:rFonts w:ascii="Tahoma" w:hAnsi="Tahoma" w:cs="Tahoma"/>
          <w:b/>
        </w:rPr>
        <w:t>objekta</w:t>
      </w:r>
      <w:r w:rsidRPr="00EB7529">
        <w:rPr>
          <w:rFonts w:ascii="Tahoma" w:hAnsi="Tahoma" w:cs="Tahoma"/>
        </w:rPr>
        <w:t xml:space="preserve"> ali drug obrazec iz predhodnih javnih naročil, ki mora biti po vsebini skladen z obrazcem iz te razpisne dokumentacije (nahaja se v poglavju 13).</w:t>
      </w:r>
    </w:p>
    <w:p w:rsidR="00055CBC" w:rsidRDefault="00055CBC" w:rsidP="003C43D6">
      <w:pPr>
        <w:jc w:val="both"/>
        <w:rPr>
          <w:rFonts w:ascii="Tahoma" w:hAnsi="Tahoma" w:cs="Tahoma"/>
        </w:rPr>
      </w:pPr>
    </w:p>
    <w:p w:rsidR="003526A3" w:rsidRDefault="003526A3" w:rsidP="003526A3">
      <w:pPr>
        <w:jc w:val="both"/>
        <w:rPr>
          <w:rFonts w:ascii="Tahoma" w:hAnsi="Tahoma" w:cs="Tahoma"/>
        </w:rPr>
      </w:pPr>
      <w:r w:rsidRPr="00890910">
        <w:rPr>
          <w:rFonts w:ascii="Tahoma" w:hAnsi="Tahoma" w:cs="Tahoma"/>
        </w:rPr>
        <w:t xml:space="preserve">Za obrazec </w:t>
      </w:r>
      <w:r w:rsidRPr="00890910">
        <w:rPr>
          <w:rFonts w:ascii="Tahoma" w:hAnsi="Tahoma" w:cs="Tahoma"/>
          <w:b/>
        </w:rPr>
        <w:t>potrdilo – reference je zaželena</w:t>
      </w:r>
      <w:r w:rsidRPr="00F64318">
        <w:rPr>
          <w:rFonts w:ascii="Tahoma" w:hAnsi="Tahoma" w:cs="Tahoma"/>
        </w:rPr>
        <w:t xml:space="preserve"> </w:t>
      </w:r>
      <w:r w:rsidRPr="00F64318">
        <w:rPr>
          <w:rFonts w:ascii="Tahoma" w:hAnsi="Tahoma" w:cs="Tahoma"/>
          <w:b/>
        </w:rPr>
        <w:t>potrditev s strani investitorjev referenčnih objektov</w:t>
      </w:r>
      <w:r w:rsidRPr="00890910">
        <w:rPr>
          <w:rFonts w:ascii="Tahoma" w:hAnsi="Tahoma" w:cs="Tahoma"/>
          <w:b/>
        </w:rPr>
        <w:t>,</w:t>
      </w:r>
      <w:r w:rsidRPr="00F64318">
        <w:rPr>
          <w:rFonts w:ascii="Tahoma" w:hAnsi="Tahoma" w:cs="Tahoma"/>
        </w:rPr>
        <w:t xml:space="preserve"> ni pa obvezna</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rsidR="00890910" w:rsidRPr="00EB7529" w:rsidRDefault="00890910" w:rsidP="008D3521">
      <w:pPr>
        <w:jc w:val="both"/>
        <w:rPr>
          <w:rFonts w:ascii="Tahoma" w:hAnsi="Tahoma" w:cs="Tahoma"/>
        </w:rPr>
      </w:pPr>
    </w:p>
    <w:p w:rsidR="00F72CE3" w:rsidRPr="008D3521" w:rsidRDefault="00F72CE3" w:rsidP="008D3521">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6B48B7" w:rsidRPr="00EB7529" w:rsidRDefault="006B48B7" w:rsidP="008D3521">
      <w:pPr>
        <w:jc w:val="both"/>
        <w:rPr>
          <w:rFonts w:ascii="Tahoma" w:hAnsi="Tahoma" w:cs="Tahoma"/>
        </w:rPr>
      </w:pPr>
    </w:p>
    <w:p w:rsidR="006B48B7" w:rsidRPr="00EB7529" w:rsidRDefault="006B48B7" w:rsidP="008D3521">
      <w:pPr>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A96A79" w:rsidRDefault="00A96A79" w:rsidP="008D3521">
      <w:pPr>
        <w:jc w:val="both"/>
        <w:rPr>
          <w:rFonts w:ascii="Tahoma" w:hAnsi="Tahoma" w:cs="Tahoma"/>
        </w:rPr>
      </w:pPr>
    </w:p>
    <w:p w:rsidR="00055CBC" w:rsidRPr="00EB7529" w:rsidRDefault="00055CBC" w:rsidP="008D3521">
      <w:pPr>
        <w:jc w:val="both"/>
        <w:rPr>
          <w:rFonts w:ascii="Tahoma" w:hAnsi="Tahoma" w:cs="Tahoma"/>
        </w:rPr>
      </w:pPr>
    </w:p>
    <w:p w:rsidR="004E6491" w:rsidRDefault="00D93C38" w:rsidP="008D3521">
      <w:pPr>
        <w:outlineLvl w:val="2"/>
        <w:rPr>
          <w:rFonts w:ascii="Tahoma" w:hAnsi="Tahoma" w:cs="Tahoma"/>
          <w:b/>
          <w:sz w:val="22"/>
        </w:rPr>
      </w:pPr>
      <w:r w:rsidRPr="008D3521">
        <w:rPr>
          <w:rFonts w:ascii="Tahoma" w:hAnsi="Tahoma" w:cs="Tahoma"/>
          <w:b/>
          <w:sz w:val="22"/>
        </w:rPr>
        <w:t>3.2.</w:t>
      </w:r>
      <w:r w:rsidR="0024735F" w:rsidRPr="008D3521">
        <w:rPr>
          <w:rFonts w:ascii="Tahoma" w:hAnsi="Tahoma" w:cs="Tahoma"/>
          <w:b/>
          <w:sz w:val="22"/>
        </w:rPr>
        <w:t>3</w:t>
      </w:r>
      <w:r w:rsidRPr="008D3521">
        <w:rPr>
          <w:rFonts w:ascii="Tahoma" w:hAnsi="Tahoma" w:cs="Tahoma"/>
          <w:b/>
          <w:sz w:val="22"/>
        </w:rPr>
        <w:t xml:space="preserve">.2 </w:t>
      </w:r>
      <w:r w:rsidR="004E6491" w:rsidRPr="008D3521">
        <w:rPr>
          <w:rFonts w:ascii="Tahoma" w:hAnsi="Tahoma" w:cs="Tahoma"/>
          <w:b/>
          <w:sz w:val="22"/>
        </w:rPr>
        <w:t>KADROVSKA STRUKTURA</w:t>
      </w:r>
      <w:r w:rsidR="004E6491" w:rsidRPr="00170E59">
        <w:rPr>
          <w:rFonts w:ascii="Tahoma" w:hAnsi="Tahoma" w:cs="Tahoma"/>
          <w:b/>
          <w:sz w:val="22"/>
        </w:rPr>
        <w:t xml:space="preserve"> </w:t>
      </w:r>
    </w:p>
    <w:p w:rsidR="00E26351" w:rsidRDefault="00E26351" w:rsidP="008D3521">
      <w:pPr>
        <w:outlineLvl w:val="2"/>
        <w:rPr>
          <w:rFonts w:ascii="Tahoma" w:hAnsi="Tahoma" w:cs="Tahoma"/>
          <w:b/>
          <w:sz w:val="22"/>
        </w:rPr>
      </w:pPr>
    </w:p>
    <w:p w:rsidR="00E26351" w:rsidRPr="00EB7529" w:rsidRDefault="00E26351" w:rsidP="00D41514">
      <w:pPr>
        <w:jc w:val="both"/>
        <w:rPr>
          <w:rFonts w:ascii="Tahoma" w:hAnsi="Tahoma" w:cs="Tahoma"/>
        </w:rPr>
      </w:pPr>
      <w:r w:rsidRPr="00EB7529">
        <w:rPr>
          <w:rFonts w:ascii="Tahoma" w:hAnsi="Tahoma" w:cs="Tahoma"/>
        </w:rPr>
        <w:t>Ponudnik mora zagotoviti naslednje kadre:</w:t>
      </w:r>
    </w:p>
    <w:p w:rsidR="00E26351" w:rsidRPr="00EB7529" w:rsidRDefault="00E26351" w:rsidP="00A83ECE">
      <w:pPr>
        <w:numPr>
          <w:ilvl w:val="0"/>
          <w:numId w:val="15"/>
        </w:numPr>
        <w:tabs>
          <w:tab w:val="left" w:pos="426"/>
          <w:tab w:val="left" w:pos="1418"/>
          <w:tab w:val="left" w:pos="1702"/>
        </w:tabs>
        <w:jc w:val="both"/>
        <w:rPr>
          <w:rFonts w:ascii="Tahoma" w:hAnsi="Tahoma" w:cs="Tahoma"/>
        </w:rPr>
      </w:pPr>
      <w:r w:rsidRPr="00EB7529">
        <w:rPr>
          <w:rFonts w:ascii="Tahoma" w:hAnsi="Tahoma" w:cs="Tahoma"/>
        </w:rPr>
        <w:t xml:space="preserve">vodjo </w:t>
      </w:r>
      <w:r w:rsidR="001476D7">
        <w:rPr>
          <w:rFonts w:ascii="Tahoma" w:hAnsi="Tahoma" w:cs="Tahoma"/>
        </w:rPr>
        <w:t>gradbenih</w:t>
      </w:r>
      <w:r w:rsidRPr="00EB7529">
        <w:rPr>
          <w:rFonts w:ascii="Tahoma" w:hAnsi="Tahoma" w:cs="Tahoma"/>
        </w:rPr>
        <w:t xml:space="preserve"> del</w:t>
      </w:r>
      <w:r w:rsidR="00C77C62">
        <w:rPr>
          <w:rFonts w:ascii="Tahoma" w:hAnsi="Tahoma" w:cs="Tahoma"/>
        </w:rPr>
        <w:t>,</w:t>
      </w:r>
    </w:p>
    <w:p w:rsidR="00D41514" w:rsidRDefault="00C77C62" w:rsidP="00A83ECE">
      <w:pPr>
        <w:numPr>
          <w:ilvl w:val="0"/>
          <w:numId w:val="15"/>
        </w:numPr>
        <w:tabs>
          <w:tab w:val="left" w:pos="426"/>
          <w:tab w:val="left" w:pos="1418"/>
          <w:tab w:val="left" w:pos="1702"/>
        </w:tabs>
        <w:jc w:val="both"/>
        <w:rPr>
          <w:rFonts w:ascii="Tahoma" w:hAnsi="Tahoma" w:cs="Tahoma"/>
        </w:rPr>
      </w:pPr>
      <w:r w:rsidRPr="00EB7529">
        <w:rPr>
          <w:rFonts w:ascii="Tahoma" w:hAnsi="Tahoma" w:cs="Tahoma"/>
        </w:rPr>
        <w:t xml:space="preserve">vodjo </w:t>
      </w:r>
      <w:r>
        <w:rPr>
          <w:rFonts w:ascii="Tahoma" w:hAnsi="Tahoma" w:cs="Tahoma"/>
        </w:rPr>
        <w:t xml:space="preserve">elektro instalacijskih </w:t>
      </w:r>
      <w:r w:rsidRPr="00EB7529">
        <w:rPr>
          <w:rFonts w:ascii="Tahoma" w:hAnsi="Tahoma" w:cs="Tahoma"/>
        </w:rPr>
        <w:t>del</w:t>
      </w:r>
      <w:r>
        <w:rPr>
          <w:rFonts w:ascii="Tahoma" w:hAnsi="Tahoma" w:cs="Tahoma"/>
        </w:rPr>
        <w:t xml:space="preserve"> </w:t>
      </w:r>
      <w:r w:rsidRPr="00A83ECE">
        <w:rPr>
          <w:rFonts w:ascii="Tahoma" w:hAnsi="Tahoma" w:cs="Tahoma"/>
          <w:i/>
        </w:rPr>
        <w:t>(samo za sklop 2)</w:t>
      </w:r>
      <w:r w:rsidR="00D41514">
        <w:rPr>
          <w:rFonts w:ascii="Tahoma" w:hAnsi="Tahoma" w:cs="Tahoma"/>
        </w:rPr>
        <w:t>,</w:t>
      </w:r>
    </w:p>
    <w:p w:rsidR="00D41514" w:rsidRPr="00A83ECE" w:rsidRDefault="00D41514" w:rsidP="00A83ECE">
      <w:pPr>
        <w:numPr>
          <w:ilvl w:val="0"/>
          <w:numId w:val="15"/>
        </w:numPr>
        <w:tabs>
          <w:tab w:val="left" w:pos="426"/>
          <w:tab w:val="left" w:pos="1418"/>
          <w:tab w:val="left" w:pos="1702"/>
        </w:tabs>
        <w:jc w:val="both"/>
        <w:rPr>
          <w:rFonts w:ascii="Tahoma" w:hAnsi="Tahoma" w:cs="Tahoma"/>
        </w:rPr>
      </w:pPr>
      <w:r w:rsidRPr="00A83ECE">
        <w:rPr>
          <w:rFonts w:ascii="Tahoma" w:hAnsi="Tahoma" w:cs="Tahoma"/>
        </w:rPr>
        <w:t>najmanj dva (2) delavca za izvajanje elektro inštalacijskih del z ustrezno strokovno usposobljenostjo za dela v eksplozijsko ogroženih prostorih, kar se dokaže s predložitvijo ustreznega potrdila o strokovni usposobljenosti</w:t>
      </w:r>
      <w:r>
        <w:rPr>
          <w:rFonts w:ascii="Tahoma" w:hAnsi="Tahoma" w:cs="Tahoma"/>
        </w:rPr>
        <w:t xml:space="preserve"> </w:t>
      </w:r>
      <w:r w:rsidRPr="009A0A84">
        <w:rPr>
          <w:rFonts w:ascii="Tahoma" w:hAnsi="Tahoma" w:cs="Tahoma"/>
          <w:i/>
        </w:rPr>
        <w:t>(samo za sklop 2)</w:t>
      </w:r>
      <w:r w:rsidRPr="00A83ECE">
        <w:rPr>
          <w:rFonts w:ascii="Tahoma" w:hAnsi="Tahoma" w:cs="Tahoma"/>
        </w:rPr>
        <w:t>;</w:t>
      </w:r>
    </w:p>
    <w:p w:rsidR="00D41514" w:rsidRPr="00623A79" w:rsidRDefault="00D41514" w:rsidP="00A83ECE">
      <w:pPr>
        <w:numPr>
          <w:ilvl w:val="0"/>
          <w:numId w:val="15"/>
        </w:numPr>
        <w:tabs>
          <w:tab w:val="left" w:pos="426"/>
          <w:tab w:val="left" w:pos="1418"/>
          <w:tab w:val="left" w:pos="1702"/>
        </w:tabs>
        <w:jc w:val="both"/>
        <w:rPr>
          <w:rFonts w:ascii="Tahoma" w:hAnsi="Tahoma" w:cs="Tahoma"/>
          <w:bCs/>
          <w:iCs/>
          <w:sz w:val="22"/>
          <w:szCs w:val="22"/>
        </w:rPr>
      </w:pPr>
      <w:r w:rsidRPr="00A83ECE">
        <w:rPr>
          <w:rFonts w:ascii="Tahoma" w:hAnsi="Tahoma" w:cs="Tahoma"/>
        </w:rPr>
        <w:t>najmanj enega (1) preglednika električnih inštalacij z veljavno nacionalno poklicno kvalifikacijo za Preglednika zahtevnih električnih inštalacij</w:t>
      </w:r>
      <w:r>
        <w:rPr>
          <w:rFonts w:ascii="Tahoma" w:hAnsi="Tahoma" w:cs="Tahoma"/>
        </w:rPr>
        <w:t xml:space="preserve"> </w:t>
      </w:r>
      <w:r w:rsidRPr="00623A79">
        <w:rPr>
          <w:rFonts w:ascii="Tahoma" w:hAnsi="Tahoma" w:cs="Tahoma"/>
          <w:bCs/>
          <w:iCs/>
          <w:szCs w:val="22"/>
        </w:rPr>
        <w:t>in sistemov zaščite pred delovanjem strele</w:t>
      </w:r>
      <w:r w:rsidRPr="009A0A84">
        <w:rPr>
          <w:rFonts w:ascii="Tahoma" w:hAnsi="Tahoma" w:cs="Tahoma"/>
          <w:i/>
        </w:rPr>
        <w:t xml:space="preserve"> (samo za sklop 2)</w:t>
      </w:r>
      <w:r>
        <w:rPr>
          <w:rFonts w:ascii="Tahoma" w:hAnsi="Tahoma" w:cs="Tahoma"/>
          <w:bCs/>
          <w:iCs/>
          <w:sz w:val="22"/>
          <w:szCs w:val="22"/>
        </w:rPr>
        <w:t>.</w:t>
      </w:r>
    </w:p>
    <w:p w:rsidR="00E26351" w:rsidRPr="00EB7529" w:rsidRDefault="00E26351" w:rsidP="008D3521">
      <w:pPr>
        <w:jc w:val="both"/>
        <w:rPr>
          <w:rFonts w:ascii="Tahoma" w:hAnsi="Tahoma" w:cs="Tahoma"/>
        </w:rPr>
      </w:pPr>
    </w:p>
    <w:p w:rsidR="00E26351" w:rsidRPr="00EB7529" w:rsidRDefault="00E26351" w:rsidP="00D41514">
      <w:pPr>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rsidR="00E26351" w:rsidRPr="00EB7529" w:rsidRDefault="00E26351" w:rsidP="00A83ECE">
      <w:pPr>
        <w:numPr>
          <w:ilvl w:val="0"/>
          <w:numId w:val="15"/>
        </w:numPr>
        <w:tabs>
          <w:tab w:val="left" w:pos="426"/>
          <w:tab w:val="left" w:pos="1418"/>
          <w:tab w:val="left" w:pos="1702"/>
        </w:tabs>
        <w:jc w:val="both"/>
        <w:rPr>
          <w:rFonts w:ascii="Tahoma" w:hAnsi="Tahoma" w:cs="Tahoma"/>
        </w:rPr>
      </w:pPr>
      <w:r w:rsidRPr="00EB7529">
        <w:rPr>
          <w:rFonts w:ascii="Tahoma" w:hAnsi="Tahoma" w:cs="Tahoma"/>
        </w:rPr>
        <w:t xml:space="preserve">potrdilo o opravljenem strokovnem izpitu ali navedbo št. vpisa v Imenik IZS oziroma potrdilo o vpisu v imenik IZS za </w:t>
      </w:r>
      <w:r w:rsidR="003526A3" w:rsidRPr="00EB7529">
        <w:rPr>
          <w:rFonts w:ascii="Tahoma" w:hAnsi="Tahoma" w:cs="Tahoma"/>
        </w:rPr>
        <w:t>vodj</w:t>
      </w:r>
      <w:r w:rsidR="003526A3">
        <w:rPr>
          <w:rFonts w:ascii="Tahoma" w:hAnsi="Tahoma" w:cs="Tahoma"/>
        </w:rPr>
        <w:t>i</w:t>
      </w:r>
      <w:r w:rsidR="003526A3" w:rsidRPr="00EB7529">
        <w:rPr>
          <w:rFonts w:ascii="Tahoma" w:hAnsi="Tahoma" w:cs="Tahoma"/>
        </w:rPr>
        <w:t xml:space="preserve"> </w:t>
      </w:r>
      <w:r w:rsidRPr="00EB7529">
        <w:rPr>
          <w:rFonts w:ascii="Tahoma" w:hAnsi="Tahoma" w:cs="Tahoma"/>
        </w:rPr>
        <w:t>del,</w:t>
      </w:r>
    </w:p>
    <w:p w:rsidR="00D41514" w:rsidRDefault="00E26351" w:rsidP="00A83ECE">
      <w:pPr>
        <w:numPr>
          <w:ilvl w:val="0"/>
          <w:numId w:val="15"/>
        </w:numPr>
        <w:tabs>
          <w:tab w:val="left" w:pos="426"/>
          <w:tab w:val="left" w:pos="1418"/>
          <w:tab w:val="left" w:pos="1702"/>
        </w:tabs>
        <w:jc w:val="both"/>
        <w:rPr>
          <w:rFonts w:ascii="Tahoma" w:hAnsi="Tahoma" w:cs="Tahoma"/>
        </w:rPr>
      </w:pPr>
      <w:r w:rsidRPr="00EB7529">
        <w:rPr>
          <w:rFonts w:ascii="Tahoma" w:hAnsi="Tahoma" w:cs="Tahoma"/>
        </w:rPr>
        <w:t xml:space="preserve">kopije M-1/M-2 obrazca, ter v primeru </w:t>
      </w:r>
      <w:r w:rsidR="00055CBC">
        <w:rPr>
          <w:rFonts w:ascii="Tahoma" w:hAnsi="Tahoma" w:cs="Tahoma"/>
        </w:rPr>
        <w:t>spremembe še kopijo M-3 obrazca</w:t>
      </w:r>
      <w:r w:rsidR="00D41514">
        <w:rPr>
          <w:rFonts w:ascii="Tahoma" w:hAnsi="Tahoma" w:cs="Tahoma"/>
        </w:rPr>
        <w:t>,</w:t>
      </w:r>
    </w:p>
    <w:p w:rsidR="00D41514" w:rsidRPr="00D41514" w:rsidRDefault="00D41514" w:rsidP="00A83ECE">
      <w:pPr>
        <w:numPr>
          <w:ilvl w:val="0"/>
          <w:numId w:val="15"/>
        </w:numPr>
        <w:tabs>
          <w:tab w:val="left" w:pos="426"/>
          <w:tab w:val="left" w:pos="1418"/>
          <w:tab w:val="left" w:pos="1702"/>
        </w:tabs>
        <w:jc w:val="both"/>
        <w:rPr>
          <w:rFonts w:ascii="Tahoma" w:hAnsi="Tahoma" w:cs="Tahoma"/>
        </w:rPr>
      </w:pPr>
      <w:r>
        <w:rPr>
          <w:rFonts w:ascii="Tahoma" w:hAnsi="Tahoma" w:cs="Tahoma"/>
        </w:rPr>
        <w:t xml:space="preserve">ustrezno potrdilo o strokovni usposobljenosti za delo v </w:t>
      </w:r>
      <w:r w:rsidRPr="00623A79">
        <w:rPr>
          <w:rFonts w:ascii="Tahoma" w:hAnsi="Tahoma" w:cs="Tahoma"/>
          <w:bCs/>
          <w:iCs/>
          <w:szCs w:val="22"/>
        </w:rPr>
        <w:t>eksplozijsko ogroženih prostorih</w:t>
      </w:r>
      <w:r>
        <w:rPr>
          <w:rFonts w:ascii="Tahoma" w:hAnsi="Tahoma" w:cs="Tahoma"/>
          <w:bCs/>
          <w:iCs/>
          <w:szCs w:val="22"/>
        </w:rPr>
        <w:t>,</w:t>
      </w:r>
    </w:p>
    <w:p w:rsidR="00E26351" w:rsidRPr="00EB7529" w:rsidRDefault="00D41514" w:rsidP="00A83ECE">
      <w:pPr>
        <w:numPr>
          <w:ilvl w:val="0"/>
          <w:numId w:val="15"/>
        </w:numPr>
        <w:tabs>
          <w:tab w:val="left" w:pos="426"/>
          <w:tab w:val="left" w:pos="1418"/>
          <w:tab w:val="left" w:pos="1702"/>
        </w:tabs>
        <w:jc w:val="both"/>
        <w:rPr>
          <w:rFonts w:ascii="Tahoma" w:hAnsi="Tahoma" w:cs="Tahoma"/>
        </w:rPr>
      </w:pPr>
      <w:r>
        <w:rPr>
          <w:rFonts w:ascii="Tahoma" w:hAnsi="Tahoma" w:cs="Tahoma"/>
          <w:bCs/>
          <w:iCs/>
          <w:szCs w:val="22"/>
        </w:rPr>
        <w:t>kopijo veljavne</w:t>
      </w:r>
      <w:r w:rsidRPr="00C6282D">
        <w:rPr>
          <w:rFonts w:ascii="Tahoma" w:hAnsi="Tahoma" w:cs="Tahoma"/>
          <w:bCs/>
          <w:iCs/>
          <w:szCs w:val="22"/>
        </w:rPr>
        <w:t xml:space="preserve"> </w:t>
      </w:r>
      <w:r w:rsidRPr="00623A79">
        <w:rPr>
          <w:rFonts w:ascii="Tahoma" w:hAnsi="Tahoma" w:cs="Tahoma"/>
          <w:bCs/>
          <w:iCs/>
          <w:szCs w:val="22"/>
        </w:rPr>
        <w:t>nacionaln</w:t>
      </w:r>
      <w:r>
        <w:rPr>
          <w:rFonts w:ascii="Tahoma" w:hAnsi="Tahoma" w:cs="Tahoma"/>
          <w:bCs/>
          <w:iCs/>
          <w:szCs w:val="22"/>
        </w:rPr>
        <w:t>e</w:t>
      </w:r>
      <w:r w:rsidRPr="00623A79">
        <w:rPr>
          <w:rFonts w:ascii="Tahoma" w:hAnsi="Tahoma" w:cs="Tahoma"/>
          <w:bCs/>
          <w:iCs/>
          <w:szCs w:val="22"/>
        </w:rPr>
        <w:t xml:space="preserve"> poklicn</w:t>
      </w:r>
      <w:r>
        <w:rPr>
          <w:rFonts w:ascii="Tahoma" w:hAnsi="Tahoma" w:cs="Tahoma"/>
          <w:bCs/>
          <w:iCs/>
          <w:szCs w:val="22"/>
        </w:rPr>
        <w:t>e</w:t>
      </w:r>
      <w:r w:rsidRPr="00623A79">
        <w:rPr>
          <w:rFonts w:ascii="Tahoma" w:hAnsi="Tahoma" w:cs="Tahoma"/>
          <w:bCs/>
          <w:iCs/>
          <w:szCs w:val="22"/>
        </w:rPr>
        <w:t xml:space="preserve"> kvalifikacij</w:t>
      </w:r>
      <w:r>
        <w:rPr>
          <w:rFonts w:ascii="Tahoma" w:hAnsi="Tahoma" w:cs="Tahoma"/>
          <w:bCs/>
          <w:iCs/>
          <w:szCs w:val="22"/>
        </w:rPr>
        <w:t>e</w:t>
      </w:r>
      <w:r w:rsidRPr="00623A79">
        <w:rPr>
          <w:rFonts w:ascii="Tahoma" w:hAnsi="Tahoma" w:cs="Tahoma"/>
          <w:bCs/>
          <w:iCs/>
          <w:szCs w:val="22"/>
        </w:rPr>
        <w:t xml:space="preserve"> za Preglednika zahtevnih električnih inštalacij in sistemov zaščite pred delovanjem strele</w:t>
      </w:r>
      <w:r w:rsidR="00055CBC">
        <w:rPr>
          <w:rFonts w:ascii="Tahoma" w:hAnsi="Tahoma" w:cs="Tahoma"/>
        </w:rPr>
        <w:t>.</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b/>
        </w:rPr>
      </w:pPr>
      <w:r w:rsidRPr="00EB7529">
        <w:rPr>
          <w:rFonts w:ascii="Tahoma" w:hAnsi="Tahoma" w:cs="Tahoma"/>
        </w:rPr>
        <w:t xml:space="preserve">Prijavljeni vodja del mora izpolnjevati pogoje skladno z veljavnim GZ. </w:t>
      </w:r>
      <w:r w:rsidRPr="00EB7529">
        <w:rPr>
          <w:rFonts w:ascii="Tahoma" w:hAnsi="Tahoma" w:cs="Tahoma"/>
          <w:b/>
        </w:rPr>
        <w:t>Naro</w:t>
      </w:r>
      <w:r w:rsidRPr="00EB7529">
        <w:rPr>
          <w:rFonts w:ascii="Tahoma" w:hAnsi="Tahoma" w:cs="Tahoma" w:hint="eastAsia"/>
          <w:b/>
        </w:rPr>
        <w:t>č</w:t>
      </w:r>
      <w:r w:rsidRPr="00EB7529">
        <w:rPr>
          <w:rFonts w:ascii="Tahoma" w:hAnsi="Tahoma" w:cs="Tahoma"/>
          <w:b/>
        </w:rPr>
        <w:t>nik bo zahteval obvezno prisotnost vodje del na gradbiš</w:t>
      </w:r>
      <w:r w:rsidRPr="00EB7529">
        <w:rPr>
          <w:rFonts w:ascii="Tahoma" w:hAnsi="Tahoma" w:cs="Tahoma" w:hint="eastAsia"/>
          <w:b/>
        </w:rPr>
        <w:t>č</w:t>
      </w:r>
      <w:r w:rsidRPr="00EB7529">
        <w:rPr>
          <w:rFonts w:ascii="Tahoma" w:hAnsi="Tahoma" w:cs="Tahoma"/>
          <w:b/>
        </w:rPr>
        <w:t>u med izvajanjem del.</w:t>
      </w:r>
    </w:p>
    <w:p w:rsidR="00525531" w:rsidRDefault="00525531" w:rsidP="008D3521">
      <w:pPr>
        <w:jc w:val="both"/>
        <w:rPr>
          <w:rFonts w:ascii="Tahoma" w:hAnsi="Tahoma" w:cs="Tahoma"/>
        </w:rPr>
      </w:pPr>
    </w:p>
    <w:p w:rsidR="001D4E77" w:rsidRPr="00EB7529" w:rsidRDefault="001D4E77" w:rsidP="008D3521">
      <w:pPr>
        <w:jc w:val="both"/>
        <w:rPr>
          <w:rFonts w:ascii="Tahoma" w:hAnsi="Tahoma" w:cs="Tahoma"/>
        </w:rPr>
      </w:pPr>
    </w:p>
    <w:p w:rsidR="00DD3A07" w:rsidRPr="00025192" w:rsidRDefault="00DD3A07" w:rsidP="008D3521">
      <w:pPr>
        <w:outlineLvl w:val="2"/>
        <w:rPr>
          <w:rFonts w:ascii="Tahoma" w:hAnsi="Tahoma" w:cs="Tahoma"/>
          <w:b/>
          <w:sz w:val="22"/>
          <w:szCs w:val="22"/>
        </w:rPr>
      </w:pPr>
      <w:r w:rsidRPr="008D3521">
        <w:rPr>
          <w:rFonts w:ascii="Tahoma" w:hAnsi="Tahoma" w:cs="Tahoma"/>
          <w:b/>
          <w:sz w:val="22"/>
          <w:szCs w:val="22"/>
        </w:rPr>
        <w:t>3.</w:t>
      </w:r>
      <w:r w:rsidR="0024735F" w:rsidRPr="008D3521">
        <w:rPr>
          <w:rFonts w:ascii="Tahoma" w:hAnsi="Tahoma" w:cs="Tahoma"/>
          <w:b/>
          <w:sz w:val="22"/>
          <w:szCs w:val="22"/>
        </w:rPr>
        <w:t>2.4</w:t>
      </w:r>
      <w:r w:rsidR="00CA7B40" w:rsidRPr="008D3521">
        <w:rPr>
          <w:rFonts w:ascii="Tahoma" w:hAnsi="Tahoma" w:cs="Tahoma"/>
          <w:b/>
          <w:sz w:val="22"/>
          <w:szCs w:val="22"/>
        </w:rPr>
        <w:t xml:space="preserve"> </w:t>
      </w:r>
      <w:r w:rsidRPr="008D3521">
        <w:rPr>
          <w:rFonts w:ascii="Tahoma" w:hAnsi="Tahoma" w:cs="Tahoma"/>
          <w:b/>
          <w:sz w:val="22"/>
          <w:szCs w:val="22"/>
        </w:rPr>
        <w:t>ZAVAROVANJE ODGOVORNOSTI</w:t>
      </w:r>
    </w:p>
    <w:p w:rsidR="00DD3A07" w:rsidRPr="00025192" w:rsidRDefault="00DD3A07" w:rsidP="008D3521">
      <w:pPr>
        <w:ind w:left="1410" w:hanging="1410"/>
        <w:jc w:val="both"/>
        <w:rPr>
          <w:rFonts w:ascii="Tahoma" w:hAnsi="Tahoma" w:cs="Tahoma"/>
          <w:b/>
          <w:sz w:val="22"/>
          <w:szCs w:val="22"/>
        </w:rPr>
      </w:pPr>
    </w:p>
    <w:p w:rsidR="00D17B38" w:rsidRDefault="00D17B38" w:rsidP="008D3521">
      <w:pPr>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C77C62">
        <w:rPr>
          <w:rFonts w:ascii="Tahoma" w:hAnsi="Tahoma" w:cs="Tahoma"/>
        </w:rPr>
        <w:t>in ostalih določil</w:t>
      </w:r>
      <w:r w:rsidR="00C77C62" w:rsidRPr="007710EF">
        <w:rPr>
          <w:rFonts w:ascii="Tahoma" w:hAnsi="Tahoma" w:cs="Tahoma"/>
        </w:rPr>
        <w:t xml:space="preserve"> </w:t>
      </w:r>
      <w:r w:rsidR="00E40C3C" w:rsidRPr="007710EF">
        <w:rPr>
          <w:rFonts w:ascii="Tahoma" w:hAnsi="Tahoma" w:cs="Tahoma"/>
        </w:rPr>
        <w:t>Gradbenega zakona</w:t>
      </w:r>
      <w:r w:rsidR="00C77C62">
        <w:rPr>
          <w:rFonts w:ascii="Tahoma" w:hAnsi="Tahoma" w:cs="Tahoma"/>
        </w:rPr>
        <w:t xml:space="preserve"> (</w:t>
      </w:r>
      <w:r w:rsidR="00C77C62" w:rsidRPr="00A83ECE">
        <w:rPr>
          <w:rFonts w:ascii="Tahoma" w:hAnsi="Tahoma" w:cs="Tahoma"/>
        </w:rPr>
        <w:t xml:space="preserve">Uradni list RS, št. </w:t>
      </w:r>
      <w:hyperlink r:id="rId13" w:tgtFrame="_blank" w:tooltip="Gradbeni zakon (GZ)" w:history="1">
        <w:r w:rsidR="00C77C62" w:rsidRPr="00A83ECE">
          <w:rPr>
            <w:rFonts w:ascii="Tahoma" w:hAnsi="Tahoma" w:cs="Tahoma"/>
          </w:rPr>
          <w:t>61/17</w:t>
        </w:r>
      </w:hyperlink>
      <w:r w:rsidR="00C77C62" w:rsidRPr="00A83ECE">
        <w:rPr>
          <w:rFonts w:ascii="Tahoma" w:hAnsi="Tahoma" w:cs="Tahoma"/>
        </w:rPr>
        <w:t xml:space="preserve">, </w:t>
      </w:r>
      <w:hyperlink r:id="rId14" w:tgtFrame="_blank" w:tooltip="Popravek Gradbenega zakona (GZ)" w:history="1">
        <w:r w:rsidR="00C77C62" w:rsidRPr="00A83ECE">
          <w:rPr>
            <w:rFonts w:ascii="Tahoma" w:hAnsi="Tahoma" w:cs="Tahoma"/>
          </w:rPr>
          <w:t>72/17 – popr.</w:t>
        </w:r>
      </w:hyperlink>
      <w:r w:rsidR="00C77C62" w:rsidRPr="00A83ECE">
        <w:rPr>
          <w:rFonts w:ascii="Tahoma" w:hAnsi="Tahoma" w:cs="Tahoma"/>
        </w:rPr>
        <w:t xml:space="preserve"> in </w:t>
      </w:r>
      <w:hyperlink r:id="rId15" w:tgtFrame="_blank" w:tooltip="Zakon o spremembi Gradbenega zakona" w:history="1">
        <w:r w:rsidR="00C77C62" w:rsidRPr="00A83ECE">
          <w:rPr>
            <w:rFonts w:ascii="Tahoma" w:hAnsi="Tahoma" w:cs="Tahoma"/>
          </w:rPr>
          <w:t>65/20</w:t>
        </w:r>
      </w:hyperlink>
      <w:r w:rsidR="00C77C62" w:rsidRPr="00A83ECE">
        <w:rPr>
          <w:rFonts w:ascii="Tahoma" w:hAnsi="Tahoma" w:cs="Tahoma"/>
        </w:rPr>
        <w:t>)</w:t>
      </w:r>
      <w:r w:rsidR="00E40C3C" w:rsidRPr="007710EF">
        <w:rPr>
          <w:rFonts w:ascii="Tahoma" w:hAnsi="Tahoma" w:cs="Tahoma"/>
        </w:rPr>
        <w:t>.</w:t>
      </w:r>
    </w:p>
    <w:p w:rsidR="00B652D3" w:rsidRPr="007710EF" w:rsidRDefault="00B652D3" w:rsidP="008D3521">
      <w:pPr>
        <w:jc w:val="both"/>
        <w:rPr>
          <w:rFonts w:ascii="Tahoma" w:hAnsi="Tahoma" w:cs="Tahoma"/>
          <w:bCs/>
          <w:iCs/>
          <w:strike/>
        </w:rPr>
      </w:pPr>
    </w:p>
    <w:p w:rsidR="00D17B38" w:rsidRDefault="004A23B8" w:rsidP="008D3521">
      <w:pPr>
        <w:tabs>
          <w:tab w:val="left" w:pos="8100"/>
        </w:tabs>
        <w:jc w:val="both"/>
        <w:rPr>
          <w:rFonts w:ascii="Tahoma" w:hAnsi="Tahoma" w:cs="Tahoma"/>
        </w:rPr>
      </w:pPr>
      <w:r w:rsidRPr="005536CB">
        <w:rPr>
          <w:rFonts w:ascii="Tahoma" w:hAnsi="Tahoma" w:cs="Tahoma"/>
          <w:smallCaps/>
        </w:rPr>
        <w:lastRenderedPageBreak/>
        <w:t>Dokazilo:</w:t>
      </w:r>
      <w:r w:rsidRPr="005536CB">
        <w:rPr>
          <w:rFonts w:ascii="Tahoma" w:hAnsi="Tahoma" w:cs="Tahoma"/>
        </w:rPr>
        <w:t xml:space="preserve"> </w:t>
      </w:r>
      <w:r w:rsidR="00D17B38" w:rsidRPr="00025192">
        <w:rPr>
          <w:rFonts w:ascii="Tahoma" w:hAnsi="Tahoma" w:cs="Tahoma"/>
        </w:rPr>
        <w:t>Kot dokazilo o izpolnjevanju pogoja mora ponudnik predložiti kopijo veljavne zavarovalne pogodbe ali police</w:t>
      </w:r>
      <w:r w:rsidR="00BC3A60">
        <w:rPr>
          <w:rFonts w:ascii="Tahoma" w:hAnsi="Tahoma" w:cs="Tahoma"/>
        </w:rPr>
        <w:t>,</w:t>
      </w:r>
      <w:r w:rsidR="00D17B38" w:rsidRPr="00025192">
        <w:rPr>
          <w:rFonts w:ascii="Tahoma" w:hAnsi="Tahoma" w:cs="Tahoma"/>
        </w:rPr>
        <w:t xml:space="preserve"> iz katere morajo biti razvidni: vrsta zavarovanja, višina letne zavarovalne vsote in obdobje njene veljavnosti.</w:t>
      </w:r>
    </w:p>
    <w:p w:rsidR="00B652D3" w:rsidRPr="00025192" w:rsidRDefault="00B652D3" w:rsidP="008D3521">
      <w:pPr>
        <w:tabs>
          <w:tab w:val="left" w:pos="8100"/>
        </w:tabs>
        <w:jc w:val="both"/>
        <w:rPr>
          <w:rFonts w:ascii="Tahoma" w:hAnsi="Tahoma" w:cs="Tahoma"/>
        </w:rPr>
      </w:pPr>
    </w:p>
    <w:p w:rsidR="00D17B38" w:rsidRPr="00025192" w:rsidRDefault="00D17B38" w:rsidP="008D3521">
      <w:pPr>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Pr="00890910" w:rsidRDefault="008441FA" w:rsidP="00890910">
      <w:pPr>
        <w:tabs>
          <w:tab w:val="left" w:pos="8100"/>
        </w:tabs>
        <w:jc w:val="both"/>
        <w:rPr>
          <w:rFonts w:ascii="Tahoma" w:hAnsi="Tahoma" w:cs="Tahoma"/>
        </w:rPr>
      </w:pPr>
    </w:p>
    <w:p w:rsidR="00D13878" w:rsidRPr="00890910" w:rsidRDefault="00D13878" w:rsidP="00890910">
      <w:pPr>
        <w:tabs>
          <w:tab w:val="left" w:pos="8100"/>
        </w:tabs>
        <w:jc w:val="both"/>
        <w:rPr>
          <w:rFonts w:ascii="Tahoma" w:hAnsi="Tahoma" w:cs="Tahoma"/>
        </w:rPr>
      </w:pPr>
    </w:p>
    <w:p w:rsidR="0084369F" w:rsidRPr="00BC67C3" w:rsidRDefault="00CA7B40" w:rsidP="004D1204">
      <w:pPr>
        <w:keepNext/>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4D1204">
      <w:pPr>
        <w:keepNext/>
        <w:jc w:val="both"/>
        <w:rPr>
          <w:rFonts w:ascii="Tahoma" w:hAnsi="Tahoma" w:cs="Tahoma"/>
          <w:b/>
        </w:rPr>
      </w:pPr>
    </w:p>
    <w:p w:rsidR="00B335BF" w:rsidRPr="00B335BF" w:rsidRDefault="00B335BF" w:rsidP="004D1204">
      <w:pPr>
        <w:keepNext/>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4D1204">
      <w:pPr>
        <w:keepNext/>
        <w:jc w:val="both"/>
        <w:rPr>
          <w:rFonts w:ascii="Tahoma" w:hAnsi="Tahoma" w:cs="Tahoma"/>
          <w:b/>
        </w:rPr>
      </w:pPr>
    </w:p>
    <w:p w:rsidR="00D13878" w:rsidRPr="00025192" w:rsidRDefault="00D13878" w:rsidP="004D1204">
      <w:pPr>
        <w:keepNext/>
        <w:jc w:val="both"/>
        <w:rPr>
          <w:rFonts w:ascii="Tahoma" w:hAnsi="Tahoma" w:cs="Tahoma"/>
          <w:b/>
        </w:rPr>
      </w:pPr>
    </w:p>
    <w:p w:rsidR="007C70A1" w:rsidRPr="00025192" w:rsidRDefault="00425A6F" w:rsidP="004D1204">
      <w:pPr>
        <w:keepNext/>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4D1204">
      <w:pPr>
        <w:keepNext/>
        <w:jc w:val="both"/>
        <w:rPr>
          <w:rFonts w:ascii="Tahoma" w:hAnsi="Tahoma" w:cs="Tahoma"/>
        </w:rPr>
      </w:pPr>
    </w:p>
    <w:p w:rsidR="00594493" w:rsidRPr="00B4216E" w:rsidRDefault="00AE768B" w:rsidP="004D1204">
      <w:pPr>
        <w:keepNext/>
        <w:jc w:val="both"/>
        <w:rPr>
          <w:rFonts w:ascii="Tahoma" w:hAnsi="Tahoma" w:cs="Tahoma"/>
        </w:rPr>
      </w:pPr>
      <w:r w:rsidRPr="00B4216E">
        <w:rPr>
          <w:rFonts w:ascii="Tahoma" w:hAnsi="Tahoma" w:cs="Tahoma"/>
        </w:rPr>
        <w:t>Merilo za izbor najugodnejšega ponudnika je najnižja ponudbena vrednost v EUR brez DDV</w:t>
      </w:r>
      <w:r w:rsidR="00190BDA">
        <w:rPr>
          <w:rFonts w:ascii="Tahoma" w:hAnsi="Tahoma" w:cs="Tahoma"/>
        </w:rPr>
        <w:t xml:space="preserve"> za posamezni sklop</w:t>
      </w:r>
      <w:r w:rsidRPr="00B4216E">
        <w:rPr>
          <w:rFonts w:ascii="Tahoma" w:hAnsi="Tahoma" w:cs="Tahoma"/>
        </w:rPr>
        <w:t>.</w:t>
      </w:r>
    </w:p>
    <w:p w:rsidR="007C70A1" w:rsidRDefault="007C70A1" w:rsidP="004D1204">
      <w:pPr>
        <w:pStyle w:val="Telobesedila3"/>
        <w:keepNext/>
        <w:tabs>
          <w:tab w:val="clear" w:pos="142"/>
        </w:tabs>
        <w:rPr>
          <w:rFonts w:ascii="Tahoma" w:hAnsi="Tahoma" w:cs="Tahoma"/>
          <w:lang w:val="sl-SI"/>
        </w:rPr>
      </w:pPr>
    </w:p>
    <w:p w:rsidR="00D57C4F" w:rsidRPr="005258FD" w:rsidRDefault="00D57C4F" w:rsidP="004D1204">
      <w:pPr>
        <w:pStyle w:val="Telobesedila3"/>
        <w:keepNext/>
        <w:tabs>
          <w:tab w:val="clear" w:pos="142"/>
        </w:tabs>
        <w:rPr>
          <w:rFonts w:ascii="Tahoma" w:hAnsi="Tahoma" w:cs="Tahoma"/>
          <w:lang w:val="sl-SI"/>
        </w:rPr>
      </w:pPr>
    </w:p>
    <w:p w:rsidR="00552BCC" w:rsidRPr="00977E2D" w:rsidRDefault="00552BCC" w:rsidP="004D1204">
      <w:pPr>
        <w:keepNext/>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66617A" w:rsidRDefault="001367E8" w:rsidP="001367E8">
      <w:pPr>
        <w:keepNext/>
        <w:jc w:val="both"/>
        <w:rPr>
          <w:rFonts w:ascii="Tahoma" w:hAnsi="Tahoma" w:cs="Tahoma"/>
          <w:b/>
          <w:sz w:val="22"/>
          <w:szCs w:val="22"/>
        </w:rPr>
      </w:pPr>
    </w:p>
    <w:p w:rsidR="001367E8" w:rsidRPr="001367E8" w:rsidRDefault="001367E8" w:rsidP="00D91BC3">
      <w:pPr>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6" w:history="1">
        <w:r w:rsidR="00F72CE3"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D91BC3">
      <w:pPr>
        <w:tabs>
          <w:tab w:val="left" w:pos="142"/>
        </w:tabs>
        <w:jc w:val="both"/>
        <w:rPr>
          <w:rFonts w:ascii="Tahoma" w:hAnsi="Tahoma" w:cs="Tahoma"/>
        </w:rPr>
      </w:pPr>
    </w:p>
    <w:p w:rsidR="001367E8" w:rsidRPr="001367E8" w:rsidRDefault="001367E8" w:rsidP="00D91BC3">
      <w:pPr>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8" w:history="1">
        <w:r w:rsidR="00F72CE3"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1367E8" w:rsidRPr="00A83ECE" w:rsidRDefault="001367E8" w:rsidP="00A83ECE">
      <w:pPr>
        <w:tabs>
          <w:tab w:val="left" w:pos="142"/>
        </w:tabs>
        <w:jc w:val="both"/>
        <w:rPr>
          <w:rFonts w:ascii="Tahoma" w:hAnsi="Tahoma" w:cs="Tahoma"/>
        </w:rPr>
      </w:pPr>
    </w:p>
    <w:p w:rsidR="00E967C1" w:rsidRPr="00E967C1" w:rsidRDefault="00E967C1" w:rsidP="004D1204">
      <w:pPr>
        <w:keepNext/>
        <w:numPr>
          <w:ilvl w:val="1"/>
          <w:numId w:val="2"/>
        </w:numPr>
        <w:spacing w:after="200" w:line="276" w:lineRule="auto"/>
        <w:jc w:val="both"/>
        <w:rPr>
          <w:rFonts w:ascii="Tahoma" w:hAnsi="Tahoma" w:cs="Tahoma"/>
          <w:b/>
        </w:rPr>
      </w:pPr>
      <w:r w:rsidRPr="00E967C1">
        <w:rPr>
          <w:rFonts w:ascii="Tahoma" w:hAnsi="Tahoma" w:cs="Tahoma"/>
          <w:b/>
        </w:rPr>
        <w:t>Vsebina ponudbene dokumentacije</w:t>
      </w:r>
    </w:p>
    <w:p w:rsidR="00E967C1" w:rsidRPr="00DB4DB7" w:rsidRDefault="00E967C1" w:rsidP="004D1204">
      <w:pPr>
        <w:keepNext/>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4D1204">
      <w:pPr>
        <w:keepNext/>
        <w:jc w:val="both"/>
        <w:rPr>
          <w:rFonts w:ascii="Tahoma" w:hAnsi="Tahoma" w:cs="Tahoma"/>
        </w:rPr>
      </w:pPr>
    </w:p>
    <w:p w:rsidR="00E967C1" w:rsidRPr="00DB4DB7" w:rsidRDefault="00E967C1" w:rsidP="004D1204">
      <w:pPr>
        <w:keepNext/>
        <w:jc w:val="both"/>
        <w:rPr>
          <w:rFonts w:ascii="Tahoma" w:hAnsi="Tahoma" w:cs="Tahoma"/>
        </w:rPr>
      </w:pPr>
      <w:r w:rsidRPr="00DB4DB7">
        <w:rPr>
          <w:rFonts w:ascii="Tahoma" w:hAnsi="Tahoma" w:cs="Tahoma"/>
        </w:rPr>
        <w:t xml:space="preserve">Ponudbena dokumentacija, ki jo naročnik zahteva z javnim razpisom in </w:t>
      </w:r>
      <w:r w:rsidR="00C06598" w:rsidRPr="00DB4DB7">
        <w:rPr>
          <w:rFonts w:ascii="Tahoma" w:hAnsi="Tahoma" w:cs="Tahoma"/>
        </w:rPr>
        <w:t>j</w:t>
      </w:r>
      <w:r w:rsidR="00C06598">
        <w:rPr>
          <w:rFonts w:ascii="Tahoma" w:hAnsi="Tahoma" w:cs="Tahoma"/>
        </w:rPr>
        <w:t>o</w:t>
      </w:r>
      <w:r w:rsidR="00C06598" w:rsidRPr="00DB4DB7">
        <w:rPr>
          <w:rFonts w:ascii="Tahoma" w:hAnsi="Tahoma" w:cs="Tahoma"/>
        </w:rPr>
        <w:t xml:space="preserve"> </w:t>
      </w:r>
      <w:r w:rsidRPr="00DB4DB7">
        <w:rPr>
          <w:rFonts w:ascii="Tahoma" w:hAnsi="Tahoma" w:cs="Tahoma"/>
        </w:rPr>
        <w:t>mora ponudnik naložiti v informacijski sistem e-JN</w:t>
      </w:r>
      <w:r w:rsidR="00C06598">
        <w:rPr>
          <w:rFonts w:ascii="Tahoma" w:hAnsi="Tahoma" w:cs="Tahoma"/>
        </w:rPr>
        <w:t>,</w:t>
      </w:r>
      <w:r w:rsidRPr="00DB4DB7">
        <w:rPr>
          <w:rFonts w:ascii="Tahoma" w:hAnsi="Tahoma" w:cs="Tahoma"/>
        </w:rPr>
        <w:t xml:space="preserve"> je navedena v nadaljevanju:</w:t>
      </w:r>
    </w:p>
    <w:p w:rsidR="00E967C1" w:rsidRPr="00E967C1" w:rsidRDefault="00E967C1" w:rsidP="004D1204">
      <w:pPr>
        <w:keepNext/>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6C5BD9">
            <w:pPr>
              <w:keepNext/>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4D1204">
      <w:pPr>
        <w:keepNext/>
        <w:jc w:val="both"/>
        <w:rPr>
          <w:rFonts w:ascii="Tahoma" w:eastAsia="Calibri" w:hAnsi="Tahoma" w:cs="Tahoma"/>
          <w:lang w:eastAsia="en-US"/>
        </w:rPr>
      </w:pPr>
    </w:p>
    <w:p w:rsidR="00E967C1" w:rsidRPr="00CB057A" w:rsidRDefault="00DB4DB7" w:rsidP="004D1204">
      <w:pPr>
        <w:keepNext/>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941167">
            <w:pPr>
              <w:keepNext/>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4D1204">
      <w:pPr>
        <w:keepNext/>
        <w:jc w:val="both"/>
        <w:rPr>
          <w:rFonts w:ascii="Tahoma" w:hAnsi="Tahoma" w:cs="Tahoma"/>
        </w:rPr>
      </w:pPr>
    </w:p>
    <w:p w:rsidR="00DB4DB7" w:rsidRPr="00CB057A" w:rsidRDefault="00E14E2A" w:rsidP="004D1204">
      <w:pPr>
        <w:keepNext/>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4D1204">
      <w:pPr>
        <w:keepNext/>
        <w:jc w:val="both"/>
        <w:rPr>
          <w:rFonts w:ascii="Tahoma" w:hAnsi="Tahoma" w:cs="Tahoma"/>
        </w:rPr>
      </w:pPr>
    </w:p>
    <w:p w:rsidR="00E967C1" w:rsidRPr="00CB057A" w:rsidRDefault="00E967C1" w:rsidP="004D1204">
      <w:pPr>
        <w:keepNext/>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w:t>
      </w:r>
      <w:r w:rsidRPr="00CB057A">
        <w:rPr>
          <w:rFonts w:ascii="Tahoma" w:hAnsi="Tahoma" w:cs="Tahoma"/>
        </w:rPr>
        <w:lastRenderedPageBreak/>
        <w:t xml:space="preserve">-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Pr="00CB057A" w:rsidRDefault="00E967C1" w:rsidP="004D1204">
      <w:pPr>
        <w:keepNext/>
        <w:jc w:val="both"/>
        <w:rPr>
          <w:rFonts w:ascii="Tahoma" w:hAnsi="Tahoma" w:cs="Tahoma"/>
        </w:rPr>
      </w:pPr>
    </w:p>
    <w:p w:rsidR="00E967C1" w:rsidRPr="00CB057A" w:rsidRDefault="00E967C1" w:rsidP="00A907AD">
      <w:pPr>
        <w:keepLines/>
        <w:widowControl w:val="0"/>
        <w:numPr>
          <w:ilvl w:val="0"/>
          <w:numId w:val="20"/>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Pr="00CB057A" w:rsidRDefault="00E967C1" w:rsidP="009E44E4">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9E44E4">
      <w:pPr>
        <w:keepLines/>
        <w:widowControl w:val="0"/>
        <w:jc w:val="both"/>
        <w:rPr>
          <w:rFonts w:ascii="Tahoma" w:hAnsi="Tahoma" w:cs="Tahoma"/>
        </w:rPr>
      </w:pPr>
    </w:p>
    <w:p w:rsidR="00E967C1" w:rsidRPr="00CB057A" w:rsidRDefault="00E967C1" w:rsidP="009E44E4">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Celoten predračun mora biti priložen v</w:t>
      </w:r>
      <w:r w:rsidR="00C06598">
        <w:rPr>
          <w:rFonts w:ascii="Tahoma" w:hAnsi="Tahoma" w:cs="Tahoma"/>
          <w:b/>
        </w:rPr>
        <w:t xml:space="preserve"> pdf in</w:t>
      </w:r>
      <w:r w:rsidRPr="00BC4102">
        <w:rPr>
          <w:rFonts w:ascii="Tahoma" w:hAnsi="Tahoma" w:cs="Tahoma"/>
          <w:b/>
        </w:rPr>
        <w:t xml:space="preserve"> excel formatu</w:t>
      </w:r>
      <w:r w:rsidRPr="00CB057A">
        <w:rPr>
          <w:rFonts w:ascii="Tahoma" w:hAnsi="Tahoma" w:cs="Tahoma"/>
        </w:rPr>
        <w:t xml:space="preserve">. Ponudniki so obvezani priložiti vse priloge, razen če v posamezni prilogi ni drugače navedeno. </w:t>
      </w:r>
    </w:p>
    <w:p w:rsidR="00E967C1" w:rsidRPr="00CB057A" w:rsidRDefault="00E967C1" w:rsidP="009E44E4">
      <w:pPr>
        <w:keepLines/>
        <w:widowControl w:val="0"/>
        <w:jc w:val="both"/>
        <w:rPr>
          <w:rFonts w:ascii="Tahoma" w:hAnsi="Tahoma" w:cs="Tahoma"/>
        </w:rPr>
      </w:pPr>
    </w:p>
    <w:p w:rsidR="00E967C1" w:rsidRDefault="00E967C1" w:rsidP="009E44E4">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w:t>
      </w:r>
      <w:r w:rsidR="00C06598">
        <w:rPr>
          <w:rFonts w:ascii="Tahoma" w:hAnsi="Tahoma" w:cs="Tahoma"/>
        </w:rPr>
        <w:t>,</w:t>
      </w:r>
      <w:r w:rsidRPr="00CB057A">
        <w:rPr>
          <w:rFonts w:ascii="Tahoma" w:hAnsi="Tahoma" w:cs="Tahoma"/>
        </w:rPr>
        <w:t xml:space="preserve">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9E44E4">
      <w:pPr>
        <w:keepLines/>
        <w:widowControl w:val="0"/>
        <w:jc w:val="both"/>
        <w:rPr>
          <w:rFonts w:ascii="Tahoma" w:hAnsi="Tahoma" w:cs="Tahoma"/>
        </w:rPr>
      </w:pPr>
    </w:p>
    <w:p w:rsidR="000A4F25" w:rsidRDefault="000A4F25" w:rsidP="009E44E4">
      <w:pPr>
        <w:keepLines/>
        <w:widowControl w:val="0"/>
        <w:jc w:val="both"/>
        <w:rPr>
          <w:rFonts w:ascii="Tahoma" w:hAnsi="Tahoma" w:cs="Tahoma"/>
        </w:rPr>
      </w:pPr>
      <w:r>
        <w:rPr>
          <w:rFonts w:ascii="Tahoma" w:hAnsi="Tahoma" w:cs="Tahoma"/>
        </w:rPr>
        <w:t>Druge priloge:</w:t>
      </w:r>
    </w:p>
    <w:p w:rsidR="000A4F25" w:rsidRDefault="000A4F25" w:rsidP="00A907AD">
      <w:pPr>
        <w:keepLines/>
        <w:widowControl w:val="0"/>
        <w:numPr>
          <w:ilvl w:val="0"/>
          <w:numId w:val="24"/>
        </w:numPr>
        <w:jc w:val="both"/>
        <w:rPr>
          <w:rFonts w:ascii="Tahoma" w:hAnsi="Tahoma" w:cs="Tahoma"/>
        </w:rPr>
      </w:pPr>
      <w:r>
        <w:rPr>
          <w:rFonts w:ascii="Tahoma" w:hAnsi="Tahoma" w:cs="Tahoma"/>
        </w:rPr>
        <w:t>Akt o skupni izvedbi naročila</w:t>
      </w:r>
    </w:p>
    <w:p w:rsidR="00C9221A" w:rsidRDefault="00C9221A" w:rsidP="00A907AD">
      <w:pPr>
        <w:keepLines/>
        <w:widowControl w:val="0"/>
        <w:numPr>
          <w:ilvl w:val="0"/>
          <w:numId w:val="24"/>
        </w:numPr>
        <w:jc w:val="both"/>
        <w:rPr>
          <w:rFonts w:ascii="Tahoma" w:hAnsi="Tahoma" w:cs="Tahoma"/>
        </w:rPr>
      </w:pPr>
      <w:r>
        <w:rPr>
          <w:rFonts w:ascii="Tahoma" w:hAnsi="Tahoma" w:cs="Tahoma"/>
        </w:rPr>
        <w:t>Seznam referenc</w:t>
      </w:r>
    </w:p>
    <w:p w:rsidR="000A4F25" w:rsidRDefault="000A4F25" w:rsidP="00A907AD">
      <w:pPr>
        <w:keepLines/>
        <w:widowControl w:val="0"/>
        <w:numPr>
          <w:ilvl w:val="0"/>
          <w:numId w:val="24"/>
        </w:numPr>
        <w:jc w:val="both"/>
        <w:rPr>
          <w:rFonts w:ascii="Tahoma" w:hAnsi="Tahoma" w:cs="Tahoma"/>
        </w:rPr>
      </w:pPr>
      <w:r>
        <w:rPr>
          <w:rFonts w:ascii="Tahoma" w:hAnsi="Tahoma" w:cs="Tahoma"/>
        </w:rPr>
        <w:t>Potrdilo – reference</w:t>
      </w:r>
    </w:p>
    <w:p w:rsidR="000A4F25" w:rsidRDefault="000A4F25" w:rsidP="00A907AD">
      <w:pPr>
        <w:keepLines/>
        <w:widowControl w:val="0"/>
        <w:numPr>
          <w:ilvl w:val="0"/>
          <w:numId w:val="24"/>
        </w:numPr>
        <w:jc w:val="both"/>
        <w:rPr>
          <w:rFonts w:ascii="Tahoma" w:hAnsi="Tahoma" w:cs="Tahoma"/>
        </w:rPr>
      </w:pPr>
      <w:r>
        <w:rPr>
          <w:rFonts w:ascii="Tahoma" w:hAnsi="Tahoma" w:cs="Tahoma"/>
        </w:rPr>
        <w:t xml:space="preserve">Kadrovska struktura – dokazila </w:t>
      </w:r>
    </w:p>
    <w:p w:rsidR="000A4F25" w:rsidRDefault="000A4F25" w:rsidP="00A907AD">
      <w:pPr>
        <w:keepLines/>
        <w:widowControl w:val="0"/>
        <w:numPr>
          <w:ilvl w:val="0"/>
          <w:numId w:val="24"/>
        </w:numPr>
        <w:jc w:val="both"/>
        <w:rPr>
          <w:rFonts w:ascii="Tahoma" w:hAnsi="Tahoma" w:cs="Tahoma"/>
        </w:rPr>
      </w:pPr>
      <w:r>
        <w:rPr>
          <w:rFonts w:ascii="Tahoma" w:hAnsi="Tahoma" w:cs="Tahoma"/>
        </w:rPr>
        <w:t>Zavarovanje odgovornosti - polica</w:t>
      </w:r>
    </w:p>
    <w:p w:rsidR="000A4F25" w:rsidRDefault="000A4F25" w:rsidP="00A907AD">
      <w:pPr>
        <w:keepLines/>
        <w:widowControl w:val="0"/>
        <w:numPr>
          <w:ilvl w:val="0"/>
          <w:numId w:val="24"/>
        </w:numPr>
        <w:jc w:val="both"/>
        <w:rPr>
          <w:rFonts w:ascii="Tahoma" w:hAnsi="Tahoma" w:cs="Tahoma"/>
        </w:rPr>
      </w:pPr>
      <w:r>
        <w:rPr>
          <w:rFonts w:ascii="Tahoma" w:hAnsi="Tahoma" w:cs="Tahoma"/>
        </w:rPr>
        <w:t>Finančna sposobnost – Bon obrazec</w:t>
      </w:r>
    </w:p>
    <w:p w:rsidR="000A4F25" w:rsidRDefault="000A4F25" w:rsidP="00A907AD">
      <w:pPr>
        <w:keepLines/>
        <w:widowControl w:val="0"/>
        <w:numPr>
          <w:ilvl w:val="0"/>
          <w:numId w:val="24"/>
        </w:numPr>
        <w:jc w:val="both"/>
        <w:rPr>
          <w:rFonts w:ascii="Tahoma" w:hAnsi="Tahoma" w:cs="Tahoma"/>
        </w:rPr>
      </w:pPr>
      <w:r>
        <w:rPr>
          <w:rFonts w:ascii="Tahoma" w:hAnsi="Tahoma" w:cs="Tahoma"/>
        </w:rPr>
        <w:t>Izjava – Osebe</w:t>
      </w:r>
    </w:p>
    <w:p w:rsidR="000A4F25" w:rsidRDefault="000A4F25" w:rsidP="00A907AD">
      <w:pPr>
        <w:keepLines/>
        <w:widowControl w:val="0"/>
        <w:numPr>
          <w:ilvl w:val="0"/>
          <w:numId w:val="24"/>
        </w:numPr>
        <w:jc w:val="both"/>
        <w:rPr>
          <w:rFonts w:ascii="Tahoma" w:hAnsi="Tahoma" w:cs="Tahoma"/>
        </w:rPr>
      </w:pPr>
      <w:r>
        <w:rPr>
          <w:rFonts w:ascii="Tahoma" w:hAnsi="Tahoma" w:cs="Tahoma"/>
        </w:rPr>
        <w:t>Podizvajalci – Pooblastilo, soglasje</w:t>
      </w:r>
    </w:p>
    <w:p w:rsidR="00BC3A60" w:rsidRDefault="000A4F25" w:rsidP="00D91BC3">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DB6DAA">
        <w:rPr>
          <w:rFonts w:ascii="Tahoma" w:hAnsi="Tahoma" w:cs="Tahoma"/>
        </w:rPr>
        <w:t xml:space="preserve"> v pdf in excel formatu</w:t>
      </w:r>
      <w:r w:rsidR="00D91BC3">
        <w:rPr>
          <w:rFonts w:ascii="Tahoma" w:hAnsi="Tahoma" w:cs="Tahoma"/>
        </w:rPr>
        <w:t>.</w:t>
      </w:r>
    </w:p>
    <w:p w:rsidR="00901669" w:rsidRPr="00D91BC3" w:rsidRDefault="00901669" w:rsidP="00D91BC3">
      <w:pPr>
        <w:keepLines/>
        <w:widowControl w:val="0"/>
        <w:numPr>
          <w:ilvl w:val="0"/>
          <w:numId w:val="24"/>
        </w:numPr>
        <w:jc w:val="both"/>
        <w:rPr>
          <w:rFonts w:ascii="Tahoma" w:hAnsi="Tahoma" w:cs="Tahoma"/>
        </w:rPr>
      </w:pPr>
      <w:r w:rsidRPr="00D91BC3">
        <w:rPr>
          <w:rFonts w:ascii="Tahoma" w:hAnsi="Tahoma" w:cs="Tahoma"/>
          <w:b/>
          <w:sz w:val="22"/>
          <w:szCs w:val="24"/>
        </w:rPr>
        <w:br w:type="page"/>
      </w:r>
    </w:p>
    <w:p w:rsidR="00216853" w:rsidRPr="00887596" w:rsidRDefault="00216853" w:rsidP="005B02B4">
      <w:pPr>
        <w:keepLines/>
        <w:widowControl w:val="0"/>
        <w:jc w:val="both"/>
        <w:rPr>
          <w:rFonts w:ascii="Tahoma" w:hAnsi="Tahoma" w:cs="Tahoma"/>
        </w:rPr>
      </w:pPr>
      <w:r w:rsidRPr="00A83ECE">
        <w:rPr>
          <w:rFonts w:ascii="Tahoma" w:hAnsi="Tahoma" w:cs="Tahoma"/>
          <w:b/>
          <w:sz w:val="22"/>
          <w:szCs w:val="24"/>
        </w:rPr>
        <w:lastRenderedPageBreak/>
        <w:t>6.</w:t>
      </w:r>
      <w:r w:rsidR="003E641E" w:rsidRPr="00A83ECE">
        <w:rPr>
          <w:rFonts w:ascii="Tahoma" w:hAnsi="Tahoma" w:cs="Tahoma"/>
          <w:b/>
          <w:sz w:val="22"/>
          <w:szCs w:val="24"/>
        </w:rPr>
        <w:t>2</w:t>
      </w:r>
      <w:r w:rsidRPr="00A83ECE">
        <w:rPr>
          <w:rFonts w:ascii="Tahoma" w:hAnsi="Tahoma" w:cs="Tahoma"/>
          <w:b/>
          <w:sz w:val="22"/>
          <w:szCs w:val="24"/>
        </w:rPr>
        <w:t xml:space="preserve"> VZOR</w:t>
      </w:r>
      <w:r w:rsidR="004C4344" w:rsidRPr="00A83ECE">
        <w:rPr>
          <w:rFonts w:ascii="Tahoma" w:hAnsi="Tahoma" w:cs="Tahoma"/>
          <w:b/>
          <w:sz w:val="22"/>
          <w:szCs w:val="24"/>
        </w:rPr>
        <w:t>E</w:t>
      </w:r>
      <w:r w:rsidRPr="00A83ECE">
        <w:rPr>
          <w:rFonts w:ascii="Tahoma" w:hAnsi="Tahoma" w:cs="Tahoma"/>
          <w:b/>
          <w:sz w:val="22"/>
          <w:szCs w:val="24"/>
        </w:rPr>
        <w:t>C</w:t>
      </w:r>
      <w:r w:rsidR="004C4344" w:rsidRPr="00A83ECE">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5B02B4">
      <w:pPr>
        <w:keepLines/>
        <w:widowControl w:val="0"/>
        <w:jc w:val="both"/>
        <w:rPr>
          <w:rFonts w:ascii="Tahoma" w:hAnsi="Tahoma" w:cs="Tahoma"/>
        </w:rPr>
      </w:pPr>
    </w:p>
    <w:p w:rsidR="009E1B44" w:rsidRPr="00ED73EE" w:rsidRDefault="00870F1A" w:rsidP="005B02B4">
      <w:pPr>
        <w:keepLines/>
        <w:widowControl w:val="0"/>
        <w:rPr>
          <w:rFonts w:ascii="Tahoma" w:hAnsi="Tahoma" w:cs="Tahoma"/>
        </w:rPr>
      </w:pPr>
      <w:r w:rsidRPr="00ED73EE">
        <w:rPr>
          <w:rFonts w:ascii="Tahoma" w:hAnsi="Tahoma" w:cs="Tahoma"/>
        </w:rPr>
        <w:t xml:space="preserve">št. naročnika: </w:t>
      </w:r>
      <w:r w:rsidR="009A5594">
        <w:rPr>
          <w:rFonts w:ascii="Tahoma" w:hAnsi="Tahoma" w:cs="Tahoma"/>
        </w:rPr>
        <w:t>JPE-SIR-</w:t>
      </w:r>
      <w:r w:rsidR="0090243F">
        <w:rPr>
          <w:rFonts w:ascii="Tahoma" w:hAnsi="Tahoma" w:cs="Tahoma"/>
        </w:rPr>
        <w:t>450/20</w:t>
      </w:r>
      <w:r w:rsidR="00F64632">
        <w:rPr>
          <w:rFonts w:ascii="Tahoma" w:hAnsi="Tahoma" w:cs="Tahoma"/>
        </w:rPr>
        <w:t>-</w:t>
      </w:r>
      <w:r w:rsidR="00933DAD">
        <w:rPr>
          <w:rFonts w:ascii="Tahoma" w:hAnsi="Tahoma" w:cs="Tahoma"/>
        </w:rPr>
        <w:t>____</w:t>
      </w:r>
    </w:p>
    <w:p w:rsidR="009E1B44" w:rsidRPr="00ED73EE" w:rsidRDefault="009E1B44" w:rsidP="005B02B4">
      <w:pPr>
        <w:keepLines/>
        <w:widowControl w:val="0"/>
        <w:rPr>
          <w:rFonts w:ascii="Tahoma" w:hAnsi="Tahoma" w:cs="Tahoma"/>
        </w:rPr>
      </w:pPr>
      <w:r w:rsidRPr="00ED73EE">
        <w:rPr>
          <w:rFonts w:ascii="Tahoma" w:hAnsi="Tahoma" w:cs="Tahoma"/>
        </w:rPr>
        <w:t xml:space="preserve">št. izvajalca: </w:t>
      </w:r>
    </w:p>
    <w:p w:rsidR="009E1B44" w:rsidRPr="00ED73EE" w:rsidRDefault="009E1B44" w:rsidP="005B02B4">
      <w:pPr>
        <w:keepLines/>
        <w:widowControl w:val="0"/>
        <w:rPr>
          <w:rFonts w:ascii="Tahoma" w:hAnsi="Tahoma" w:cs="Tahoma"/>
        </w:rPr>
      </w:pPr>
    </w:p>
    <w:p w:rsidR="002F501E" w:rsidRDefault="00F64632" w:rsidP="005B02B4">
      <w:pPr>
        <w:keepLines/>
        <w:widowControl w:val="0"/>
        <w:jc w:val="both"/>
        <w:rPr>
          <w:rFonts w:ascii="Tahoma" w:hAnsi="Tahoma" w:cs="Tahoma"/>
          <w:b/>
        </w:rPr>
      </w:pPr>
      <w:r>
        <w:rPr>
          <w:rFonts w:ascii="Tahoma" w:hAnsi="Tahoma" w:cs="Tahoma"/>
          <w:b/>
        </w:rPr>
        <w:t xml:space="preserve">za izvedbo </w:t>
      </w:r>
      <w:r w:rsidR="009462D2">
        <w:rPr>
          <w:rFonts w:ascii="Tahoma" w:hAnsi="Tahoma" w:cs="Tahoma"/>
          <w:b/>
        </w:rPr>
        <w:t>gradbenih</w:t>
      </w:r>
      <w:r>
        <w:rPr>
          <w:rFonts w:ascii="Tahoma" w:hAnsi="Tahoma" w:cs="Tahoma"/>
          <w:b/>
        </w:rPr>
        <w:t xml:space="preserve"> del</w:t>
      </w:r>
    </w:p>
    <w:p w:rsidR="0001563E" w:rsidRDefault="0001563E" w:rsidP="005B02B4">
      <w:pPr>
        <w:keepLines/>
        <w:widowControl w:val="0"/>
        <w:jc w:val="both"/>
        <w:rPr>
          <w:rFonts w:ascii="Tahoma" w:hAnsi="Tahoma" w:cs="Tahoma"/>
          <w:b/>
        </w:rPr>
      </w:pPr>
    </w:p>
    <w:p w:rsidR="0001563E" w:rsidRPr="002F501E" w:rsidRDefault="0001563E" w:rsidP="005B02B4">
      <w:pPr>
        <w:keepLines/>
        <w:widowControl w:val="0"/>
        <w:jc w:val="both"/>
        <w:rPr>
          <w:rFonts w:ascii="Tahoma" w:hAnsi="Tahoma" w:cs="Tahoma"/>
          <w:b/>
        </w:rPr>
      </w:pPr>
      <w:r w:rsidRPr="00C45EF3">
        <w:rPr>
          <w:rFonts w:ascii="Tahoma" w:hAnsi="Tahoma" w:cs="Tahoma"/>
          <w:b/>
        </w:rPr>
        <w:t xml:space="preserve">za </w:t>
      </w:r>
      <w:r w:rsidR="00344B8D">
        <w:rPr>
          <w:rFonts w:ascii="Tahoma" w:hAnsi="Tahoma" w:cs="Tahoma"/>
          <w:b/>
        </w:rPr>
        <w:t>sklop</w:t>
      </w:r>
      <w:r w:rsidRPr="00C45EF3">
        <w:rPr>
          <w:rFonts w:ascii="Tahoma" w:hAnsi="Tahoma" w:cs="Tahoma"/>
          <w:b/>
        </w:rPr>
        <w:t>: ____________________________________</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rPr>
          <w:rFonts w:ascii="Tahoma" w:hAnsi="Tahoma" w:cs="Tahoma"/>
        </w:rPr>
      </w:pPr>
      <w:r w:rsidRPr="00ED73EE">
        <w:rPr>
          <w:rFonts w:ascii="Tahoma" w:hAnsi="Tahoma" w:cs="Tahoma"/>
        </w:rPr>
        <w:t>ki jo skleneta</w:t>
      </w:r>
    </w:p>
    <w:p w:rsidR="009E1B44" w:rsidRPr="00ED73EE" w:rsidRDefault="009E1B44" w:rsidP="005B02B4">
      <w:pPr>
        <w:keepLines/>
        <w:widowControl w:val="0"/>
        <w:tabs>
          <w:tab w:val="left" w:pos="1702"/>
        </w:tabs>
        <w:ind w:left="1701" w:hanging="1701"/>
        <w:rPr>
          <w:rFonts w:ascii="Tahoma" w:hAnsi="Tahoma" w:cs="Tahoma"/>
        </w:rPr>
      </w:pPr>
    </w:p>
    <w:p w:rsidR="00BF2354" w:rsidRDefault="009E1B44" w:rsidP="005B02B4">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JAVNO PODJETJE ENERGETIKA LJUBLJANA d.o.o., Verovškova ulica 62, 1000 L</w:t>
      </w:r>
      <w:r w:rsidR="00F07C68">
        <w:rPr>
          <w:rFonts w:ascii="Tahoma" w:hAnsi="Tahoma" w:cs="Tahoma"/>
        </w:rPr>
        <w:t>jubljana</w:t>
      </w:r>
      <w:r w:rsidRPr="00ED73EE">
        <w:rPr>
          <w:rFonts w:ascii="Tahoma" w:hAnsi="Tahoma" w:cs="Tahoma"/>
        </w:rPr>
        <w:t xml:space="preserve">, ki ga zastopa direktor Samo Lozej </w:t>
      </w:r>
      <w:r w:rsidR="00F07C68" w:rsidRPr="00ED73EE">
        <w:rPr>
          <w:rFonts w:ascii="Tahoma" w:hAnsi="Tahoma" w:cs="Tahoma"/>
        </w:rPr>
        <w:t>(v nadaljevanju: naročnik)</w:t>
      </w:r>
    </w:p>
    <w:p w:rsidR="009E1B44" w:rsidRPr="00ED73EE" w:rsidRDefault="009E1B44" w:rsidP="005B02B4">
      <w:pPr>
        <w:keepLines/>
        <w:widowControl w:val="0"/>
        <w:tabs>
          <w:tab w:val="left" w:pos="1702"/>
        </w:tabs>
        <w:ind w:left="1701" w:hanging="1701"/>
        <w:rPr>
          <w:rFonts w:ascii="Tahoma" w:hAnsi="Tahoma" w:cs="Tahoma"/>
        </w:rPr>
      </w:pPr>
    </w:p>
    <w:p w:rsidR="00892456"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5B02B4">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DB6DAA">
        <w:rPr>
          <w:rFonts w:ascii="Tahoma" w:hAnsi="Tahoma" w:cs="Tahoma"/>
        </w:rPr>
        <w:t xml:space="preserve"> </w:t>
      </w:r>
      <w:r w:rsidR="009E1B44" w:rsidRPr="00ED73EE">
        <w:rPr>
          <w:rFonts w:ascii="Tahoma" w:hAnsi="Tahoma" w:cs="Tahoma"/>
        </w:rPr>
        <w:t>23034033</w:t>
      </w:r>
    </w:p>
    <w:p w:rsidR="009E1B44" w:rsidRPr="00ED73EE"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5B02B4">
      <w:pPr>
        <w:keepLines/>
        <w:widowControl w:val="0"/>
        <w:rPr>
          <w:rFonts w:ascii="Tahoma" w:hAnsi="Tahoma" w:cs="Tahoma"/>
        </w:rPr>
      </w:pPr>
      <w:r w:rsidRPr="00ED73EE">
        <w:rPr>
          <w:rFonts w:ascii="Tahoma" w:hAnsi="Tahoma" w:cs="Tahoma"/>
        </w:rPr>
        <w:t>in</w:t>
      </w:r>
    </w:p>
    <w:p w:rsidR="009E1B44" w:rsidRPr="00ED73EE" w:rsidRDefault="009E1B44" w:rsidP="005B02B4">
      <w:pPr>
        <w:keepLines/>
        <w:widowControl w:val="0"/>
        <w:tabs>
          <w:tab w:val="left" w:pos="360"/>
        </w:tabs>
        <w:jc w:val="both"/>
        <w:rPr>
          <w:rFonts w:ascii="Tahoma" w:hAnsi="Tahoma" w:cs="Tahoma"/>
        </w:rPr>
      </w:pPr>
      <w:r w:rsidRPr="00ED73EE">
        <w:rPr>
          <w:rFonts w:ascii="Tahoma" w:hAnsi="Tahoma" w:cs="Tahoma"/>
        </w:rPr>
        <w:tab/>
      </w:r>
    </w:p>
    <w:p w:rsidR="009E1B44" w:rsidRPr="00ED73EE" w:rsidRDefault="009E1B44" w:rsidP="005B02B4">
      <w:pPr>
        <w:keepLines/>
        <w:widowControl w:val="0"/>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5B02B4">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5B02B4">
      <w:pPr>
        <w:keepLines/>
        <w:widowControl w:val="0"/>
        <w:tabs>
          <w:tab w:val="left" w:pos="1702"/>
        </w:tabs>
        <w:jc w:val="both"/>
        <w:rPr>
          <w:rFonts w:ascii="Tahoma" w:hAnsi="Tahoma" w:cs="Tahoma"/>
        </w:rPr>
      </w:pP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D54313" w:rsidRPr="00ED73EE" w:rsidRDefault="00D54313"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5B02B4">
      <w:pPr>
        <w:keepLines/>
        <w:widowControl w:val="0"/>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9A5594">
        <w:rPr>
          <w:rFonts w:ascii="Tahoma" w:hAnsi="Tahoma" w:cs="Tahoma"/>
        </w:rPr>
        <w:t>JPE-SIR-</w:t>
      </w:r>
      <w:r w:rsidR="0090243F">
        <w:rPr>
          <w:rFonts w:ascii="Tahoma" w:hAnsi="Tahoma" w:cs="Tahoma"/>
        </w:rPr>
        <w:t>450/20</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xml:space="preserve">), na podlagi 47. člena Zakona </w:t>
      </w:r>
      <w:r w:rsidRPr="00DB6DAA">
        <w:rPr>
          <w:rFonts w:ascii="Tahoma" w:hAnsi="Tahoma" w:cs="Tahoma"/>
        </w:rPr>
        <w:t>o javnem naročanju (</w:t>
      </w:r>
      <w:r w:rsidR="00A05144" w:rsidRPr="00ED73EE">
        <w:rPr>
          <w:rFonts w:ascii="Tahoma" w:hAnsi="Tahoma" w:cs="Tahoma"/>
        </w:rPr>
        <w:t xml:space="preserve">Ur. l. RS, št. </w:t>
      </w:r>
      <w:r w:rsidR="00A05144">
        <w:rPr>
          <w:rFonts w:ascii="Tahoma" w:hAnsi="Tahoma" w:cs="Tahoma"/>
        </w:rPr>
        <w:t>91/15</w:t>
      </w:r>
      <w:r w:rsidR="003526A3">
        <w:rPr>
          <w:rFonts w:ascii="Tahoma" w:hAnsi="Tahoma" w:cs="Tahoma"/>
        </w:rPr>
        <w:t xml:space="preserve"> s spremembami</w:t>
      </w:r>
      <w:r w:rsidR="00A05144" w:rsidRPr="00ED73EE">
        <w:rPr>
          <w:rFonts w:ascii="Tahoma" w:hAnsi="Tahoma" w:cs="Tahoma"/>
        </w:rPr>
        <w:t>; v nadaljnjem besedilu: ZJN-3</w:t>
      </w:r>
      <w:r w:rsidRPr="00ED73EE">
        <w:rPr>
          <w:rFonts w:ascii="Tahoma" w:hAnsi="Tahoma" w:cs="Tahoma"/>
        </w:rPr>
        <w:t xml:space="preserve">), z namenom sklenitve pogodbe </w:t>
      </w:r>
      <w:r w:rsidR="000F1E1B" w:rsidRPr="000F1E1B">
        <w:rPr>
          <w:rFonts w:ascii="Tahoma" w:hAnsi="Tahoma" w:cs="Tahoma"/>
        </w:rPr>
        <w:t xml:space="preserve">za izvedbo </w:t>
      </w:r>
      <w:r w:rsidR="00464696">
        <w:rPr>
          <w:rFonts w:ascii="Tahoma" w:hAnsi="Tahoma" w:cs="Tahoma"/>
        </w:rPr>
        <w:t xml:space="preserve">gradbenih del za sklop: </w:t>
      </w:r>
      <w:r w:rsidR="00F64632">
        <w:rPr>
          <w:rFonts w:ascii="Tahoma" w:hAnsi="Tahoma" w:cs="Tahoma"/>
        </w:rPr>
        <w:t xml:space="preserve">_____________________ </w:t>
      </w:r>
      <w:r w:rsidRPr="00ED73EE">
        <w:rPr>
          <w:rFonts w:ascii="Tahoma" w:hAnsi="Tahoma" w:cs="Tahoma"/>
        </w:rPr>
        <w:t xml:space="preserve">, v katerem je bil izvajalec izbran na podlagi ponudbe </w:t>
      </w:r>
      <w:r w:rsidR="00464696">
        <w:rPr>
          <w:rFonts w:ascii="Tahoma" w:hAnsi="Tahoma" w:cs="Tahoma"/>
        </w:rPr>
        <w:t>izvajalca</w:t>
      </w:r>
      <w:r w:rsidR="00464696" w:rsidRPr="00ED73EE">
        <w:rPr>
          <w:rFonts w:ascii="Tahoma" w:hAnsi="Tahoma" w:cs="Tahoma"/>
        </w:rPr>
        <w:t xml:space="preserve"> št. ________ z dne __________ in </w:t>
      </w:r>
      <w:r w:rsidR="00464696">
        <w:rPr>
          <w:rFonts w:ascii="Tahoma" w:hAnsi="Tahoma" w:cs="Tahoma"/>
        </w:rPr>
        <w:t>ponudbe izvajalca, podane na pogajanjih, št. ________ z dne __________, ter</w:t>
      </w:r>
      <w:r w:rsidR="00464696" w:rsidRPr="00ED73EE">
        <w:rPr>
          <w:rFonts w:ascii="Tahoma" w:hAnsi="Tahoma" w:cs="Tahoma"/>
        </w:rPr>
        <w:t xml:space="preserve">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9A5594">
        <w:rPr>
          <w:rFonts w:ascii="Tahoma" w:hAnsi="Tahoma" w:cs="Tahoma"/>
        </w:rPr>
        <w:t>JPE-SIR-</w:t>
      </w:r>
      <w:r w:rsidR="0090243F">
        <w:rPr>
          <w:rFonts w:ascii="Tahoma" w:hAnsi="Tahoma" w:cs="Tahoma"/>
        </w:rPr>
        <w:t>450/20</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5B02B4">
      <w:pPr>
        <w:keepLines/>
        <w:widowControl w:val="0"/>
        <w:jc w:val="both"/>
        <w:rPr>
          <w:rFonts w:ascii="Tahoma" w:hAnsi="Tahoma" w:cs="Tahoma"/>
        </w:rPr>
      </w:pPr>
    </w:p>
    <w:p w:rsidR="009E1B44" w:rsidRPr="00C2421D" w:rsidRDefault="009E1B44" w:rsidP="005B02B4">
      <w:pPr>
        <w:keepLines/>
        <w:widowControl w:val="0"/>
        <w:numPr>
          <w:ilvl w:val="0"/>
          <w:numId w:val="12"/>
        </w:numPr>
        <w:tabs>
          <w:tab w:val="left" w:pos="540"/>
        </w:tabs>
        <w:jc w:val="center"/>
        <w:rPr>
          <w:rFonts w:ascii="Tahoma" w:hAnsi="Tahoma" w:cs="Tahoma"/>
        </w:rPr>
      </w:pPr>
      <w:r w:rsidRPr="00C2421D">
        <w:rPr>
          <w:rFonts w:ascii="Tahoma" w:hAnsi="Tahoma" w:cs="Tahoma"/>
        </w:rPr>
        <w:t>PREDMET POGODBE</w:t>
      </w:r>
    </w:p>
    <w:p w:rsidR="009E1B44" w:rsidRPr="00ED73EE" w:rsidRDefault="009E1B44" w:rsidP="005B02B4">
      <w:pPr>
        <w:keepLines/>
        <w:widowControl w:val="0"/>
        <w:tabs>
          <w:tab w:val="left" w:pos="709"/>
          <w:tab w:val="left" w:pos="1702"/>
        </w:tabs>
        <w:jc w:val="center"/>
        <w:rPr>
          <w:rFonts w:ascii="Tahoma" w:hAnsi="Tahoma" w:cs="Tahoma"/>
        </w:rPr>
      </w:pPr>
    </w:p>
    <w:p w:rsidR="009E1B44" w:rsidRPr="00A83ECE" w:rsidRDefault="009E1B44" w:rsidP="005B02B4">
      <w:pPr>
        <w:keepLines/>
        <w:widowControl w:val="0"/>
        <w:numPr>
          <w:ilvl w:val="0"/>
          <w:numId w:val="14"/>
        </w:numPr>
        <w:jc w:val="center"/>
        <w:rPr>
          <w:rFonts w:ascii="Tahoma" w:hAnsi="Tahoma" w:cs="Tahoma"/>
        </w:rPr>
      </w:pPr>
      <w:r w:rsidRPr="00A83EC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B946FA" w:rsidRDefault="009E1B44" w:rsidP="005B02B4">
      <w:pPr>
        <w:keepLines/>
        <w:widowControl w:val="0"/>
        <w:jc w:val="both"/>
        <w:rPr>
          <w:rFonts w:ascii="Tahoma" w:hAnsi="Tahoma" w:cs="Tahoma"/>
        </w:rPr>
      </w:pPr>
      <w:r w:rsidRPr="006E6BF1">
        <w:rPr>
          <w:rFonts w:ascii="Tahoma" w:hAnsi="Tahoma" w:cs="Tahoma"/>
        </w:rPr>
        <w:t xml:space="preserve">S to pogodbo naročnik odda, izvajalec pa prevzame v izvedbo </w:t>
      </w:r>
      <w:r w:rsidR="00464696">
        <w:rPr>
          <w:rFonts w:ascii="Tahoma" w:hAnsi="Tahoma" w:cs="Tahoma"/>
        </w:rPr>
        <w:t xml:space="preserve">gradbena dela za sklop: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5B02B4">
      <w:pPr>
        <w:keepLines/>
        <w:widowControl w:val="0"/>
        <w:jc w:val="both"/>
        <w:rPr>
          <w:rFonts w:ascii="Tahoma" w:hAnsi="Tahoma" w:cs="Tahoma"/>
        </w:rPr>
      </w:pPr>
    </w:p>
    <w:p w:rsidR="00B946FA" w:rsidRDefault="00B946FA" w:rsidP="005B02B4">
      <w:pPr>
        <w:keepLines/>
        <w:widowControl w:val="0"/>
        <w:jc w:val="both"/>
        <w:rPr>
          <w:rFonts w:ascii="Tahoma" w:hAnsi="Tahoma" w:cs="Tahoma"/>
        </w:rPr>
      </w:pPr>
      <w:r w:rsidRPr="00C45EF3">
        <w:rPr>
          <w:rFonts w:ascii="Tahoma" w:hAnsi="Tahoma" w:cs="Tahoma"/>
        </w:rPr>
        <w:t xml:space="preserve">Dela, ki jih je izvajalec prevzel in jih bo opravil po tej pogodbi, so opredeljena v projektnih dokumentacijah: </w:t>
      </w:r>
    </w:p>
    <w:p w:rsidR="0075303F" w:rsidRDefault="00826E6E" w:rsidP="00A83ECE">
      <w:pPr>
        <w:keepLines/>
        <w:widowControl w:val="0"/>
        <w:numPr>
          <w:ilvl w:val="0"/>
          <w:numId w:val="15"/>
        </w:numPr>
        <w:jc w:val="both"/>
        <w:rPr>
          <w:rFonts w:ascii="Tahoma" w:hAnsi="Tahoma" w:cs="Tahoma"/>
        </w:rPr>
      </w:pPr>
      <w:r>
        <w:rPr>
          <w:rFonts w:ascii="Tahoma" w:hAnsi="Tahoma" w:cs="Tahoma"/>
        </w:rPr>
        <w:t xml:space="preserve">Gradnja skupinskega priključka Trubarjeva ulica 11 – Mala ulica 1,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33/C-481,</w:t>
      </w:r>
      <w:r w:rsidRPr="00096648">
        <w:rPr>
          <w:rFonts w:ascii="Tahoma" w:hAnsi="Tahoma" w:cs="Tahoma"/>
        </w:rPr>
        <w:t xml:space="preserve"> </w:t>
      </w:r>
      <w:r>
        <w:rPr>
          <w:rFonts w:ascii="Tahoma" w:hAnsi="Tahoma" w:cs="Tahoma"/>
        </w:rPr>
        <w:t>oktober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1. sklop),</w:t>
      </w:r>
    </w:p>
    <w:p w:rsidR="0075303F" w:rsidRDefault="005E4B64" w:rsidP="00A83ECE">
      <w:pPr>
        <w:keepLines/>
        <w:widowControl w:val="0"/>
        <w:numPr>
          <w:ilvl w:val="0"/>
          <w:numId w:val="15"/>
        </w:numPr>
        <w:jc w:val="both"/>
        <w:rPr>
          <w:rFonts w:ascii="Tahoma" w:hAnsi="Tahoma" w:cs="Tahoma"/>
        </w:rPr>
      </w:pPr>
      <w:r>
        <w:rPr>
          <w:rFonts w:ascii="Tahoma" w:hAnsi="Tahoma" w:cs="Tahoma"/>
        </w:rPr>
        <w:t xml:space="preserve">Obnova RP 13 – Letališka cesta,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RV-13/22016</w:t>
      </w:r>
      <w:r w:rsidRPr="00096648">
        <w:rPr>
          <w:rFonts w:ascii="Tahoma" w:hAnsi="Tahoma" w:cs="Tahoma"/>
        </w:rPr>
        <w:t xml:space="preserve">, </w:t>
      </w:r>
      <w:r>
        <w:rPr>
          <w:rFonts w:ascii="Tahoma" w:hAnsi="Tahoma" w:cs="Tahoma"/>
        </w:rPr>
        <w:t>junij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2. sklop),</w:t>
      </w:r>
    </w:p>
    <w:p w:rsidR="00D43897" w:rsidRDefault="00D43897" w:rsidP="00A83ECE">
      <w:pPr>
        <w:keepLines/>
        <w:widowControl w:val="0"/>
        <w:numPr>
          <w:ilvl w:val="0"/>
          <w:numId w:val="15"/>
        </w:numPr>
        <w:jc w:val="both"/>
        <w:rPr>
          <w:rFonts w:ascii="Tahoma" w:hAnsi="Tahoma" w:cs="Tahoma"/>
        </w:rPr>
      </w:pPr>
      <w:r>
        <w:rPr>
          <w:rFonts w:ascii="Tahoma" w:hAnsi="Tahoma" w:cs="Tahoma"/>
        </w:rPr>
        <w:t>POC Škofljica – komunalna oprema – II. b faza, O</w:t>
      </w:r>
      <w:r w:rsidRPr="00A03BBC">
        <w:rPr>
          <w:rFonts w:ascii="Tahoma" w:hAnsi="Tahoma" w:cs="Tahoma"/>
        </w:rPr>
        <w:t xml:space="preserve">bčina </w:t>
      </w:r>
      <w:r>
        <w:rPr>
          <w:rFonts w:ascii="Tahoma" w:hAnsi="Tahoma" w:cs="Tahoma"/>
        </w:rPr>
        <w:t>Škofljica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1765/18</w:t>
      </w:r>
      <w:r w:rsidRPr="00096648">
        <w:rPr>
          <w:rFonts w:ascii="Tahoma" w:hAnsi="Tahoma" w:cs="Tahoma"/>
        </w:rPr>
        <w:t xml:space="preserve">, </w:t>
      </w:r>
      <w:r>
        <w:rPr>
          <w:rFonts w:ascii="Tahoma" w:hAnsi="Tahoma" w:cs="Tahoma"/>
        </w:rPr>
        <w:t>februar</w:t>
      </w:r>
      <w:r w:rsidRPr="00096648">
        <w:rPr>
          <w:rFonts w:ascii="Tahoma" w:hAnsi="Tahoma" w:cs="Tahoma"/>
        </w:rPr>
        <w:t xml:space="preserve"> 20</w:t>
      </w:r>
      <w:r>
        <w:rPr>
          <w:rFonts w:ascii="Tahoma" w:hAnsi="Tahoma" w:cs="Tahoma"/>
        </w:rPr>
        <w:t>20</w:t>
      </w:r>
      <w:r w:rsidRPr="00096648">
        <w:rPr>
          <w:rFonts w:ascii="Tahoma" w:hAnsi="Tahoma" w:cs="Tahoma"/>
        </w:rPr>
        <w:t>, ki jo je izdelal</w:t>
      </w:r>
      <w:r>
        <w:rPr>
          <w:rFonts w:ascii="Tahoma" w:hAnsi="Tahoma" w:cs="Tahoma"/>
        </w:rPr>
        <w:t>a družba LESPRO d.o.o., Dunajska cesta 421, 1231 Ljubljana – Črnuče (velja za 3. sklop),</w:t>
      </w:r>
    </w:p>
    <w:p w:rsidR="00D43897" w:rsidRDefault="00D43897" w:rsidP="00A83ECE">
      <w:pPr>
        <w:keepLines/>
        <w:widowControl w:val="0"/>
        <w:numPr>
          <w:ilvl w:val="0"/>
          <w:numId w:val="15"/>
        </w:numPr>
        <w:jc w:val="both"/>
        <w:rPr>
          <w:rFonts w:ascii="Tahoma" w:hAnsi="Tahoma" w:cs="Tahoma"/>
        </w:rPr>
      </w:pPr>
      <w:r>
        <w:rPr>
          <w:rFonts w:ascii="Tahoma" w:hAnsi="Tahoma" w:cs="Tahoma"/>
        </w:rPr>
        <w:lastRenderedPageBreak/>
        <w:t xml:space="preserve">Plinovod po ulici Rožna dolina cesta I,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N-18013/22054</w:t>
      </w:r>
      <w:r w:rsidRPr="00096648">
        <w:rPr>
          <w:rFonts w:ascii="Tahoma" w:hAnsi="Tahoma" w:cs="Tahoma"/>
        </w:rPr>
        <w:t xml:space="preserve">, </w:t>
      </w:r>
      <w:r>
        <w:rPr>
          <w:rFonts w:ascii="Tahoma" w:hAnsi="Tahoma" w:cs="Tahoma"/>
        </w:rPr>
        <w:t>december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4. sklop),</w:t>
      </w:r>
    </w:p>
    <w:p w:rsidR="00D43897" w:rsidRDefault="00D43897" w:rsidP="00A83ECE">
      <w:pPr>
        <w:keepLines/>
        <w:widowControl w:val="0"/>
        <w:numPr>
          <w:ilvl w:val="0"/>
          <w:numId w:val="15"/>
        </w:numPr>
        <w:jc w:val="both"/>
        <w:rPr>
          <w:rFonts w:ascii="Tahoma" w:hAnsi="Tahoma" w:cs="Tahoma"/>
        </w:rPr>
      </w:pPr>
      <w:r>
        <w:rPr>
          <w:rFonts w:ascii="Tahoma" w:hAnsi="Tahoma" w:cs="Tahoma"/>
        </w:rPr>
        <w:t>Gradnja plinovodnega omrežja na odseku Zgornje Pirniče 6 – 45N, O</w:t>
      </w:r>
      <w:r w:rsidRPr="00A03BBC">
        <w:rPr>
          <w:rFonts w:ascii="Tahoma" w:hAnsi="Tahoma" w:cs="Tahoma"/>
        </w:rPr>
        <w:t xml:space="preserve">bčina </w:t>
      </w:r>
      <w:r>
        <w:rPr>
          <w:rFonts w:ascii="Tahoma" w:hAnsi="Tahoma" w:cs="Tahoma"/>
        </w:rPr>
        <w:t>Medvode</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S-1900/22083</w:t>
      </w:r>
      <w:r w:rsidRPr="00096648">
        <w:rPr>
          <w:rFonts w:ascii="Tahoma" w:hAnsi="Tahoma" w:cs="Tahoma"/>
        </w:rPr>
        <w:t xml:space="preserve">, </w:t>
      </w:r>
      <w:r>
        <w:rPr>
          <w:rFonts w:ascii="Tahoma" w:hAnsi="Tahoma" w:cs="Tahoma"/>
        </w:rPr>
        <w:t>december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5. sklop),</w:t>
      </w:r>
    </w:p>
    <w:p w:rsidR="00D43897" w:rsidRDefault="00D43897" w:rsidP="00A83ECE">
      <w:pPr>
        <w:keepLines/>
        <w:widowControl w:val="0"/>
        <w:numPr>
          <w:ilvl w:val="0"/>
          <w:numId w:val="15"/>
        </w:numPr>
        <w:jc w:val="both"/>
        <w:rPr>
          <w:rFonts w:ascii="Tahoma" w:hAnsi="Tahoma" w:cs="Tahoma"/>
        </w:rPr>
      </w:pPr>
      <w:r>
        <w:rPr>
          <w:rFonts w:ascii="Tahoma" w:hAnsi="Tahoma" w:cs="Tahoma"/>
        </w:rPr>
        <w:t xml:space="preserve">Obnova plinovoda N 17000 po Mokrški in plinovoda N 17010 po ulici Pod bukvami,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N-17000/22063</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6. sklop);</w:t>
      </w:r>
    </w:p>
    <w:p w:rsidR="009F3160" w:rsidRPr="006E6BF1" w:rsidRDefault="004B5F66" w:rsidP="00553DA4">
      <w:pPr>
        <w:widowControl w:val="0"/>
        <w:jc w:val="both"/>
        <w:rPr>
          <w:rFonts w:ascii="Tahoma" w:hAnsi="Tahoma" w:cs="Tahoma"/>
        </w:rPr>
      </w:pPr>
      <w:r w:rsidRPr="006E6BF1">
        <w:rPr>
          <w:rFonts w:ascii="Tahoma" w:hAnsi="Tahoma" w:cs="Tahoma"/>
        </w:rPr>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9A5594">
        <w:rPr>
          <w:rFonts w:ascii="Tahoma" w:hAnsi="Tahoma" w:cs="Tahoma"/>
        </w:rPr>
        <w:t>JPE-SIR-</w:t>
      </w:r>
      <w:r w:rsidR="0090243F">
        <w:rPr>
          <w:rFonts w:ascii="Tahoma" w:hAnsi="Tahoma" w:cs="Tahoma"/>
        </w:rPr>
        <w:t>450/20</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Pr="006E6BF1">
        <w:rPr>
          <w:rFonts w:ascii="Tahoma" w:hAnsi="Tahoma" w:cs="Tahoma"/>
        </w:rPr>
        <w:t xml:space="preserve"> skrbnostjo dobrega strokovnjaka</w:t>
      </w:r>
      <w:r w:rsidR="005258FD" w:rsidRPr="006E6BF1">
        <w:rPr>
          <w:rFonts w:ascii="Tahoma" w:hAnsi="Tahoma" w:cs="Tahoma"/>
        </w:rPr>
        <w:t>.</w:t>
      </w:r>
      <w:r w:rsidRPr="006E6BF1">
        <w:rPr>
          <w:rFonts w:ascii="Tahoma" w:hAnsi="Tahoma" w:cs="Tahoma"/>
        </w:rPr>
        <w:t xml:space="preserve"> </w:t>
      </w:r>
    </w:p>
    <w:p w:rsidR="00464696" w:rsidRDefault="00464696" w:rsidP="005B02B4">
      <w:pPr>
        <w:keepLines/>
        <w:widowControl w:val="0"/>
        <w:jc w:val="both"/>
        <w:rPr>
          <w:rFonts w:ascii="Tahoma" w:hAnsi="Tahoma" w:cs="Tahoma"/>
        </w:rPr>
      </w:pPr>
    </w:p>
    <w:p w:rsidR="00DE3F11" w:rsidRDefault="00DE3F11" w:rsidP="00DE3F11">
      <w:pPr>
        <w:keepLines/>
        <w:widowControl w:val="0"/>
        <w:jc w:val="both"/>
        <w:rPr>
          <w:rFonts w:ascii="Tahoma" w:hAnsi="Tahoma" w:cs="Tahoma"/>
        </w:rPr>
      </w:pPr>
      <w:r w:rsidRPr="00F8386A">
        <w:rPr>
          <w:rFonts w:ascii="Tahoma" w:hAnsi="Tahoma" w:cs="Tahoma"/>
        </w:rPr>
        <w:t>Dela v zvezi z izgradnjo</w:t>
      </w:r>
      <w:r>
        <w:rPr>
          <w:rFonts w:ascii="Tahoma" w:hAnsi="Tahoma" w:cs="Tahoma"/>
        </w:rPr>
        <w:t xml:space="preserve"> glavnih plinovodov</w:t>
      </w:r>
      <w:r w:rsidRPr="00F8386A">
        <w:rPr>
          <w:rFonts w:ascii="Tahoma" w:hAnsi="Tahoma" w:cs="Tahoma"/>
        </w:rPr>
        <w:t xml:space="preserve"> bo izvajalec izvedel neposredno na podlagi te pogodbe, posamezne </w:t>
      </w:r>
      <w:r>
        <w:rPr>
          <w:rFonts w:ascii="Tahoma" w:hAnsi="Tahoma" w:cs="Tahoma"/>
        </w:rPr>
        <w:t>plinske priključk</w:t>
      </w:r>
      <w:r w:rsidRPr="00F8386A">
        <w:rPr>
          <w:rFonts w:ascii="Tahoma" w:hAnsi="Tahoma" w:cs="Tahoma"/>
        </w:rPr>
        <w:t xml:space="preserve">e pa bo izvajalec izvedel na podlagi predhodnega pisnega naročila naročnika, zato je število </w:t>
      </w:r>
      <w:r>
        <w:rPr>
          <w:rFonts w:ascii="Tahoma" w:hAnsi="Tahoma" w:cs="Tahoma"/>
        </w:rPr>
        <w:t>plinskih priključkov</w:t>
      </w:r>
      <w:r w:rsidRPr="00F8386A">
        <w:rPr>
          <w:rFonts w:ascii="Tahoma" w:hAnsi="Tahoma" w:cs="Tahoma"/>
        </w:rPr>
        <w:t xml:space="preserve"> v projektni dokumentaciji iz </w:t>
      </w:r>
      <w:r>
        <w:rPr>
          <w:rFonts w:ascii="Tahoma" w:hAnsi="Tahoma" w:cs="Tahoma"/>
        </w:rPr>
        <w:t>drugega</w:t>
      </w:r>
      <w:r w:rsidRPr="00F8386A">
        <w:rPr>
          <w:rFonts w:ascii="Tahoma" w:hAnsi="Tahoma" w:cs="Tahoma"/>
        </w:rPr>
        <w:t xml:space="preserve"> odstavka tega člena določeno zgolj okvirno in lahko odstopa glede na to, koliko posameznih </w:t>
      </w:r>
      <w:r>
        <w:rPr>
          <w:rFonts w:ascii="Tahoma" w:hAnsi="Tahoma" w:cs="Tahoma"/>
        </w:rPr>
        <w:t xml:space="preserve">plinskih priključkov </w:t>
      </w:r>
      <w:r w:rsidRPr="00F8386A">
        <w:rPr>
          <w:rFonts w:ascii="Tahoma" w:hAnsi="Tahoma" w:cs="Tahoma"/>
        </w:rPr>
        <w:t>bo naročnik dejansko naročil pri izvajalcu</w:t>
      </w:r>
      <w:r>
        <w:rPr>
          <w:rFonts w:ascii="Tahoma" w:hAnsi="Tahoma" w:cs="Tahoma"/>
        </w:rPr>
        <w:t xml:space="preserve"> (velja za sklope 3, 4, 5 in 6)</w:t>
      </w:r>
      <w:r w:rsidRPr="00F8386A">
        <w:rPr>
          <w:rFonts w:ascii="Tahoma" w:hAnsi="Tahoma" w:cs="Tahoma"/>
        </w:rPr>
        <w:t>.</w:t>
      </w:r>
    </w:p>
    <w:p w:rsidR="00DE3F11" w:rsidRPr="00ED73EE" w:rsidRDefault="00DE3F11" w:rsidP="005B02B4">
      <w:pPr>
        <w:keepLines/>
        <w:widowControl w:val="0"/>
        <w:jc w:val="both"/>
        <w:rPr>
          <w:rFonts w:ascii="Tahoma" w:hAnsi="Tahoma" w:cs="Tahoma"/>
        </w:rPr>
      </w:pPr>
    </w:p>
    <w:p w:rsidR="009E1B44" w:rsidRPr="001F6FE2" w:rsidRDefault="009E1B44" w:rsidP="005B02B4">
      <w:pPr>
        <w:keepLines/>
        <w:widowControl w:val="0"/>
        <w:numPr>
          <w:ilvl w:val="0"/>
          <w:numId w:val="12"/>
        </w:numPr>
        <w:tabs>
          <w:tab w:val="left" w:pos="540"/>
        </w:tabs>
        <w:jc w:val="center"/>
        <w:rPr>
          <w:rFonts w:ascii="Tahoma" w:hAnsi="Tahoma" w:cs="Tahoma"/>
        </w:rPr>
      </w:pPr>
      <w:r w:rsidRPr="001F6FE2">
        <w:rPr>
          <w:rFonts w:ascii="Tahoma" w:hAnsi="Tahoma" w:cs="Tahoma"/>
        </w:rPr>
        <w:t>POGODBENA VREDNOST DEL</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A83ECE" w:rsidRDefault="009E1B44" w:rsidP="005B02B4">
      <w:pPr>
        <w:keepLines/>
        <w:widowControl w:val="0"/>
        <w:numPr>
          <w:ilvl w:val="0"/>
          <w:numId w:val="14"/>
        </w:numPr>
        <w:jc w:val="center"/>
        <w:rPr>
          <w:rFonts w:ascii="Tahoma" w:hAnsi="Tahoma" w:cs="Tahoma"/>
        </w:rPr>
      </w:pPr>
      <w:r w:rsidRPr="00A83EC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F03C4" w:rsidRDefault="006F03C4" w:rsidP="005B02B4">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w:t>
      </w:r>
      <w:r w:rsidR="00721807">
        <w:rPr>
          <w:rFonts w:ascii="Tahoma" w:hAnsi="Tahoma" w:cs="Tahoma"/>
        </w:rPr>
        <w:t xml:space="preserve"> izvajalca</w:t>
      </w:r>
      <w:r w:rsidRPr="00ED73EE">
        <w:rPr>
          <w:rFonts w:ascii="Tahoma" w:hAnsi="Tahoma" w:cs="Tahoma"/>
        </w:rPr>
        <w:t>) ter v skladu s predloženim predračunom</w:t>
      </w:r>
      <w:r w:rsidR="0039320D">
        <w:rPr>
          <w:rFonts w:ascii="Tahoma" w:hAnsi="Tahoma" w:cs="Tahoma"/>
        </w:rPr>
        <w:t xml:space="preserve"> izvajalca</w:t>
      </w:r>
      <w:r w:rsidRPr="00ED73EE">
        <w:rPr>
          <w:rFonts w:ascii="Tahoma" w:hAnsi="Tahoma" w:cs="Tahoma"/>
        </w:rPr>
        <w:t xml:space="preserve"> z dne</w:t>
      </w:r>
      <w:r>
        <w:rPr>
          <w:rFonts w:ascii="Tahoma" w:hAnsi="Tahoma" w:cs="Tahoma"/>
        </w:rPr>
        <w:t xml:space="preserve"> ______________ </w:t>
      </w:r>
      <w:r w:rsidRPr="00ED73EE">
        <w:rPr>
          <w:rFonts w:ascii="Tahoma" w:hAnsi="Tahoma" w:cs="Tahoma"/>
        </w:rPr>
        <w:t>(v nadaljevanju: predračun</w:t>
      </w:r>
      <w:r w:rsidR="00721807">
        <w:rPr>
          <w:rFonts w:ascii="Tahoma" w:hAnsi="Tahoma" w:cs="Tahoma"/>
        </w:rPr>
        <w:t xml:space="preserve"> izvajalca</w:t>
      </w:r>
      <w:r w:rsidRPr="00ED73EE">
        <w:rPr>
          <w:rFonts w:ascii="Tahoma" w:hAnsi="Tahoma" w:cs="Tahoma"/>
        </w:rPr>
        <w:t>)</w:t>
      </w:r>
      <w:r>
        <w:rPr>
          <w:rFonts w:ascii="Tahoma" w:hAnsi="Tahoma" w:cs="Tahoma"/>
        </w:rPr>
        <w:t xml:space="preserve"> in</w:t>
      </w:r>
      <w:r w:rsidRPr="00ED73EE">
        <w:rPr>
          <w:rFonts w:ascii="Tahoma" w:hAnsi="Tahoma" w:cs="Tahoma"/>
        </w:rPr>
        <w:t xml:space="preserve"> </w:t>
      </w:r>
      <w:r w:rsidR="00DE3F11" w:rsidRPr="006D429A">
        <w:rPr>
          <w:rFonts w:ascii="Tahoma" w:hAnsi="Tahoma" w:cs="Tahoma"/>
        </w:rPr>
        <w:t xml:space="preserve">ob upoštevanju </w:t>
      </w:r>
      <w:r w:rsidR="00DE3F11">
        <w:rPr>
          <w:rFonts w:ascii="Tahoma" w:hAnsi="Tahoma" w:cs="Tahoma"/>
        </w:rPr>
        <w:t>___</w:t>
      </w:r>
      <w:r w:rsidR="00DE3F11" w:rsidRPr="006D429A">
        <w:rPr>
          <w:rFonts w:ascii="Tahoma" w:hAnsi="Tahoma" w:cs="Tahoma"/>
        </w:rPr>
        <w:t xml:space="preserve"> % popusta, podanega na pogajanjih dne </w:t>
      </w:r>
      <w:r w:rsidR="00DE3F11">
        <w:rPr>
          <w:rFonts w:ascii="Tahoma" w:hAnsi="Tahoma" w:cs="Tahoma"/>
        </w:rPr>
        <w:t>_________</w:t>
      </w:r>
      <w:r w:rsidR="00DE3F11" w:rsidRPr="006D429A">
        <w:rPr>
          <w:rFonts w:ascii="Tahoma" w:hAnsi="Tahoma" w:cs="Tahoma"/>
        </w:rPr>
        <w:t xml:space="preserve">, </w:t>
      </w:r>
      <w:r w:rsidRPr="00ED73EE">
        <w:rPr>
          <w:rFonts w:ascii="Tahoma" w:hAnsi="Tahoma" w:cs="Tahoma"/>
        </w:rPr>
        <w:t xml:space="preserve">znaša </w:t>
      </w:r>
      <w:r>
        <w:rPr>
          <w:rFonts w:ascii="Tahoma" w:hAnsi="Tahoma" w:cs="Tahoma"/>
        </w:rPr>
        <w:t xml:space="preserve">na dan sklenitve te pogodbe </w:t>
      </w:r>
      <w:r w:rsidRPr="00ED73EE">
        <w:rPr>
          <w:rFonts w:ascii="Tahoma" w:hAnsi="Tahoma" w:cs="Tahoma"/>
        </w:rPr>
        <w:t>v neto vrednosti</w:t>
      </w:r>
      <w:r w:rsidR="002F1BD3">
        <w:rPr>
          <w:rFonts w:ascii="Tahoma" w:hAnsi="Tahoma" w:cs="Tahoma"/>
        </w:rPr>
        <w:t xml:space="preserve"> </w:t>
      </w:r>
      <w:r w:rsidR="00A05144">
        <w:rPr>
          <w:rFonts w:ascii="Tahoma" w:hAnsi="Tahoma" w:cs="Tahoma"/>
        </w:rPr>
        <w:t>za posamezni</w:t>
      </w:r>
      <w:r w:rsidR="00B967BA">
        <w:rPr>
          <w:rFonts w:ascii="Tahoma" w:hAnsi="Tahoma" w:cs="Tahoma"/>
        </w:rPr>
        <w:t xml:space="preserve"> sklop</w:t>
      </w:r>
      <w:r w:rsidR="00A05144">
        <w:rPr>
          <w:rFonts w:ascii="Tahoma" w:hAnsi="Tahoma" w:cs="Tahoma"/>
        </w:rPr>
        <w:t>:</w:t>
      </w:r>
    </w:p>
    <w:p w:rsidR="00721807" w:rsidRPr="00721807" w:rsidRDefault="00721807" w:rsidP="005B02B4">
      <w:pPr>
        <w:keepLines/>
        <w:widowControl w:val="0"/>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34"/>
        <w:gridCol w:w="6521"/>
        <w:gridCol w:w="2268"/>
      </w:tblGrid>
      <w:tr w:rsidR="004C572F" w:rsidRPr="004C572F" w:rsidTr="005C0955">
        <w:trPr>
          <w:trHeight w:val="399"/>
        </w:trPr>
        <w:tc>
          <w:tcPr>
            <w:tcW w:w="634" w:type="dxa"/>
            <w:vAlign w:val="center"/>
          </w:tcPr>
          <w:p w:rsidR="00721807" w:rsidRPr="004C572F" w:rsidRDefault="00721807" w:rsidP="005B02B4">
            <w:pPr>
              <w:keepLines/>
              <w:widowControl w:val="0"/>
              <w:jc w:val="center"/>
              <w:rPr>
                <w:rFonts w:ascii="Tahoma" w:hAnsi="Tahoma" w:cs="Tahoma"/>
              </w:rPr>
            </w:pPr>
            <w:r w:rsidRPr="004C572F">
              <w:rPr>
                <w:rFonts w:ascii="Tahoma" w:hAnsi="Tahoma" w:cs="Tahoma"/>
              </w:rPr>
              <w:t>Sklop</w:t>
            </w:r>
          </w:p>
        </w:tc>
        <w:tc>
          <w:tcPr>
            <w:tcW w:w="6521" w:type="dxa"/>
            <w:vAlign w:val="center"/>
          </w:tcPr>
          <w:p w:rsidR="00721807" w:rsidRPr="004C572F" w:rsidRDefault="00721807" w:rsidP="00DE3F11">
            <w:pPr>
              <w:keepLines/>
              <w:widowControl w:val="0"/>
              <w:jc w:val="center"/>
              <w:rPr>
                <w:rFonts w:ascii="Tahoma" w:hAnsi="Tahoma" w:cs="Tahoma"/>
                <w:bCs/>
              </w:rPr>
            </w:pPr>
            <w:r w:rsidRPr="004C572F">
              <w:rPr>
                <w:rFonts w:ascii="Tahoma" w:hAnsi="Tahoma" w:cs="Tahoma"/>
              </w:rPr>
              <w:t>Opis del</w:t>
            </w:r>
          </w:p>
        </w:tc>
        <w:tc>
          <w:tcPr>
            <w:tcW w:w="2268" w:type="dxa"/>
            <w:vAlign w:val="center"/>
          </w:tcPr>
          <w:p w:rsidR="00721807" w:rsidRPr="004C572F" w:rsidRDefault="00721807" w:rsidP="005B02B4">
            <w:pPr>
              <w:keepLines/>
              <w:widowControl w:val="0"/>
              <w:jc w:val="center"/>
              <w:rPr>
                <w:rFonts w:ascii="Tahoma" w:hAnsi="Tahoma" w:cs="Tahoma"/>
              </w:rPr>
            </w:pPr>
            <w:r w:rsidRPr="004C572F">
              <w:rPr>
                <w:rFonts w:ascii="Tahoma" w:hAnsi="Tahoma" w:cs="Tahoma"/>
              </w:rPr>
              <w:t>EUR brez DDV</w:t>
            </w:r>
          </w:p>
        </w:tc>
      </w:tr>
      <w:tr w:rsidR="004C572F" w:rsidRPr="004C572F" w:rsidTr="005C0955">
        <w:trPr>
          <w:trHeight w:val="483"/>
        </w:trPr>
        <w:tc>
          <w:tcPr>
            <w:tcW w:w="634" w:type="dxa"/>
            <w:tcBorders>
              <w:top w:val="single" w:sz="4" w:space="0" w:color="auto"/>
              <w:left w:val="single" w:sz="4" w:space="0" w:color="auto"/>
              <w:bottom w:val="single" w:sz="4" w:space="0" w:color="auto"/>
              <w:right w:val="single" w:sz="4" w:space="0" w:color="auto"/>
            </w:tcBorders>
            <w:vAlign w:val="center"/>
          </w:tcPr>
          <w:p w:rsidR="00721807" w:rsidRPr="004C572F" w:rsidRDefault="00AD68EF" w:rsidP="005B02B4">
            <w:pPr>
              <w:keepLines/>
              <w:widowControl w:val="0"/>
              <w:jc w:val="center"/>
              <w:rPr>
                <w:rFonts w:ascii="Tahoma" w:hAnsi="Tahoma" w:cs="Tahoma"/>
              </w:rPr>
            </w:pPr>
            <w:r w:rsidRPr="004C572F">
              <w:rPr>
                <w:rFonts w:ascii="Tahoma" w:hAnsi="Tahoma" w:cs="Tahoma"/>
              </w:rPr>
              <w:t>1.</w:t>
            </w:r>
          </w:p>
        </w:tc>
        <w:tc>
          <w:tcPr>
            <w:tcW w:w="6521" w:type="dxa"/>
            <w:tcBorders>
              <w:top w:val="single" w:sz="4" w:space="0" w:color="auto"/>
              <w:left w:val="single" w:sz="4" w:space="0" w:color="auto"/>
              <w:bottom w:val="single" w:sz="4" w:space="0" w:color="auto"/>
              <w:right w:val="single" w:sz="4" w:space="0" w:color="auto"/>
            </w:tcBorders>
            <w:vAlign w:val="center"/>
          </w:tcPr>
          <w:p w:rsidR="00721807" w:rsidRPr="004C572F" w:rsidRDefault="00D523E3" w:rsidP="00513180">
            <w:pPr>
              <w:keepLines/>
              <w:widowControl w:val="0"/>
              <w:ind w:left="214"/>
              <w:jc w:val="both"/>
              <w:rPr>
                <w:rFonts w:ascii="Tahoma" w:hAnsi="Tahoma" w:cs="Tahoma"/>
              </w:rPr>
            </w:pPr>
            <w:r w:rsidRPr="004C572F">
              <w:rPr>
                <w:rFonts w:ascii="Tahoma" w:hAnsi="Tahoma" w:cs="Tahoma"/>
              </w:rPr>
              <w:t>30III434/126 Gradnja skupinskega priključka</w:t>
            </w:r>
            <w:r w:rsidR="00BA317B">
              <w:rPr>
                <w:rFonts w:ascii="Tahoma" w:hAnsi="Tahoma" w:cs="Tahoma"/>
              </w:rPr>
              <w:t xml:space="preserve"> Trubarjeva ulica </w:t>
            </w:r>
            <w:r w:rsidRPr="004C572F">
              <w:rPr>
                <w:rFonts w:ascii="Tahoma" w:hAnsi="Tahoma" w:cs="Tahoma"/>
              </w:rPr>
              <w:t xml:space="preserve">11 </w:t>
            </w:r>
            <w:r w:rsidR="00BA317B">
              <w:rPr>
                <w:rFonts w:ascii="Tahoma" w:hAnsi="Tahoma" w:cs="Tahoma"/>
              </w:rPr>
              <w:t xml:space="preserve">- </w:t>
            </w:r>
            <w:r w:rsidRPr="004C572F">
              <w:rPr>
                <w:rFonts w:ascii="Tahoma" w:hAnsi="Tahoma" w:cs="Tahoma"/>
              </w:rPr>
              <w:t>Mala ulica 1</w:t>
            </w:r>
          </w:p>
        </w:tc>
        <w:tc>
          <w:tcPr>
            <w:tcW w:w="2268" w:type="dxa"/>
            <w:tcBorders>
              <w:top w:val="single" w:sz="4" w:space="0" w:color="auto"/>
              <w:left w:val="single" w:sz="4" w:space="0" w:color="auto"/>
              <w:bottom w:val="single" w:sz="4" w:space="0" w:color="auto"/>
              <w:right w:val="single" w:sz="4" w:space="0" w:color="auto"/>
            </w:tcBorders>
            <w:vAlign w:val="center"/>
          </w:tcPr>
          <w:p w:rsidR="00721807" w:rsidRPr="004C572F" w:rsidRDefault="00721807" w:rsidP="005B02B4">
            <w:pPr>
              <w:keepLines/>
              <w:widowControl w:val="0"/>
              <w:jc w:val="center"/>
              <w:rPr>
                <w:rFonts w:ascii="Tahoma" w:hAnsi="Tahoma" w:cs="Tahoma"/>
              </w:rPr>
            </w:pPr>
          </w:p>
        </w:tc>
      </w:tr>
      <w:tr w:rsidR="004C572F" w:rsidRPr="004C572F" w:rsidTr="005C0955">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A05144" w:rsidRPr="004C572F" w:rsidRDefault="00A05144" w:rsidP="00A05144">
            <w:pPr>
              <w:keepLines/>
              <w:widowControl w:val="0"/>
              <w:jc w:val="center"/>
              <w:rPr>
                <w:rFonts w:ascii="Tahoma" w:hAnsi="Tahoma" w:cs="Tahoma"/>
              </w:rPr>
            </w:pPr>
            <w:r w:rsidRPr="004C572F">
              <w:rPr>
                <w:rFonts w:ascii="Tahoma" w:hAnsi="Tahoma" w:cs="Tahoma"/>
              </w:rPr>
              <w:t>2.</w:t>
            </w:r>
          </w:p>
        </w:tc>
        <w:tc>
          <w:tcPr>
            <w:tcW w:w="6521" w:type="dxa"/>
            <w:tcBorders>
              <w:top w:val="single" w:sz="4" w:space="0" w:color="auto"/>
              <w:left w:val="single" w:sz="4" w:space="0" w:color="auto"/>
              <w:bottom w:val="single" w:sz="4" w:space="0" w:color="auto"/>
              <w:right w:val="single" w:sz="4" w:space="0" w:color="auto"/>
            </w:tcBorders>
            <w:vAlign w:val="center"/>
          </w:tcPr>
          <w:p w:rsidR="00A05144" w:rsidRPr="004C572F" w:rsidRDefault="00D523E3" w:rsidP="00513180">
            <w:pPr>
              <w:keepLines/>
              <w:widowControl w:val="0"/>
              <w:ind w:left="214"/>
              <w:jc w:val="both"/>
              <w:rPr>
                <w:rFonts w:ascii="Tahoma" w:hAnsi="Tahoma" w:cs="Tahoma"/>
              </w:rPr>
            </w:pPr>
            <w:r w:rsidRPr="004C572F">
              <w:rPr>
                <w:rFonts w:ascii="Tahoma" w:hAnsi="Tahoma" w:cs="Tahoma"/>
              </w:rPr>
              <w:t xml:space="preserve">30II-788-000 Obnova RP 13 - Letališka cesta </w:t>
            </w:r>
            <w:r w:rsidR="00DE3F11">
              <w:rPr>
                <w:rFonts w:ascii="Tahoma" w:hAnsi="Tahoma" w:cs="Tahoma"/>
              </w:rPr>
              <w:t xml:space="preserve">- </w:t>
            </w:r>
            <w:r w:rsidRPr="004C572F">
              <w:rPr>
                <w:rFonts w:ascii="Tahoma" w:hAnsi="Tahoma" w:cs="Tahoma"/>
              </w:rPr>
              <w:t xml:space="preserve">gradbena dela </w:t>
            </w:r>
          </w:p>
        </w:tc>
        <w:tc>
          <w:tcPr>
            <w:tcW w:w="2268" w:type="dxa"/>
            <w:tcBorders>
              <w:top w:val="single" w:sz="4" w:space="0" w:color="auto"/>
              <w:left w:val="single" w:sz="4" w:space="0" w:color="auto"/>
              <w:bottom w:val="single" w:sz="4" w:space="0" w:color="auto"/>
              <w:right w:val="single" w:sz="4" w:space="0" w:color="auto"/>
            </w:tcBorders>
            <w:vAlign w:val="center"/>
          </w:tcPr>
          <w:p w:rsidR="00A05144" w:rsidRPr="004C572F" w:rsidRDefault="00A05144" w:rsidP="00A05144">
            <w:pPr>
              <w:keepLines/>
              <w:widowControl w:val="0"/>
              <w:jc w:val="center"/>
              <w:rPr>
                <w:rFonts w:ascii="Tahoma" w:hAnsi="Tahoma" w:cs="Tahoma"/>
              </w:rPr>
            </w:pPr>
          </w:p>
        </w:tc>
      </w:tr>
      <w:tr w:rsidR="00DE3F11" w:rsidRPr="004C572F" w:rsidTr="00AF194D">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DE3F11" w:rsidRPr="004C572F" w:rsidRDefault="00DE3F11" w:rsidP="00AF194D">
            <w:pPr>
              <w:keepLines/>
              <w:widowControl w:val="0"/>
              <w:jc w:val="center"/>
              <w:rPr>
                <w:rFonts w:ascii="Tahoma" w:hAnsi="Tahoma" w:cs="Tahoma"/>
              </w:rPr>
            </w:pPr>
            <w:r w:rsidRPr="004C572F">
              <w:rPr>
                <w:rFonts w:ascii="Tahoma" w:hAnsi="Tahoma" w:cs="Tahoma"/>
              </w:rPr>
              <w:t>2.</w:t>
            </w:r>
          </w:p>
        </w:tc>
        <w:tc>
          <w:tcPr>
            <w:tcW w:w="6521" w:type="dxa"/>
            <w:tcBorders>
              <w:top w:val="single" w:sz="4" w:space="0" w:color="auto"/>
              <w:left w:val="single" w:sz="4" w:space="0" w:color="auto"/>
              <w:bottom w:val="single" w:sz="4" w:space="0" w:color="auto"/>
              <w:right w:val="single" w:sz="4" w:space="0" w:color="auto"/>
            </w:tcBorders>
            <w:vAlign w:val="center"/>
          </w:tcPr>
          <w:p w:rsidR="00DE3F11" w:rsidRPr="004C572F" w:rsidRDefault="00DE3F11" w:rsidP="00513180">
            <w:pPr>
              <w:keepLines/>
              <w:widowControl w:val="0"/>
              <w:ind w:left="214"/>
              <w:jc w:val="both"/>
              <w:rPr>
                <w:rFonts w:ascii="Tahoma" w:hAnsi="Tahoma" w:cs="Tahoma"/>
              </w:rPr>
            </w:pPr>
            <w:r w:rsidRPr="004C572F">
              <w:rPr>
                <w:rFonts w:ascii="Tahoma" w:hAnsi="Tahoma" w:cs="Tahoma"/>
              </w:rPr>
              <w:t xml:space="preserve">30II-788-000 Obnova RP 13 - Letališka cesta </w:t>
            </w:r>
            <w:r>
              <w:rPr>
                <w:rFonts w:ascii="Tahoma" w:hAnsi="Tahoma" w:cs="Tahoma"/>
              </w:rPr>
              <w:t>– elektro inštalacijska</w:t>
            </w:r>
            <w:r w:rsidRPr="004C572F">
              <w:rPr>
                <w:rFonts w:ascii="Tahoma" w:hAnsi="Tahoma" w:cs="Tahoma"/>
              </w:rPr>
              <w:t xml:space="preserve"> dela </w:t>
            </w:r>
          </w:p>
        </w:tc>
        <w:tc>
          <w:tcPr>
            <w:tcW w:w="2268" w:type="dxa"/>
            <w:tcBorders>
              <w:top w:val="single" w:sz="4" w:space="0" w:color="auto"/>
              <w:left w:val="single" w:sz="4" w:space="0" w:color="auto"/>
              <w:bottom w:val="single" w:sz="4" w:space="0" w:color="auto"/>
              <w:right w:val="single" w:sz="4" w:space="0" w:color="auto"/>
            </w:tcBorders>
            <w:vAlign w:val="center"/>
          </w:tcPr>
          <w:p w:rsidR="00DE3F11" w:rsidRPr="004C572F" w:rsidRDefault="00DE3F11" w:rsidP="00AF194D">
            <w:pPr>
              <w:keepLines/>
              <w:widowControl w:val="0"/>
              <w:jc w:val="center"/>
              <w:rPr>
                <w:rFonts w:ascii="Tahoma" w:hAnsi="Tahoma" w:cs="Tahoma"/>
              </w:rPr>
            </w:pPr>
          </w:p>
        </w:tc>
      </w:tr>
      <w:tr w:rsidR="004C572F" w:rsidRPr="004C572F" w:rsidTr="005C0955">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75303F" w:rsidRPr="004C572F" w:rsidRDefault="00D523E3" w:rsidP="00A05144">
            <w:pPr>
              <w:keepLines/>
              <w:widowControl w:val="0"/>
              <w:jc w:val="center"/>
              <w:rPr>
                <w:rFonts w:ascii="Tahoma" w:hAnsi="Tahoma" w:cs="Tahoma"/>
              </w:rPr>
            </w:pPr>
            <w:r w:rsidRPr="004C572F">
              <w:rPr>
                <w:rFonts w:ascii="Tahoma" w:hAnsi="Tahoma" w:cs="Tahoma"/>
              </w:rPr>
              <w:t>3.</w:t>
            </w:r>
          </w:p>
        </w:tc>
        <w:tc>
          <w:tcPr>
            <w:tcW w:w="6521" w:type="dxa"/>
            <w:tcBorders>
              <w:top w:val="single" w:sz="4" w:space="0" w:color="auto"/>
              <w:left w:val="single" w:sz="4" w:space="0" w:color="auto"/>
              <w:bottom w:val="single" w:sz="4" w:space="0" w:color="auto"/>
              <w:right w:val="single" w:sz="4" w:space="0" w:color="auto"/>
            </w:tcBorders>
            <w:vAlign w:val="center"/>
          </w:tcPr>
          <w:p w:rsidR="0075303F" w:rsidRPr="004C572F" w:rsidRDefault="00D523E3" w:rsidP="00513180">
            <w:pPr>
              <w:keepLines/>
              <w:widowControl w:val="0"/>
              <w:ind w:left="214"/>
              <w:jc w:val="both"/>
              <w:rPr>
                <w:rFonts w:ascii="Tahoma" w:hAnsi="Tahoma" w:cs="Tahoma"/>
              </w:rPr>
            </w:pPr>
            <w:r w:rsidRPr="004C572F">
              <w:rPr>
                <w:rFonts w:ascii="Tahoma" w:hAnsi="Tahoma" w:cs="Tahoma"/>
              </w:rPr>
              <w:t>30II-890-000 Gradnja plinovodnega omrežja na območju POC Škofljica</w:t>
            </w:r>
            <w:r w:rsidR="00BA317B">
              <w:rPr>
                <w:rFonts w:ascii="Tahoma" w:hAnsi="Tahoma" w:cs="Tahoma"/>
              </w:rPr>
              <w:t>,</w:t>
            </w:r>
            <w:r w:rsidRPr="004C572F">
              <w:rPr>
                <w:rFonts w:ascii="Tahoma" w:hAnsi="Tahoma" w:cs="Tahoma"/>
              </w:rPr>
              <w:t xml:space="preserve"> II B faza</w:t>
            </w:r>
            <w:r w:rsidR="00554F13">
              <w:rPr>
                <w:rFonts w:ascii="Tahoma" w:hAnsi="Tahoma" w:cs="Tahoma"/>
              </w:rPr>
              <w:t xml:space="preserve"> - </w:t>
            </w:r>
            <w:r w:rsidR="00554F13" w:rsidRPr="00CF1DAE">
              <w:rPr>
                <w:rFonts w:ascii="Tahoma" w:hAnsi="Tahoma" w:cs="Tahoma"/>
              </w:rPr>
              <w:t>glavni plinovodi in plinski priključki - SON</w:t>
            </w:r>
          </w:p>
        </w:tc>
        <w:tc>
          <w:tcPr>
            <w:tcW w:w="2268" w:type="dxa"/>
            <w:tcBorders>
              <w:top w:val="single" w:sz="4" w:space="0" w:color="auto"/>
              <w:left w:val="single" w:sz="4" w:space="0" w:color="auto"/>
              <w:bottom w:val="single" w:sz="4" w:space="0" w:color="auto"/>
              <w:right w:val="single" w:sz="4" w:space="0" w:color="auto"/>
            </w:tcBorders>
            <w:vAlign w:val="center"/>
          </w:tcPr>
          <w:p w:rsidR="0075303F" w:rsidRPr="004C572F" w:rsidRDefault="0075303F" w:rsidP="00A05144">
            <w:pPr>
              <w:keepLines/>
              <w:widowControl w:val="0"/>
              <w:jc w:val="center"/>
              <w:rPr>
                <w:rFonts w:ascii="Tahoma" w:hAnsi="Tahoma" w:cs="Tahoma"/>
              </w:rPr>
            </w:pPr>
          </w:p>
        </w:tc>
      </w:tr>
      <w:tr w:rsidR="004C572F" w:rsidRPr="004C572F" w:rsidTr="005C0955">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75303F" w:rsidRPr="004C572F" w:rsidRDefault="00D523E3" w:rsidP="00A05144">
            <w:pPr>
              <w:keepLines/>
              <w:widowControl w:val="0"/>
              <w:jc w:val="center"/>
              <w:rPr>
                <w:rFonts w:ascii="Tahoma" w:hAnsi="Tahoma" w:cs="Tahoma"/>
              </w:rPr>
            </w:pPr>
            <w:r w:rsidRPr="004C572F">
              <w:rPr>
                <w:rFonts w:ascii="Tahoma" w:hAnsi="Tahoma" w:cs="Tahoma"/>
              </w:rPr>
              <w:t>4.</w:t>
            </w:r>
          </w:p>
        </w:tc>
        <w:tc>
          <w:tcPr>
            <w:tcW w:w="6521" w:type="dxa"/>
            <w:tcBorders>
              <w:top w:val="single" w:sz="4" w:space="0" w:color="auto"/>
              <w:left w:val="single" w:sz="4" w:space="0" w:color="auto"/>
              <w:bottom w:val="single" w:sz="4" w:space="0" w:color="auto"/>
              <w:right w:val="single" w:sz="4" w:space="0" w:color="auto"/>
            </w:tcBorders>
            <w:vAlign w:val="center"/>
          </w:tcPr>
          <w:p w:rsidR="0075303F" w:rsidRPr="004C572F" w:rsidRDefault="00D523E3" w:rsidP="00513180">
            <w:pPr>
              <w:keepLines/>
              <w:widowControl w:val="0"/>
              <w:ind w:left="214"/>
              <w:jc w:val="both"/>
              <w:rPr>
                <w:rFonts w:ascii="Tahoma" w:hAnsi="Tahoma" w:cs="Tahoma"/>
              </w:rPr>
            </w:pPr>
            <w:r w:rsidRPr="004C572F">
              <w:rPr>
                <w:rFonts w:ascii="Tahoma" w:hAnsi="Tahoma" w:cs="Tahoma"/>
              </w:rPr>
              <w:t>30II-867-000 Plinovod po ulici Rožna dolina cesta I</w:t>
            </w:r>
            <w:r w:rsidR="00554F13">
              <w:rPr>
                <w:rFonts w:ascii="Tahoma" w:hAnsi="Tahoma" w:cs="Tahoma"/>
              </w:rPr>
              <w:t xml:space="preserve"> - </w:t>
            </w:r>
            <w:r w:rsidR="00554F13" w:rsidRPr="00CF1DAE">
              <w:rPr>
                <w:rFonts w:ascii="Tahoma" w:hAnsi="Tahoma" w:cs="Tahoma"/>
              </w:rPr>
              <w:t>glavni plinovodi in plinski priključki - SON</w:t>
            </w:r>
          </w:p>
        </w:tc>
        <w:tc>
          <w:tcPr>
            <w:tcW w:w="2268" w:type="dxa"/>
            <w:tcBorders>
              <w:top w:val="single" w:sz="4" w:space="0" w:color="auto"/>
              <w:left w:val="single" w:sz="4" w:space="0" w:color="auto"/>
              <w:bottom w:val="single" w:sz="4" w:space="0" w:color="auto"/>
              <w:right w:val="single" w:sz="4" w:space="0" w:color="auto"/>
            </w:tcBorders>
            <w:vAlign w:val="center"/>
          </w:tcPr>
          <w:p w:rsidR="0075303F" w:rsidRPr="004C572F" w:rsidRDefault="0075303F" w:rsidP="00A05144">
            <w:pPr>
              <w:keepLines/>
              <w:widowControl w:val="0"/>
              <w:jc w:val="center"/>
              <w:rPr>
                <w:rFonts w:ascii="Tahoma" w:hAnsi="Tahoma" w:cs="Tahoma"/>
              </w:rPr>
            </w:pPr>
          </w:p>
        </w:tc>
      </w:tr>
      <w:tr w:rsidR="004C572F" w:rsidRPr="004C572F" w:rsidTr="005C0955">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75303F" w:rsidRPr="004C572F" w:rsidRDefault="00D523E3" w:rsidP="00A05144">
            <w:pPr>
              <w:keepLines/>
              <w:widowControl w:val="0"/>
              <w:jc w:val="center"/>
              <w:rPr>
                <w:rFonts w:ascii="Tahoma" w:hAnsi="Tahoma" w:cs="Tahoma"/>
              </w:rPr>
            </w:pPr>
            <w:r w:rsidRPr="004C572F">
              <w:rPr>
                <w:rFonts w:ascii="Tahoma" w:hAnsi="Tahoma" w:cs="Tahoma"/>
              </w:rPr>
              <w:t>5.</w:t>
            </w:r>
          </w:p>
        </w:tc>
        <w:tc>
          <w:tcPr>
            <w:tcW w:w="6521" w:type="dxa"/>
            <w:tcBorders>
              <w:top w:val="single" w:sz="4" w:space="0" w:color="auto"/>
              <w:left w:val="single" w:sz="4" w:space="0" w:color="auto"/>
              <w:bottom w:val="single" w:sz="4" w:space="0" w:color="auto"/>
              <w:right w:val="single" w:sz="4" w:space="0" w:color="auto"/>
            </w:tcBorders>
            <w:vAlign w:val="center"/>
          </w:tcPr>
          <w:p w:rsidR="0075303F" w:rsidRPr="004C572F" w:rsidRDefault="00D523E3" w:rsidP="00513180">
            <w:pPr>
              <w:keepLines/>
              <w:widowControl w:val="0"/>
              <w:ind w:left="214"/>
              <w:jc w:val="both"/>
              <w:rPr>
                <w:rFonts w:ascii="Tahoma" w:hAnsi="Tahoma" w:cs="Tahoma"/>
              </w:rPr>
            </w:pPr>
            <w:r w:rsidRPr="004C572F">
              <w:rPr>
                <w:rFonts w:ascii="Tahoma" w:hAnsi="Tahoma" w:cs="Tahoma"/>
              </w:rPr>
              <w:t>30II-883-000 Gradnja plinovoda na odseku Zg</w:t>
            </w:r>
            <w:r w:rsidR="00BA317B">
              <w:rPr>
                <w:rFonts w:ascii="Tahoma" w:hAnsi="Tahoma" w:cs="Tahoma"/>
              </w:rPr>
              <w:t>ornje</w:t>
            </w:r>
            <w:r w:rsidRPr="004C572F">
              <w:rPr>
                <w:rFonts w:ascii="Tahoma" w:hAnsi="Tahoma" w:cs="Tahoma"/>
              </w:rPr>
              <w:t xml:space="preserve"> Pirniče 6 - 45N</w:t>
            </w:r>
            <w:r w:rsidR="00554F13">
              <w:rPr>
                <w:rFonts w:ascii="Tahoma" w:hAnsi="Tahoma" w:cs="Tahoma"/>
              </w:rPr>
              <w:t xml:space="preserve"> - </w:t>
            </w:r>
            <w:r w:rsidR="00554F13" w:rsidRPr="00CF1DAE">
              <w:rPr>
                <w:rFonts w:ascii="Tahoma" w:hAnsi="Tahoma" w:cs="Tahoma"/>
              </w:rPr>
              <w:t>glavni plinovodi in plinski priključki - SON</w:t>
            </w:r>
          </w:p>
        </w:tc>
        <w:tc>
          <w:tcPr>
            <w:tcW w:w="2268" w:type="dxa"/>
            <w:tcBorders>
              <w:top w:val="single" w:sz="4" w:space="0" w:color="auto"/>
              <w:left w:val="single" w:sz="4" w:space="0" w:color="auto"/>
              <w:bottom w:val="single" w:sz="4" w:space="0" w:color="auto"/>
              <w:right w:val="single" w:sz="4" w:space="0" w:color="auto"/>
            </w:tcBorders>
            <w:vAlign w:val="center"/>
          </w:tcPr>
          <w:p w:rsidR="0075303F" w:rsidRPr="004C572F" w:rsidRDefault="0075303F" w:rsidP="00A05144">
            <w:pPr>
              <w:keepLines/>
              <w:widowControl w:val="0"/>
              <w:jc w:val="center"/>
              <w:rPr>
                <w:rFonts w:ascii="Tahoma" w:hAnsi="Tahoma" w:cs="Tahoma"/>
              </w:rPr>
            </w:pPr>
          </w:p>
        </w:tc>
      </w:tr>
      <w:tr w:rsidR="00554F13" w:rsidRPr="004C572F" w:rsidTr="00AF194D">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554F13" w:rsidRPr="004C572F" w:rsidRDefault="00554F13" w:rsidP="00AF194D">
            <w:pPr>
              <w:keepLines/>
              <w:widowControl w:val="0"/>
              <w:jc w:val="center"/>
              <w:rPr>
                <w:rFonts w:ascii="Tahoma" w:hAnsi="Tahoma" w:cs="Tahoma"/>
              </w:rPr>
            </w:pPr>
            <w:r w:rsidRPr="004C572F">
              <w:rPr>
                <w:rFonts w:ascii="Tahoma" w:hAnsi="Tahoma" w:cs="Tahoma"/>
              </w:rPr>
              <w:t>5.</w:t>
            </w:r>
          </w:p>
        </w:tc>
        <w:tc>
          <w:tcPr>
            <w:tcW w:w="6521" w:type="dxa"/>
            <w:tcBorders>
              <w:top w:val="single" w:sz="4" w:space="0" w:color="auto"/>
              <w:left w:val="single" w:sz="4" w:space="0" w:color="auto"/>
              <w:bottom w:val="single" w:sz="4" w:space="0" w:color="auto"/>
              <w:right w:val="single" w:sz="4" w:space="0" w:color="auto"/>
            </w:tcBorders>
            <w:vAlign w:val="center"/>
          </w:tcPr>
          <w:p w:rsidR="00554F13" w:rsidRPr="004C572F" w:rsidRDefault="00554F13" w:rsidP="00513180">
            <w:pPr>
              <w:keepLines/>
              <w:widowControl w:val="0"/>
              <w:ind w:left="214"/>
              <w:jc w:val="both"/>
              <w:rPr>
                <w:rFonts w:ascii="Tahoma" w:hAnsi="Tahoma" w:cs="Tahoma"/>
              </w:rPr>
            </w:pPr>
            <w:r w:rsidRPr="004C572F">
              <w:rPr>
                <w:rFonts w:ascii="Tahoma" w:hAnsi="Tahoma" w:cs="Tahoma"/>
              </w:rPr>
              <w:t>Gradnja plinovoda na odseku Zg</w:t>
            </w:r>
            <w:r>
              <w:rPr>
                <w:rFonts w:ascii="Tahoma" w:hAnsi="Tahoma" w:cs="Tahoma"/>
              </w:rPr>
              <w:t>ornje</w:t>
            </w:r>
            <w:r w:rsidRPr="004C572F">
              <w:rPr>
                <w:rFonts w:ascii="Tahoma" w:hAnsi="Tahoma" w:cs="Tahoma"/>
              </w:rPr>
              <w:t xml:space="preserve"> Pirniče 6 - 45N</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w:t>
            </w:r>
            <w:r w:rsidRPr="006B217C">
              <w:rPr>
                <w:rFonts w:ascii="Tahoma" w:hAnsi="Tahoma" w:cs="Tahoma"/>
              </w:rPr>
              <w:t xml:space="preserve"> po ceni ____</w:t>
            </w:r>
            <w:r>
              <w:rPr>
                <w:rFonts w:ascii="Tahoma" w:hAnsi="Tahoma" w:cs="Tahoma"/>
              </w:rPr>
              <w:t>__</w:t>
            </w:r>
            <w:r w:rsidRPr="006B217C">
              <w:rPr>
                <w:rFonts w:ascii="Tahoma" w:hAnsi="Tahoma" w:cs="Tahoma"/>
              </w:rPr>
              <w:t>__ EUR brez DDV za en priključek)</w:t>
            </w:r>
          </w:p>
        </w:tc>
        <w:tc>
          <w:tcPr>
            <w:tcW w:w="2268" w:type="dxa"/>
            <w:tcBorders>
              <w:top w:val="single" w:sz="4" w:space="0" w:color="auto"/>
              <w:left w:val="single" w:sz="4" w:space="0" w:color="auto"/>
              <w:bottom w:val="single" w:sz="4" w:space="0" w:color="auto"/>
              <w:right w:val="single" w:sz="4" w:space="0" w:color="auto"/>
            </w:tcBorders>
            <w:vAlign w:val="center"/>
          </w:tcPr>
          <w:p w:rsidR="00554F13" w:rsidRPr="004C572F" w:rsidRDefault="00554F13" w:rsidP="00AF194D">
            <w:pPr>
              <w:keepLines/>
              <w:widowControl w:val="0"/>
              <w:jc w:val="center"/>
              <w:rPr>
                <w:rFonts w:ascii="Tahoma" w:hAnsi="Tahoma" w:cs="Tahoma"/>
              </w:rPr>
            </w:pPr>
          </w:p>
        </w:tc>
      </w:tr>
      <w:tr w:rsidR="004C572F" w:rsidRPr="004C572F" w:rsidTr="005C0955">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75303F" w:rsidRPr="004C572F" w:rsidRDefault="00D523E3" w:rsidP="00A05144">
            <w:pPr>
              <w:keepLines/>
              <w:widowControl w:val="0"/>
              <w:jc w:val="center"/>
              <w:rPr>
                <w:rFonts w:ascii="Tahoma" w:hAnsi="Tahoma" w:cs="Tahoma"/>
              </w:rPr>
            </w:pPr>
            <w:r w:rsidRPr="004C572F">
              <w:rPr>
                <w:rFonts w:ascii="Tahoma" w:hAnsi="Tahoma" w:cs="Tahoma"/>
              </w:rPr>
              <w:t>6.</w:t>
            </w:r>
          </w:p>
        </w:tc>
        <w:tc>
          <w:tcPr>
            <w:tcW w:w="6521" w:type="dxa"/>
            <w:tcBorders>
              <w:top w:val="single" w:sz="4" w:space="0" w:color="auto"/>
              <w:left w:val="single" w:sz="4" w:space="0" w:color="auto"/>
              <w:bottom w:val="single" w:sz="4" w:space="0" w:color="auto"/>
              <w:right w:val="single" w:sz="4" w:space="0" w:color="auto"/>
            </w:tcBorders>
            <w:vAlign w:val="center"/>
          </w:tcPr>
          <w:p w:rsidR="0075303F" w:rsidRPr="004C572F" w:rsidRDefault="00D523E3" w:rsidP="00513180">
            <w:pPr>
              <w:keepLines/>
              <w:widowControl w:val="0"/>
              <w:ind w:left="214"/>
              <w:jc w:val="both"/>
              <w:rPr>
                <w:rFonts w:ascii="Tahoma" w:hAnsi="Tahoma" w:cs="Tahoma"/>
              </w:rPr>
            </w:pPr>
            <w:r w:rsidRPr="004C572F">
              <w:rPr>
                <w:rFonts w:ascii="Tahoma" w:hAnsi="Tahoma" w:cs="Tahoma"/>
              </w:rPr>
              <w:t xml:space="preserve">30II-846-000 Obnova plinovoda N17000 po Mokrški </w:t>
            </w:r>
            <w:r w:rsidR="00BA317B">
              <w:rPr>
                <w:rFonts w:ascii="Tahoma" w:hAnsi="Tahoma" w:cs="Tahoma"/>
              </w:rPr>
              <w:t xml:space="preserve">ulici </w:t>
            </w:r>
            <w:r w:rsidRPr="004C572F">
              <w:rPr>
                <w:rFonts w:ascii="Tahoma" w:hAnsi="Tahoma" w:cs="Tahoma"/>
              </w:rPr>
              <w:t>in plinovoda N17010 po ulici Pod bukvami</w:t>
            </w:r>
            <w:r w:rsidR="00554F13">
              <w:rPr>
                <w:rFonts w:ascii="Tahoma" w:hAnsi="Tahoma" w:cs="Tahoma"/>
              </w:rPr>
              <w:t xml:space="preserve"> - </w:t>
            </w:r>
            <w:r w:rsidR="00554F13" w:rsidRPr="00CF1DAE">
              <w:rPr>
                <w:rFonts w:ascii="Tahoma" w:hAnsi="Tahoma" w:cs="Tahoma"/>
              </w:rPr>
              <w:t>glavni plinovodi in plinski priključki - SON</w:t>
            </w:r>
          </w:p>
        </w:tc>
        <w:tc>
          <w:tcPr>
            <w:tcW w:w="2268" w:type="dxa"/>
            <w:tcBorders>
              <w:top w:val="single" w:sz="4" w:space="0" w:color="auto"/>
              <w:left w:val="single" w:sz="4" w:space="0" w:color="auto"/>
              <w:bottom w:val="single" w:sz="4" w:space="0" w:color="auto"/>
              <w:right w:val="single" w:sz="4" w:space="0" w:color="auto"/>
            </w:tcBorders>
            <w:vAlign w:val="center"/>
          </w:tcPr>
          <w:p w:rsidR="0075303F" w:rsidRPr="004C572F" w:rsidRDefault="0075303F" w:rsidP="00A05144">
            <w:pPr>
              <w:keepLines/>
              <w:widowControl w:val="0"/>
              <w:jc w:val="center"/>
              <w:rPr>
                <w:rFonts w:ascii="Tahoma" w:hAnsi="Tahoma" w:cs="Tahoma"/>
              </w:rPr>
            </w:pPr>
          </w:p>
        </w:tc>
      </w:tr>
      <w:tr w:rsidR="00554F13" w:rsidRPr="004C572F" w:rsidTr="00554F13">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554F13" w:rsidRPr="004C572F" w:rsidRDefault="00554F13" w:rsidP="00AF194D">
            <w:pPr>
              <w:keepLines/>
              <w:widowControl w:val="0"/>
              <w:jc w:val="center"/>
              <w:rPr>
                <w:rFonts w:ascii="Tahoma" w:hAnsi="Tahoma" w:cs="Tahoma"/>
              </w:rPr>
            </w:pPr>
            <w:r w:rsidRPr="004C572F">
              <w:rPr>
                <w:rFonts w:ascii="Tahoma" w:hAnsi="Tahoma" w:cs="Tahoma"/>
              </w:rPr>
              <w:t>6.</w:t>
            </w:r>
          </w:p>
        </w:tc>
        <w:tc>
          <w:tcPr>
            <w:tcW w:w="6521" w:type="dxa"/>
            <w:tcBorders>
              <w:top w:val="single" w:sz="4" w:space="0" w:color="auto"/>
              <w:left w:val="single" w:sz="4" w:space="0" w:color="auto"/>
              <w:bottom w:val="single" w:sz="4" w:space="0" w:color="auto"/>
              <w:right w:val="single" w:sz="4" w:space="0" w:color="auto"/>
            </w:tcBorders>
            <w:vAlign w:val="center"/>
          </w:tcPr>
          <w:p w:rsidR="00554F13" w:rsidRPr="004C572F" w:rsidRDefault="00554F13" w:rsidP="00513180">
            <w:pPr>
              <w:keepLines/>
              <w:widowControl w:val="0"/>
              <w:ind w:left="214"/>
              <w:jc w:val="both"/>
              <w:rPr>
                <w:rFonts w:ascii="Tahoma" w:hAnsi="Tahoma" w:cs="Tahoma"/>
              </w:rPr>
            </w:pPr>
            <w:r w:rsidRPr="004C572F">
              <w:rPr>
                <w:rFonts w:ascii="Tahoma" w:hAnsi="Tahoma" w:cs="Tahoma"/>
              </w:rPr>
              <w:t xml:space="preserve">Obnova plinovoda N17000 po Mokrški </w:t>
            </w:r>
            <w:r>
              <w:rPr>
                <w:rFonts w:ascii="Tahoma" w:hAnsi="Tahoma" w:cs="Tahoma"/>
              </w:rPr>
              <w:t xml:space="preserve">ulici </w:t>
            </w:r>
            <w:r w:rsidRPr="004C572F">
              <w:rPr>
                <w:rFonts w:ascii="Tahoma" w:hAnsi="Tahoma" w:cs="Tahoma"/>
              </w:rPr>
              <w:t>in plinovoda N17010 po ulici Pod bukvami</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w:t>
            </w:r>
            <w:r w:rsidRPr="006B217C">
              <w:rPr>
                <w:rFonts w:ascii="Tahoma" w:hAnsi="Tahoma" w:cs="Tahoma"/>
              </w:rPr>
              <w:t xml:space="preserve"> po ceni ____</w:t>
            </w:r>
            <w:r>
              <w:rPr>
                <w:rFonts w:ascii="Tahoma" w:hAnsi="Tahoma" w:cs="Tahoma"/>
              </w:rPr>
              <w:t>__</w:t>
            </w:r>
            <w:r w:rsidRPr="006B217C">
              <w:rPr>
                <w:rFonts w:ascii="Tahoma" w:hAnsi="Tahoma" w:cs="Tahoma"/>
              </w:rPr>
              <w:t>__ EUR brez DDV za en priključek)</w:t>
            </w:r>
          </w:p>
        </w:tc>
        <w:tc>
          <w:tcPr>
            <w:tcW w:w="2268" w:type="dxa"/>
            <w:tcBorders>
              <w:top w:val="single" w:sz="4" w:space="0" w:color="auto"/>
              <w:left w:val="single" w:sz="4" w:space="0" w:color="auto"/>
              <w:bottom w:val="single" w:sz="4" w:space="0" w:color="auto"/>
              <w:right w:val="single" w:sz="4" w:space="0" w:color="auto"/>
            </w:tcBorders>
            <w:vAlign w:val="center"/>
          </w:tcPr>
          <w:p w:rsidR="00554F13" w:rsidRPr="004C572F" w:rsidRDefault="00554F13" w:rsidP="00AF194D">
            <w:pPr>
              <w:keepLines/>
              <w:widowControl w:val="0"/>
              <w:jc w:val="center"/>
              <w:rPr>
                <w:rFonts w:ascii="Tahoma" w:hAnsi="Tahoma" w:cs="Tahoma"/>
              </w:rPr>
            </w:pPr>
          </w:p>
        </w:tc>
      </w:tr>
    </w:tbl>
    <w:p w:rsidR="00397AAA" w:rsidRDefault="00397AAA" w:rsidP="005B02B4">
      <w:pPr>
        <w:keepLines/>
        <w:widowControl w:val="0"/>
        <w:jc w:val="both"/>
        <w:rPr>
          <w:rFonts w:ascii="Tahoma" w:hAnsi="Tahoma" w:cs="Tahoma"/>
        </w:rPr>
      </w:pPr>
    </w:p>
    <w:p w:rsidR="002F1BD3" w:rsidRDefault="002F1BD3" w:rsidP="005B02B4">
      <w:pPr>
        <w:keepLines/>
        <w:widowControl w:val="0"/>
        <w:jc w:val="both"/>
        <w:rPr>
          <w:rFonts w:ascii="Tahoma" w:hAnsi="Tahoma" w:cs="Tahoma"/>
        </w:rPr>
      </w:pPr>
      <w:r>
        <w:rPr>
          <w:rFonts w:ascii="Tahoma" w:hAnsi="Tahoma" w:cs="Tahoma"/>
        </w:rPr>
        <w:t xml:space="preserve">Skupna pogodbena vrednost </w:t>
      </w:r>
      <w:r w:rsidR="00DE3F11">
        <w:rPr>
          <w:rFonts w:ascii="Tahoma" w:hAnsi="Tahoma" w:cs="Tahoma"/>
        </w:rPr>
        <w:t xml:space="preserve">vseh </w:t>
      </w:r>
      <w:r w:rsidR="007D2DA4">
        <w:rPr>
          <w:rFonts w:ascii="Tahoma" w:hAnsi="Tahoma" w:cs="Tahoma"/>
        </w:rPr>
        <w:t xml:space="preserve">del </w:t>
      </w:r>
      <w:r w:rsidR="00816AB7">
        <w:rPr>
          <w:rFonts w:ascii="Tahoma" w:hAnsi="Tahoma" w:cs="Tahoma"/>
        </w:rPr>
        <w:t xml:space="preserve">po tej pogodbi </w:t>
      </w:r>
      <w:r>
        <w:rPr>
          <w:rFonts w:ascii="Tahoma" w:hAnsi="Tahoma" w:cs="Tahoma"/>
        </w:rPr>
        <w:t>tako znaša:</w:t>
      </w:r>
    </w:p>
    <w:p w:rsidR="002F1BD3" w:rsidRDefault="002F1BD3" w:rsidP="005B02B4">
      <w:pPr>
        <w:keepLines/>
        <w:widowControl w:val="0"/>
        <w:jc w:val="both"/>
        <w:rPr>
          <w:rFonts w:ascii="Tahoma" w:hAnsi="Tahoma" w:cs="Tahoma"/>
        </w:rPr>
      </w:pPr>
    </w:p>
    <w:p w:rsidR="001A18D8" w:rsidRPr="001A18D8" w:rsidRDefault="001A18D8" w:rsidP="005B02B4">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t>__________________ EUR brez DDV</w:t>
      </w:r>
    </w:p>
    <w:p w:rsidR="00127525" w:rsidRDefault="00127525" w:rsidP="005B02B4">
      <w:pPr>
        <w:keepLines/>
        <w:widowControl w:val="0"/>
        <w:jc w:val="both"/>
        <w:rPr>
          <w:rFonts w:ascii="Tahoma" w:hAnsi="Tahoma" w:cs="Tahoma"/>
        </w:rPr>
      </w:pPr>
    </w:p>
    <w:p w:rsidR="00721807" w:rsidRPr="00267990" w:rsidRDefault="00721807" w:rsidP="005B02B4">
      <w:pPr>
        <w:keepLines/>
        <w:widowControl w:val="0"/>
        <w:tabs>
          <w:tab w:val="left" w:pos="1418"/>
          <w:tab w:val="left" w:pos="1702"/>
        </w:tabs>
        <w:jc w:val="both"/>
        <w:rPr>
          <w:rFonts w:ascii="Tahoma" w:hAnsi="Tahoma" w:cs="Tahoma"/>
        </w:rPr>
      </w:pPr>
      <w:r w:rsidRPr="00267990">
        <w:rPr>
          <w:rFonts w:ascii="Tahoma" w:hAnsi="Tahoma" w:cs="Tahoma"/>
        </w:rPr>
        <w:t>z besedo: ______________________________________________ evrov in ___/100</w:t>
      </w:r>
    </w:p>
    <w:p w:rsidR="00721807" w:rsidRPr="00ED73EE" w:rsidRDefault="00721807" w:rsidP="005B02B4">
      <w:pPr>
        <w:keepLines/>
        <w:widowControl w:val="0"/>
        <w:jc w:val="both"/>
        <w:rPr>
          <w:rFonts w:ascii="Tahoma" w:hAnsi="Tahoma" w:cs="Tahoma"/>
        </w:rPr>
      </w:pPr>
    </w:p>
    <w:p w:rsidR="004F33DA" w:rsidRPr="001F6FE2" w:rsidRDefault="004F33DA" w:rsidP="005B02B4">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Vsa izvedena dela po tej pogodbi se obračunajo po dejansko opravljenih in izmerjenih delih in po cenah, ki so določene za merske enote del v ponudbi</w:t>
      </w:r>
      <w:r w:rsidR="009752D5">
        <w:rPr>
          <w:rFonts w:ascii="Tahoma" w:hAnsi="Tahoma" w:cs="Tahoma"/>
        </w:rPr>
        <w:t xml:space="preserve"> izvajalca</w:t>
      </w:r>
      <w:r w:rsidRPr="00ED73EE">
        <w:rPr>
          <w:rFonts w:ascii="Tahoma" w:hAnsi="Tahoma" w:cs="Tahoma"/>
        </w:rPr>
        <w:t xml:space="preserve">.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721807">
        <w:rPr>
          <w:rFonts w:ascii="Tahoma" w:hAnsi="Tahoma" w:cs="Tahoma"/>
        </w:rPr>
        <w:t>, razen v primeru znižanja cen</w:t>
      </w:r>
      <w:r w:rsidR="00415034">
        <w:rPr>
          <w:rFonts w:ascii="Tahoma" w:hAnsi="Tahoma" w:cs="Tahoma"/>
        </w:rPr>
        <w:t>, o čemer se izvajalec obvezuje obvestiti naročnika</w:t>
      </w:r>
      <w:r w:rsidRPr="00ED73EE">
        <w:rPr>
          <w:rFonts w:ascii="Tahoma" w:hAnsi="Tahoma" w:cs="Tahoma"/>
        </w:rPr>
        <w:t xml:space="preserve">. </w:t>
      </w:r>
    </w:p>
    <w:p w:rsidR="00816AB7" w:rsidRPr="00ED73EE" w:rsidRDefault="00816AB7" w:rsidP="005B02B4">
      <w:pPr>
        <w:keepLines/>
        <w:widowControl w:val="0"/>
        <w:tabs>
          <w:tab w:val="left" w:pos="709"/>
          <w:tab w:val="left" w:pos="1702"/>
        </w:tabs>
        <w:rPr>
          <w:rFonts w:ascii="Tahoma" w:hAnsi="Tahoma" w:cs="Tahoma"/>
        </w:rPr>
      </w:pPr>
    </w:p>
    <w:p w:rsidR="009E1B44" w:rsidRPr="00A05144" w:rsidRDefault="009E1B44" w:rsidP="005B02B4">
      <w:pPr>
        <w:keepLines/>
        <w:widowControl w:val="0"/>
        <w:numPr>
          <w:ilvl w:val="0"/>
          <w:numId w:val="12"/>
        </w:numPr>
        <w:tabs>
          <w:tab w:val="left" w:pos="540"/>
        </w:tabs>
        <w:jc w:val="center"/>
        <w:rPr>
          <w:rFonts w:ascii="Tahoma" w:hAnsi="Tahoma" w:cs="Tahoma"/>
        </w:rPr>
      </w:pPr>
      <w:r w:rsidRPr="00A05144">
        <w:rPr>
          <w:rFonts w:ascii="Tahoma" w:hAnsi="Tahoma" w:cs="Tahoma"/>
        </w:rPr>
        <w:t>SESTAVNI DELI POGODBE</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8A6387" w:rsidRDefault="009E1B44" w:rsidP="005B02B4">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9A5594">
        <w:rPr>
          <w:rFonts w:ascii="Tahoma" w:hAnsi="Tahoma" w:cs="Tahoma"/>
        </w:rPr>
        <w:t>JPE-SIR-</w:t>
      </w:r>
      <w:r w:rsidR="0090243F">
        <w:rPr>
          <w:rFonts w:ascii="Tahoma" w:hAnsi="Tahoma" w:cs="Tahoma"/>
        </w:rPr>
        <w:t>450/20</w:t>
      </w:r>
      <w:r w:rsidRPr="008A6387">
        <w:rPr>
          <w:rFonts w:ascii="Tahoma" w:hAnsi="Tahoma" w:cs="Tahoma"/>
        </w:rPr>
        <w:t>,</w:t>
      </w:r>
    </w:p>
    <w:p w:rsidR="001C216F" w:rsidRDefault="00415034" w:rsidP="005B02B4">
      <w:pPr>
        <w:keepLines/>
        <w:widowControl w:val="0"/>
        <w:numPr>
          <w:ilvl w:val="0"/>
          <w:numId w:val="15"/>
        </w:numPr>
        <w:jc w:val="both"/>
        <w:rPr>
          <w:rFonts w:ascii="Tahoma" w:hAnsi="Tahoma" w:cs="Tahoma"/>
        </w:rPr>
      </w:pPr>
      <w:r w:rsidRPr="008A6387">
        <w:rPr>
          <w:rFonts w:ascii="Tahoma" w:hAnsi="Tahoma" w:cs="Tahoma"/>
        </w:rPr>
        <w:t>ponudb</w:t>
      </w:r>
      <w:r>
        <w:rPr>
          <w:rFonts w:ascii="Tahoma" w:hAnsi="Tahoma" w:cs="Tahoma"/>
        </w:rPr>
        <w:t>i</w:t>
      </w:r>
      <w:r w:rsidRPr="008A6387">
        <w:rPr>
          <w:rFonts w:ascii="Tahoma" w:hAnsi="Tahoma" w:cs="Tahoma"/>
        </w:rPr>
        <w:t xml:space="preserve"> </w:t>
      </w:r>
      <w:r w:rsidR="001C216F" w:rsidRPr="008A6387">
        <w:rPr>
          <w:rFonts w:ascii="Tahoma" w:hAnsi="Tahoma" w:cs="Tahoma"/>
        </w:rPr>
        <w:t>izvajalca iz 1. člena pogodbe,</w:t>
      </w:r>
    </w:p>
    <w:p w:rsidR="00BF2354" w:rsidRPr="008A6387" w:rsidRDefault="00BF2354" w:rsidP="005B02B4">
      <w:pPr>
        <w:keepLines/>
        <w:widowControl w:val="0"/>
        <w:numPr>
          <w:ilvl w:val="0"/>
          <w:numId w:val="15"/>
        </w:numPr>
        <w:jc w:val="both"/>
        <w:rPr>
          <w:rFonts w:ascii="Tahoma" w:hAnsi="Tahoma" w:cs="Tahoma"/>
        </w:rPr>
      </w:pPr>
      <w:r>
        <w:rPr>
          <w:rFonts w:ascii="Tahoma" w:hAnsi="Tahoma" w:cs="Tahoma"/>
        </w:rPr>
        <w:t>predračun izvajalca iz 3. člena pogodbe,</w:t>
      </w:r>
    </w:p>
    <w:p w:rsidR="009E1B44" w:rsidRDefault="00F93E76" w:rsidP="005B02B4">
      <w:pPr>
        <w:keepLines/>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D85A31" w:rsidRDefault="00EC0897" w:rsidP="005B02B4">
      <w:pPr>
        <w:keepLines/>
        <w:widowControl w:val="0"/>
        <w:numPr>
          <w:ilvl w:val="0"/>
          <w:numId w:val="15"/>
        </w:numPr>
        <w:jc w:val="both"/>
        <w:rPr>
          <w:rFonts w:ascii="Tahoma" w:hAnsi="Tahoma" w:cs="Tahoma"/>
        </w:rPr>
      </w:pPr>
      <w:r>
        <w:rPr>
          <w:rFonts w:ascii="Tahoma" w:hAnsi="Tahoma" w:cs="Tahoma"/>
        </w:rPr>
        <w:t>Tehnične zahteve</w:t>
      </w:r>
      <w:r w:rsidR="00D85A31" w:rsidRPr="00A63A75">
        <w:rPr>
          <w:rFonts w:ascii="Tahoma" w:hAnsi="Tahoma" w:cs="Tahoma"/>
        </w:rPr>
        <w:t xml:space="preserve"> za graditev vročevodnega omrežja in toplotnih postaj ter za priključitev stavb na vročevodni sistem, </w:t>
      </w:r>
      <w:r w:rsidR="00D85A31">
        <w:rPr>
          <w:rFonts w:ascii="Tahoma" w:hAnsi="Tahoma" w:cs="Tahoma"/>
        </w:rPr>
        <w:t>6</w:t>
      </w:r>
      <w:r w:rsidR="00D85A31" w:rsidRPr="00A63A75">
        <w:rPr>
          <w:rFonts w:ascii="Tahoma" w:hAnsi="Tahoma" w:cs="Tahoma"/>
        </w:rPr>
        <w:t xml:space="preserve">. izdaja, </w:t>
      </w:r>
      <w:r w:rsidR="00D85A31">
        <w:rPr>
          <w:rFonts w:ascii="Tahoma" w:hAnsi="Tahoma" w:cs="Tahoma"/>
        </w:rPr>
        <w:t>oktober</w:t>
      </w:r>
      <w:r w:rsidR="00D85A31" w:rsidRPr="00A63A75">
        <w:rPr>
          <w:rFonts w:ascii="Tahoma" w:hAnsi="Tahoma" w:cs="Tahoma"/>
        </w:rPr>
        <w:t xml:space="preserve"> 201</w:t>
      </w:r>
      <w:r w:rsidR="00D85A31">
        <w:rPr>
          <w:rFonts w:ascii="Tahoma" w:hAnsi="Tahoma" w:cs="Tahoma"/>
        </w:rPr>
        <w:t>8</w:t>
      </w:r>
      <w:r w:rsidR="00D85A31" w:rsidRPr="00A63A75">
        <w:rPr>
          <w:rFonts w:ascii="Tahoma" w:hAnsi="Tahoma" w:cs="Tahoma"/>
        </w:rPr>
        <w:t xml:space="preserve">, </w:t>
      </w:r>
      <w:r w:rsidR="00D85A31">
        <w:rPr>
          <w:rFonts w:ascii="Tahoma" w:hAnsi="Tahoma" w:cs="Tahoma"/>
        </w:rPr>
        <w:t>(</w:t>
      </w:r>
      <w:hyperlink r:id="rId19" w:history="1">
        <w:r w:rsidR="00816AB7" w:rsidRPr="00AB172A">
          <w:rPr>
            <w:rStyle w:val="Hiperpovezava"/>
            <w:rFonts w:ascii="Tahoma" w:hAnsi="Tahoma" w:cs="Tahoma"/>
          </w:rPr>
          <w:t>https://www.energetika-lj.si/zakonodaja/tehnicne-zahteve-za-graditev-toplota</w:t>
        </w:r>
      </w:hyperlink>
      <w:r w:rsidR="00D85A31">
        <w:rPr>
          <w:rFonts w:ascii="Tahoma" w:hAnsi="Tahoma" w:cs="Tahoma"/>
        </w:rPr>
        <w:t>)</w:t>
      </w:r>
      <w:r w:rsidR="00415034">
        <w:rPr>
          <w:rFonts w:ascii="Tahoma" w:hAnsi="Tahoma" w:cs="Tahoma"/>
        </w:rPr>
        <w:t xml:space="preserve"> [velja </w:t>
      </w:r>
      <w:r w:rsidR="00513180">
        <w:rPr>
          <w:rFonts w:ascii="Tahoma" w:hAnsi="Tahoma" w:cs="Tahoma"/>
        </w:rPr>
        <w:t xml:space="preserve">samo </w:t>
      </w:r>
      <w:r w:rsidR="00415034">
        <w:rPr>
          <w:rFonts w:ascii="Tahoma" w:hAnsi="Tahoma" w:cs="Tahoma"/>
        </w:rPr>
        <w:t>za sklop 1]</w:t>
      </w:r>
      <w:r w:rsidR="00D85A31">
        <w:rPr>
          <w:rFonts w:ascii="Tahoma" w:hAnsi="Tahoma" w:cs="Tahoma"/>
        </w:rPr>
        <w:t>,</w:t>
      </w:r>
    </w:p>
    <w:p w:rsidR="00415034" w:rsidRPr="008D5E83" w:rsidRDefault="00415034" w:rsidP="00415034">
      <w:pPr>
        <w:numPr>
          <w:ilvl w:val="0"/>
          <w:numId w:val="15"/>
        </w:numPr>
        <w:jc w:val="both"/>
        <w:rPr>
          <w:rFonts w:ascii="Tahoma" w:hAnsi="Tahoma" w:cs="Tahoma"/>
        </w:rPr>
      </w:pPr>
      <w:r>
        <w:rPr>
          <w:rFonts w:ascii="Tahoma" w:hAnsi="Tahoma" w:cs="Tahoma"/>
        </w:rPr>
        <w:t>Tehnične zahteve</w:t>
      </w:r>
      <w:r w:rsidRPr="008D5E83">
        <w:rPr>
          <w:rFonts w:ascii="Tahoma" w:hAnsi="Tahoma" w:cs="Tahoma"/>
        </w:rPr>
        <w:t xml:space="preserve"> za graditev </w:t>
      </w:r>
      <w:r>
        <w:rPr>
          <w:rFonts w:ascii="Tahoma" w:hAnsi="Tahoma" w:cs="Tahoma"/>
        </w:rPr>
        <w:t>distribucijskih</w:t>
      </w:r>
      <w:r w:rsidRPr="008D5E83">
        <w:rPr>
          <w:rFonts w:ascii="Tahoma" w:hAnsi="Tahoma" w:cs="Tahoma"/>
        </w:rPr>
        <w:t xml:space="preserve"> plinovodov</w:t>
      </w:r>
      <w:r>
        <w:rPr>
          <w:rFonts w:ascii="Tahoma" w:hAnsi="Tahoma" w:cs="Tahoma"/>
        </w:rPr>
        <w:t xml:space="preserve"> in priključkov</w:t>
      </w:r>
      <w:r w:rsidRPr="008D5E83">
        <w:rPr>
          <w:rFonts w:ascii="Tahoma" w:hAnsi="Tahoma" w:cs="Tahoma"/>
        </w:rPr>
        <w:t xml:space="preserve">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w:t>
      </w:r>
      <w:hyperlink r:id="rId20" w:history="1">
        <w:r w:rsidRPr="001C6139">
          <w:rPr>
            <w:rStyle w:val="Hiperpovezava"/>
            <w:rFonts w:ascii="Tahoma" w:hAnsi="Tahoma" w:cs="Tahoma"/>
          </w:rPr>
          <w:t>https://www.energetika-lj.si/zakonodaja/tehnicne-zahteve-za-graditev-plin</w:t>
        </w:r>
      </w:hyperlink>
      <w:r w:rsidRPr="008D5E83">
        <w:rPr>
          <w:rFonts w:ascii="Tahoma" w:hAnsi="Tahoma" w:cs="Tahoma"/>
        </w:rPr>
        <w:t>)</w:t>
      </w:r>
      <w:r w:rsidR="00513180">
        <w:rPr>
          <w:rFonts w:ascii="Tahoma" w:hAnsi="Tahoma" w:cs="Tahoma"/>
        </w:rPr>
        <w:t xml:space="preserve"> [velja za sklope 2, 3, 4, 5 in 6]</w:t>
      </w:r>
      <w:r w:rsidRPr="008D5E83">
        <w:rPr>
          <w:rFonts w:ascii="Tahoma" w:hAnsi="Tahoma" w:cs="Tahoma"/>
        </w:rPr>
        <w:t>,</w:t>
      </w:r>
    </w:p>
    <w:p w:rsidR="00415034" w:rsidRPr="008D5E83" w:rsidRDefault="00415034" w:rsidP="00415034">
      <w:pPr>
        <w:numPr>
          <w:ilvl w:val="0"/>
          <w:numId w:val="15"/>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Pr>
          <w:rFonts w:ascii="Tahoma" w:hAnsi="Tahoma" w:cs="Tahoma"/>
        </w:rPr>
        <w:t xml:space="preserve"> ki je prenehal veljati, vendar se skladno z drugim odstavkom 554. členom Energetskega zakona</w:t>
      </w:r>
      <w:r w:rsidRPr="00305CC4">
        <w:t xml:space="preserve"> </w:t>
      </w:r>
      <w:r w:rsidRPr="00305CC4">
        <w:rPr>
          <w:rFonts w:ascii="Tahoma" w:hAnsi="Tahoma" w:cs="Tahoma"/>
        </w:rPr>
        <w:t>(Uradni list RS, št. 60/19 - uradno prečiščeno besedilo, 65/20)</w:t>
      </w:r>
      <w:r>
        <w:rPr>
          <w:rFonts w:ascii="Tahoma" w:hAnsi="Tahoma" w:cs="Tahoma"/>
        </w:rPr>
        <w:t xml:space="preserve"> uporablja do </w:t>
      </w:r>
      <w:r w:rsidRPr="00305CC4">
        <w:rPr>
          <w:rFonts w:ascii="Tahoma" w:hAnsi="Tahoma" w:cs="Tahoma"/>
        </w:rPr>
        <w:t>uveljavitve novih podzakonskih pr</w:t>
      </w:r>
      <w:r>
        <w:rPr>
          <w:rFonts w:ascii="Tahoma" w:hAnsi="Tahoma" w:cs="Tahoma"/>
        </w:rPr>
        <w:t>edpisov, izdanih na podlagi EZ-1. V primeru, da se novi pravilnik uveljavi v času veljavnosti te pogodbe, slednji postane sestavni del te pogodbe.</w:t>
      </w:r>
      <w:r w:rsidR="00513180">
        <w:rPr>
          <w:rFonts w:ascii="Tahoma" w:hAnsi="Tahoma" w:cs="Tahoma"/>
        </w:rPr>
        <w:t xml:space="preserve"> [velja za sklope 2, 3, 4, 5 in 6];</w:t>
      </w:r>
    </w:p>
    <w:p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5B02B4">
      <w:pPr>
        <w:keepLines/>
        <w:widowControl w:val="0"/>
        <w:tabs>
          <w:tab w:val="left" w:pos="426"/>
          <w:tab w:val="left" w:pos="1418"/>
          <w:tab w:val="left" w:pos="1702"/>
        </w:tabs>
        <w:ind w:left="357"/>
        <w:rPr>
          <w:rFonts w:ascii="Tahoma" w:hAnsi="Tahoma" w:cs="Tahoma"/>
        </w:rPr>
      </w:pPr>
    </w:p>
    <w:p w:rsidR="009E1B44" w:rsidRDefault="007B072E" w:rsidP="005B02B4">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660072" w:rsidRDefault="00660072" w:rsidP="005B02B4">
      <w:pPr>
        <w:keepLines/>
        <w:widowControl w:val="0"/>
        <w:tabs>
          <w:tab w:val="left" w:pos="426"/>
          <w:tab w:val="left" w:pos="1418"/>
          <w:tab w:val="left" w:pos="1702"/>
        </w:tabs>
        <w:jc w:val="both"/>
        <w:rPr>
          <w:rFonts w:ascii="Tahoma" w:hAnsi="Tahoma" w:cs="Tahoma"/>
        </w:rPr>
      </w:pPr>
    </w:p>
    <w:p w:rsidR="009E1B44" w:rsidRPr="00A05144"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Pr="00A05144">
        <w:rPr>
          <w:rFonts w:ascii="Tahoma" w:hAnsi="Tahoma" w:cs="Tahoma"/>
        </w:rPr>
        <w:t>NAČIN OBRAČUNAVANJA IN PLAČEVANJA OPRAVLJENIH DEL</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5B02B4">
      <w:pPr>
        <w:keepLines/>
        <w:widowControl w:val="0"/>
        <w:tabs>
          <w:tab w:val="left" w:pos="426"/>
          <w:tab w:val="left" w:pos="1418"/>
          <w:tab w:val="left" w:pos="1702"/>
        </w:tabs>
        <w:jc w:val="both"/>
        <w:rPr>
          <w:rFonts w:ascii="Tahoma" w:hAnsi="Tahoma" w:cs="Tahoma"/>
        </w:rPr>
      </w:pPr>
    </w:p>
    <w:p w:rsidR="00415034" w:rsidRDefault="00415034" w:rsidP="00415034">
      <w:pPr>
        <w:keepLines/>
        <w:widowControl w:val="0"/>
        <w:tabs>
          <w:tab w:val="left" w:pos="1418"/>
          <w:tab w:val="left" w:pos="1702"/>
        </w:tabs>
        <w:jc w:val="both"/>
        <w:rPr>
          <w:rFonts w:ascii="Tahoma" w:hAnsi="Tahoma" w:cs="Tahoma"/>
        </w:rPr>
      </w:pPr>
      <w:r w:rsidRPr="00416AE8">
        <w:rPr>
          <w:rFonts w:ascii="Tahoma" w:hAnsi="Tahoma" w:cs="Tahoma"/>
        </w:rPr>
        <w:t xml:space="preserve">Pogodbeni stranki bosta opravili obračun del na podlagi izdanih začasnih mesečnih situacij in končne situacije, </w:t>
      </w:r>
      <w:r>
        <w:rPr>
          <w:rFonts w:ascii="Tahoma" w:hAnsi="Tahoma" w:cs="Tahoma"/>
        </w:rPr>
        <w:t xml:space="preserve">ločeno po posameznih sklopih ter </w:t>
      </w:r>
      <w:r w:rsidR="009F170E" w:rsidRPr="00A83ECE">
        <w:rPr>
          <w:rFonts w:ascii="Tahoma" w:hAnsi="Tahoma" w:cs="Tahoma"/>
          <w:i/>
        </w:rPr>
        <w:t>(velja za sklope 3 – 6)</w:t>
      </w:r>
      <w:r w:rsidR="009F170E">
        <w:rPr>
          <w:rFonts w:ascii="Tahoma" w:hAnsi="Tahoma" w:cs="Tahoma"/>
        </w:rPr>
        <w:t xml:space="preserve"> </w:t>
      </w:r>
      <w:r>
        <w:rPr>
          <w:rFonts w:ascii="Tahoma" w:hAnsi="Tahoma" w:cs="Tahoma"/>
        </w:rPr>
        <w:t xml:space="preserve">ločeno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ter</w:t>
      </w:r>
      <w:r w:rsidRPr="00416AE8">
        <w:rPr>
          <w:rFonts w:ascii="Tahoma" w:hAnsi="Tahoma" w:cs="Tahoma"/>
        </w:rPr>
        <w:t xml:space="preserve"> ločeno za izvedena </w:t>
      </w:r>
      <w:r>
        <w:rPr>
          <w:rFonts w:ascii="Tahoma" w:hAnsi="Tahoma" w:cs="Tahoma"/>
        </w:rPr>
        <w:t>gradbena</w:t>
      </w:r>
      <w:r w:rsidRPr="00416AE8">
        <w:rPr>
          <w:rFonts w:ascii="Tahoma" w:hAnsi="Tahoma" w:cs="Tahoma"/>
        </w:rPr>
        <w:t xml:space="preserve"> dela pri gradnji plinskih priključkov</w:t>
      </w:r>
      <w:r>
        <w:rPr>
          <w:rFonts w:ascii="Tahoma" w:hAnsi="Tahoma" w:cs="Tahoma"/>
        </w:rPr>
        <w:t xml:space="preserve"> tip I</w:t>
      </w:r>
      <w:r w:rsidRPr="00416AE8">
        <w:rPr>
          <w:rFonts w:ascii="Tahoma" w:hAnsi="Tahoma" w:cs="Tahoma"/>
        </w:rPr>
        <w:t>.</w:t>
      </w:r>
      <w:r>
        <w:rPr>
          <w:rFonts w:ascii="Tahoma" w:hAnsi="Tahoma" w:cs="Tahoma"/>
        </w:rPr>
        <w:t xml:space="preserve"> Vsi plinski priključki (SON in tip I) morajo biti specificirani po naslovih objektov v vsaki posamični situaciji.</w:t>
      </w:r>
    </w:p>
    <w:p w:rsidR="00415034" w:rsidRDefault="00415034" w:rsidP="00415034">
      <w:pPr>
        <w:keepLines/>
        <w:widowControl w:val="0"/>
        <w:tabs>
          <w:tab w:val="left" w:pos="1418"/>
          <w:tab w:val="left" w:pos="1702"/>
        </w:tabs>
        <w:jc w:val="both"/>
        <w:rPr>
          <w:rFonts w:ascii="Tahoma" w:hAnsi="Tahoma" w:cs="Tahoma"/>
        </w:rPr>
      </w:pPr>
    </w:p>
    <w:p w:rsidR="00415034" w:rsidRPr="002A3240" w:rsidRDefault="00415034" w:rsidP="00415034">
      <w:pPr>
        <w:keepLines/>
        <w:widowControl w:val="0"/>
        <w:tabs>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r w:rsidR="009F170E">
        <w:rPr>
          <w:rFonts w:ascii="Tahoma" w:hAnsi="Tahoma" w:cs="Tahoma"/>
        </w:rPr>
        <w:t xml:space="preserve"> </w:t>
      </w:r>
      <w:r w:rsidR="009F170E" w:rsidRPr="009A0A84">
        <w:rPr>
          <w:rFonts w:ascii="Tahoma" w:hAnsi="Tahoma" w:cs="Tahoma"/>
          <w:i/>
        </w:rPr>
        <w:t>(velja za sklope 3 – 6)</w:t>
      </w:r>
      <w:r>
        <w:rPr>
          <w:rFonts w:ascii="Tahoma" w:hAnsi="Tahoma" w:cs="Tahoma"/>
        </w:rPr>
        <w:t>.</w:t>
      </w:r>
    </w:p>
    <w:p w:rsidR="006F03C4" w:rsidRDefault="006F03C4" w:rsidP="005B02B4">
      <w:pPr>
        <w:keepLines/>
        <w:widowControl w:val="0"/>
        <w:tabs>
          <w:tab w:val="left" w:pos="426"/>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Default="009E1B44" w:rsidP="005B02B4">
      <w:pPr>
        <w:keepLines/>
        <w:widowControl w:val="0"/>
        <w:tabs>
          <w:tab w:val="left" w:pos="1418"/>
          <w:tab w:val="left" w:pos="1702"/>
        </w:tabs>
        <w:jc w:val="both"/>
        <w:rPr>
          <w:rFonts w:ascii="Tahoma" w:hAnsi="Tahoma" w:cs="Tahoma"/>
        </w:rPr>
      </w:pPr>
    </w:p>
    <w:p w:rsidR="00513180" w:rsidRPr="00ED73EE" w:rsidRDefault="00513180"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lastRenderedPageBreak/>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1A208A" w:rsidRPr="00ED73EE" w:rsidRDefault="001A208A"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0F35DD">
        <w:rPr>
          <w:rFonts w:ascii="Tahoma" w:hAnsi="Tahoma" w:cs="Tahoma"/>
        </w:rPr>
        <w:t xml:space="preserve">8. in </w:t>
      </w:r>
      <w:r w:rsidRPr="00ED73EE">
        <w:rPr>
          <w:rFonts w:ascii="Tahoma" w:hAnsi="Tahoma" w:cs="Tahoma"/>
        </w:rPr>
        <w:t>9.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Končni obračun bosta pogodbeni stranki izvršili na osnovi izstavljen</w:t>
      </w:r>
      <w:r w:rsidR="001A208A">
        <w:rPr>
          <w:rFonts w:ascii="Tahoma" w:hAnsi="Tahoma" w:cs="Tahoma"/>
        </w:rPr>
        <w:t>ih</w:t>
      </w:r>
      <w:r w:rsidRPr="00ED73EE">
        <w:rPr>
          <w:rFonts w:ascii="Tahoma" w:hAnsi="Tahoma" w:cs="Tahoma"/>
        </w:rPr>
        <w:t xml:space="preserve"> končn</w:t>
      </w:r>
      <w:r w:rsidR="001A208A">
        <w:rPr>
          <w:rFonts w:ascii="Tahoma" w:hAnsi="Tahoma" w:cs="Tahoma"/>
        </w:rPr>
        <w:t>ih</w:t>
      </w:r>
      <w:r w:rsidRPr="00ED73EE">
        <w:rPr>
          <w:rFonts w:ascii="Tahoma" w:hAnsi="Tahoma" w:cs="Tahoma"/>
        </w:rPr>
        <w:t xml:space="preserve"> situacij</w:t>
      </w:r>
      <w:r w:rsidR="001A208A">
        <w:rPr>
          <w:rFonts w:ascii="Tahoma" w:hAnsi="Tahoma" w:cs="Tahoma"/>
        </w:rPr>
        <w:t>, ločeno po sklopih</w:t>
      </w:r>
      <w:r w:rsidRPr="00ED73EE">
        <w:rPr>
          <w:rFonts w:ascii="Tahoma" w:hAnsi="Tahoma" w:cs="Tahoma"/>
        </w:rPr>
        <w:t>. Izvajalec bo izstavil končno situacijo</w:t>
      </w:r>
      <w:r w:rsidR="001A208A">
        <w:rPr>
          <w:rFonts w:ascii="Tahoma" w:hAnsi="Tahoma" w:cs="Tahoma"/>
        </w:rPr>
        <w:t xml:space="preserve"> </w:t>
      </w:r>
      <w:r w:rsidR="001A208A" w:rsidRPr="008D3521">
        <w:rPr>
          <w:rFonts w:ascii="Tahoma" w:hAnsi="Tahoma" w:cs="Tahoma"/>
        </w:rPr>
        <w:t xml:space="preserve">za posamezni sklop </w:t>
      </w:r>
      <w:r w:rsidRPr="00ED73EE">
        <w:rPr>
          <w:rFonts w:ascii="Tahoma" w:hAnsi="Tahoma" w:cs="Tahoma"/>
        </w:rPr>
        <w:t xml:space="preserve">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A1568B" w:rsidRDefault="00A1568B" w:rsidP="005B02B4">
      <w:pPr>
        <w:keepLines/>
        <w:widowControl w:val="0"/>
        <w:tabs>
          <w:tab w:val="left" w:pos="1418"/>
          <w:tab w:val="left" w:pos="1702"/>
        </w:tabs>
        <w:jc w:val="both"/>
        <w:rPr>
          <w:rFonts w:ascii="Tahoma" w:hAnsi="Tahoma" w:cs="Tahoma"/>
        </w:rPr>
      </w:pPr>
    </w:p>
    <w:p w:rsidR="00A1568B" w:rsidRPr="00A1568B" w:rsidRDefault="00A1568B" w:rsidP="005B02B4">
      <w:pPr>
        <w:keepLines/>
        <w:widowControl w:val="0"/>
        <w:tabs>
          <w:tab w:val="left" w:pos="1418"/>
          <w:tab w:val="left" w:pos="1702"/>
        </w:tabs>
        <w:jc w:val="both"/>
        <w:rPr>
          <w:rFonts w:ascii="Tahoma" w:hAnsi="Tahoma" w:cs="Tahoma"/>
          <w:i/>
        </w:rPr>
      </w:pPr>
      <w:r w:rsidRPr="00A1568B">
        <w:rPr>
          <w:rFonts w:ascii="Tahoma" w:hAnsi="Tahoma" w:cs="Tahoma"/>
          <w:i/>
        </w:rPr>
        <w:t xml:space="preserve">Velja za sklop 1: </w:t>
      </w:r>
    </w:p>
    <w:p w:rsidR="00A1568B" w:rsidRPr="00ED73EE" w:rsidRDefault="00A1568B" w:rsidP="00A1568B">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Pr>
          <w:rFonts w:ascii="Tahoma" w:hAnsi="Tahoma" w:cs="Tahoma"/>
        </w:rPr>
        <w:t xml:space="preserve"> ter</w:t>
      </w:r>
      <w:r w:rsidRPr="00ED73EE">
        <w:rPr>
          <w:rFonts w:ascii="Tahoma" w:hAnsi="Tahoma" w:cs="Tahoma"/>
        </w:rPr>
        <w:t xml:space="preserve"> prejemu končne</w:t>
      </w:r>
      <w:r>
        <w:rPr>
          <w:rFonts w:ascii="Tahoma" w:hAnsi="Tahoma" w:cs="Tahoma"/>
        </w:rPr>
        <w:t xml:space="preserve"> situacije v vložišče naročnika. </w:t>
      </w:r>
    </w:p>
    <w:p w:rsidR="00A1568B" w:rsidRDefault="00A1568B" w:rsidP="005B02B4">
      <w:pPr>
        <w:keepLines/>
        <w:widowControl w:val="0"/>
        <w:tabs>
          <w:tab w:val="left" w:pos="1418"/>
          <w:tab w:val="left" w:pos="1702"/>
        </w:tabs>
        <w:jc w:val="both"/>
        <w:rPr>
          <w:rFonts w:ascii="Tahoma" w:hAnsi="Tahoma" w:cs="Tahoma"/>
        </w:rPr>
      </w:pPr>
    </w:p>
    <w:p w:rsidR="00A1568B" w:rsidRPr="00A1568B" w:rsidRDefault="00A1568B" w:rsidP="00A1568B">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elja za sklop 2</w:t>
      </w:r>
      <w:r w:rsidRPr="00A1568B">
        <w:rPr>
          <w:rFonts w:ascii="Tahoma" w:hAnsi="Tahoma" w:cs="Tahoma"/>
          <w:i/>
        </w:rPr>
        <w:t xml:space="preserve">: </w:t>
      </w:r>
    </w:p>
    <w:p w:rsidR="006F03C4" w:rsidRPr="00ED73EE" w:rsidRDefault="006F03C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sidR="00F67CB2">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sidR="00B552F4">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B552F4" w:rsidRDefault="00B552F4" w:rsidP="005B02B4">
      <w:pPr>
        <w:keepLines/>
        <w:widowControl w:val="0"/>
        <w:tabs>
          <w:tab w:val="left" w:pos="1418"/>
          <w:tab w:val="left" w:pos="1702"/>
        </w:tabs>
        <w:jc w:val="both"/>
        <w:rPr>
          <w:rFonts w:ascii="Tahoma" w:hAnsi="Tahoma" w:cs="Tahoma"/>
        </w:rPr>
      </w:pPr>
    </w:p>
    <w:p w:rsidR="00A1568B" w:rsidRPr="00A1568B" w:rsidRDefault="00A1568B" w:rsidP="00A1568B">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elja za sklop 3</w:t>
      </w:r>
      <w:r w:rsidRPr="00A1568B">
        <w:rPr>
          <w:rFonts w:ascii="Tahoma" w:hAnsi="Tahoma" w:cs="Tahoma"/>
          <w:i/>
        </w:rPr>
        <w:t xml:space="preserve">: </w:t>
      </w:r>
    </w:p>
    <w:p w:rsidR="00A1568B" w:rsidRPr="00ED73EE" w:rsidRDefault="00A1568B" w:rsidP="00A1568B">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w:t>
      </w:r>
      <w:r w:rsidRPr="00416AE8">
        <w:rPr>
          <w:rFonts w:ascii="Tahoma" w:hAnsi="Tahoma" w:cs="Tahoma"/>
        </w:rPr>
        <w:t>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i/>
        </w:rPr>
        <w:t xml:space="preserve"> </w:t>
      </w:r>
      <w:r w:rsidRPr="00ED73EE">
        <w:rPr>
          <w:rFonts w:ascii="Tahoma" w:hAnsi="Tahoma" w:cs="Tahoma"/>
        </w:rPr>
        <w:t xml:space="preserve">na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rsidR="00A1568B" w:rsidRPr="00A1568B" w:rsidRDefault="00A1568B" w:rsidP="00A1568B">
      <w:pPr>
        <w:keepLines/>
        <w:widowControl w:val="0"/>
        <w:tabs>
          <w:tab w:val="left" w:pos="1418"/>
          <w:tab w:val="left" w:pos="1702"/>
        </w:tabs>
        <w:jc w:val="both"/>
        <w:rPr>
          <w:rFonts w:ascii="Tahoma" w:hAnsi="Tahoma" w:cs="Tahoma"/>
          <w:i/>
        </w:rPr>
      </w:pPr>
      <w:r w:rsidRPr="00A1568B">
        <w:rPr>
          <w:rFonts w:ascii="Tahoma" w:hAnsi="Tahoma" w:cs="Tahoma"/>
          <w:i/>
        </w:rPr>
        <w:lastRenderedPageBreak/>
        <w:t>V</w:t>
      </w:r>
      <w:r>
        <w:rPr>
          <w:rFonts w:ascii="Tahoma" w:hAnsi="Tahoma" w:cs="Tahoma"/>
          <w:i/>
        </w:rPr>
        <w:t>elja za sklop 4</w:t>
      </w:r>
      <w:r w:rsidRPr="00A1568B">
        <w:rPr>
          <w:rFonts w:ascii="Tahoma" w:hAnsi="Tahoma" w:cs="Tahoma"/>
          <w:i/>
        </w:rPr>
        <w:t xml:space="preserve">: </w:t>
      </w:r>
    </w:p>
    <w:p w:rsidR="00A1568B" w:rsidRPr="00ED73EE" w:rsidRDefault="00A1568B" w:rsidP="00A1568B">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w:t>
      </w:r>
      <w:r w:rsidRPr="00416AE8">
        <w:rPr>
          <w:rFonts w:ascii="Tahoma" w:hAnsi="Tahoma" w:cs="Tahoma"/>
        </w:rPr>
        <w:t>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w:t>
      </w:r>
      <w:r w:rsidRPr="003D541C">
        <w:rPr>
          <w:rFonts w:ascii="Tahoma" w:hAnsi="Tahoma" w:cs="Tahoma"/>
        </w:rPr>
        <w:t>SON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003D541C">
        <w:rPr>
          <w:rFonts w:ascii="Tahoma" w:hAnsi="Tahoma" w:cs="Tahoma"/>
        </w:rPr>
        <w:t xml:space="preserve"> in </w:t>
      </w:r>
      <w:r w:rsidRPr="00ED73EE">
        <w:rPr>
          <w:rFonts w:ascii="Tahoma" w:hAnsi="Tahoma" w:cs="Tahoma"/>
        </w:rPr>
        <w:t>prejemu končne situacije v vložišče naročnika.</w:t>
      </w:r>
    </w:p>
    <w:p w:rsidR="00A1568B" w:rsidRDefault="00A1568B" w:rsidP="005B02B4">
      <w:pPr>
        <w:keepLines/>
        <w:widowControl w:val="0"/>
        <w:tabs>
          <w:tab w:val="left" w:pos="1418"/>
          <w:tab w:val="left" w:pos="1702"/>
        </w:tabs>
        <w:jc w:val="both"/>
        <w:rPr>
          <w:rFonts w:ascii="Tahoma" w:hAnsi="Tahoma" w:cs="Tahoma"/>
        </w:rPr>
      </w:pPr>
    </w:p>
    <w:p w:rsidR="003D541C" w:rsidRPr="00A1568B" w:rsidRDefault="003D541C" w:rsidP="003D541C">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elja za sklop 5</w:t>
      </w:r>
      <w:r w:rsidRPr="00A1568B">
        <w:rPr>
          <w:rFonts w:ascii="Tahoma" w:hAnsi="Tahoma" w:cs="Tahoma"/>
          <w:i/>
        </w:rPr>
        <w:t xml:space="preserve">: </w:t>
      </w:r>
    </w:p>
    <w:p w:rsidR="00A1568B" w:rsidRPr="00ED73EE" w:rsidRDefault="00A1568B" w:rsidP="00A1568B">
      <w:pPr>
        <w:keepLines/>
        <w:widowControl w:val="0"/>
        <w:tabs>
          <w:tab w:val="left" w:pos="1418"/>
          <w:tab w:val="left" w:pos="1702"/>
        </w:tabs>
        <w:jc w:val="both"/>
        <w:rPr>
          <w:rFonts w:ascii="Tahoma" w:hAnsi="Tahoma" w:cs="Tahoma"/>
        </w:rPr>
      </w:pPr>
      <w:r w:rsidRPr="00ED73EE">
        <w:rPr>
          <w:rFonts w:ascii="Tahoma" w:hAnsi="Tahoma" w:cs="Tahoma"/>
        </w:rPr>
        <w:t>Naročnik bo izvršil plačila za izvedena dela</w:t>
      </w:r>
      <w:r w:rsidR="003D541C">
        <w:rPr>
          <w:rFonts w:ascii="Tahoma" w:hAnsi="Tahoma" w:cs="Tahoma"/>
        </w:rPr>
        <w:t xml:space="preserve"> p</w:t>
      </w:r>
      <w:r w:rsidRPr="00416AE8">
        <w:rPr>
          <w:rFonts w:ascii="Tahoma" w:hAnsi="Tahoma" w:cs="Tahoma"/>
        </w:rPr>
        <w:t>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sidR="003D541C">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sidR="003D541C">
        <w:rPr>
          <w:rFonts w:ascii="Tahoma" w:hAnsi="Tahoma" w:cs="Tahoma"/>
        </w:rPr>
        <w:t>p</w:t>
      </w:r>
      <w:r w:rsidRPr="00ED73EE">
        <w:rPr>
          <w:rFonts w:ascii="Tahoma" w:hAnsi="Tahoma" w:cs="Tahoma"/>
        </w:rPr>
        <w:t>redložitvi finančnega zavarovanja za odpravo napak v garancijski dobi.</w:t>
      </w:r>
    </w:p>
    <w:p w:rsidR="00A1568B" w:rsidRDefault="00A1568B" w:rsidP="005B02B4">
      <w:pPr>
        <w:keepLines/>
        <w:widowControl w:val="0"/>
        <w:tabs>
          <w:tab w:val="left" w:pos="1418"/>
          <w:tab w:val="left" w:pos="1702"/>
        </w:tabs>
        <w:jc w:val="both"/>
        <w:rPr>
          <w:rFonts w:ascii="Tahoma" w:hAnsi="Tahoma" w:cs="Tahoma"/>
        </w:rPr>
      </w:pPr>
    </w:p>
    <w:p w:rsidR="009F170E" w:rsidRPr="001D5658" w:rsidRDefault="009F170E" w:rsidP="009F170E">
      <w:pPr>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sidR="003D541C">
        <w:rPr>
          <w:rFonts w:ascii="Tahoma" w:hAnsi="Tahoma" w:cs="Tahoma"/>
        </w:rPr>
        <w:t>.</w:t>
      </w:r>
    </w:p>
    <w:p w:rsidR="009F170E" w:rsidRDefault="009F170E" w:rsidP="005B02B4">
      <w:pPr>
        <w:keepLines/>
        <w:widowControl w:val="0"/>
        <w:tabs>
          <w:tab w:val="left" w:pos="1418"/>
          <w:tab w:val="left" w:pos="1702"/>
        </w:tabs>
        <w:jc w:val="both"/>
        <w:rPr>
          <w:rFonts w:ascii="Tahoma" w:hAnsi="Tahoma" w:cs="Tahoma"/>
        </w:rPr>
      </w:pPr>
    </w:p>
    <w:p w:rsidR="003D541C" w:rsidRPr="00A1568B" w:rsidRDefault="003D541C" w:rsidP="003D541C">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elja za sklop 6</w:t>
      </w:r>
      <w:r w:rsidRPr="00A1568B">
        <w:rPr>
          <w:rFonts w:ascii="Tahoma" w:hAnsi="Tahoma" w:cs="Tahoma"/>
          <w:i/>
        </w:rPr>
        <w:t xml:space="preserve">: </w:t>
      </w:r>
    </w:p>
    <w:p w:rsidR="003D541C" w:rsidRPr="00ED73EE" w:rsidRDefault="003D541C" w:rsidP="003D541C">
      <w:pPr>
        <w:keepLines/>
        <w:widowControl w:val="0"/>
        <w:tabs>
          <w:tab w:val="left" w:pos="1418"/>
          <w:tab w:val="left" w:pos="1702"/>
        </w:tabs>
        <w:jc w:val="both"/>
        <w:rPr>
          <w:rFonts w:ascii="Tahoma" w:hAnsi="Tahoma" w:cs="Tahoma"/>
        </w:rPr>
      </w:pPr>
      <w:r w:rsidRPr="00ED73EE">
        <w:rPr>
          <w:rFonts w:ascii="Tahoma" w:hAnsi="Tahoma" w:cs="Tahoma"/>
        </w:rPr>
        <w:t>Naročnik bo izvršil plačila za izvedena dela</w:t>
      </w:r>
      <w:r>
        <w:rPr>
          <w:rFonts w:ascii="Tahoma" w:hAnsi="Tahoma" w:cs="Tahoma"/>
        </w:rPr>
        <w:t xml:space="preserve"> p</w:t>
      </w:r>
      <w:r w:rsidRPr="00416AE8">
        <w:rPr>
          <w:rFonts w:ascii="Tahoma" w:hAnsi="Tahoma" w:cs="Tahoma"/>
        </w:rPr>
        <w:t xml:space="preserve">ri </w:t>
      </w:r>
      <w:r>
        <w:rPr>
          <w:rFonts w:ascii="Tahoma" w:hAnsi="Tahoma" w:cs="Tahoma"/>
        </w:rPr>
        <w:t>obnovi</w:t>
      </w:r>
      <w:r w:rsidRPr="00416AE8">
        <w:rPr>
          <w:rFonts w:ascii="Tahoma" w:hAnsi="Tahoma" w:cs="Tahoma"/>
        </w:rPr>
        <w:t xml:space="preserve">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rsidR="003D541C" w:rsidRDefault="003D541C" w:rsidP="003D541C">
      <w:pPr>
        <w:keepLines/>
        <w:widowControl w:val="0"/>
        <w:tabs>
          <w:tab w:val="left" w:pos="1418"/>
          <w:tab w:val="left" w:pos="1702"/>
        </w:tabs>
        <w:jc w:val="both"/>
        <w:rPr>
          <w:rFonts w:ascii="Tahoma" w:hAnsi="Tahoma" w:cs="Tahoma"/>
        </w:rPr>
      </w:pPr>
    </w:p>
    <w:p w:rsidR="003D541C" w:rsidRPr="001D5658" w:rsidRDefault="003D541C" w:rsidP="003D541C">
      <w:pPr>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Pr>
          <w:rFonts w:ascii="Tahoma" w:hAnsi="Tahoma" w:cs="Tahoma"/>
        </w:rPr>
        <w:t>.</w:t>
      </w:r>
    </w:p>
    <w:p w:rsidR="003D541C" w:rsidRPr="00ED73EE" w:rsidRDefault="003D541C"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386072">
        <w:rPr>
          <w:rFonts w:ascii="Tahoma" w:hAnsi="Tahoma" w:cs="Tahoma"/>
        </w:rPr>
        <w:t>dv</w:t>
      </w:r>
      <w:r w:rsidR="00D474C2">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D54313" w:rsidRDefault="00D54313"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PODIZVAJALCI</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num" w:pos="870"/>
        </w:tabs>
        <w:ind w:left="21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5B02B4">
            <w:pPr>
              <w:keepLines/>
              <w:widowControl w:val="0"/>
              <w:ind w:left="70"/>
              <w:jc w:val="both"/>
              <w:rPr>
                <w:rFonts w:ascii="Tahoma" w:hAnsi="Tahoma" w:cs="Tahoma"/>
              </w:rPr>
            </w:pPr>
            <w:r w:rsidRPr="00ED73EE">
              <w:rPr>
                <w:rFonts w:ascii="Tahoma" w:hAnsi="Tahoma" w:cs="Tahoma"/>
              </w:rPr>
              <w:lastRenderedPageBreak/>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bl>
    <w:p w:rsidR="009E1B44" w:rsidRPr="00ED73EE" w:rsidRDefault="009E1B44" w:rsidP="005B02B4">
      <w:pPr>
        <w:keepLines/>
        <w:widowControl w:val="0"/>
        <w:ind w:left="357"/>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5B02B4">
      <w:pPr>
        <w:keepLines/>
        <w:widowControl w:val="0"/>
        <w:jc w:val="both"/>
        <w:rPr>
          <w:rFonts w:ascii="Tahoma" w:hAnsi="Tahoma" w:cs="Tahoma"/>
        </w:rPr>
      </w:pPr>
    </w:p>
    <w:p w:rsidR="002A77B3" w:rsidRDefault="002A77B3" w:rsidP="005B02B4">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5B02B4">
      <w:pPr>
        <w:keepLines/>
        <w:widowControl w:val="0"/>
        <w:numPr>
          <w:ilvl w:val="0"/>
          <w:numId w:val="17"/>
        </w:numPr>
        <w:spacing w:after="200"/>
        <w:ind w:left="284" w:hanging="284"/>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5B02B4">
      <w:pPr>
        <w:keepLines/>
        <w:widowControl w:val="0"/>
        <w:numPr>
          <w:ilvl w:val="0"/>
          <w:numId w:val="17"/>
        </w:numPr>
        <w:spacing w:after="200"/>
        <w:ind w:left="284" w:hanging="284"/>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9E1B44" w:rsidRPr="00ED73EE" w:rsidRDefault="009E1B44" w:rsidP="005B02B4">
      <w:pPr>
        <w:keepLines/>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5B02B4">
      <w:pPr>
        <w:keepLines/>
        <w:widowControl w:val="0"/>
        <w:jc w:val="both"/>
        <w:rPr>
          <w:rFonts w:ascii="Tahoma" w:hAnsi="Tahoma" w:cs="Tahoma"/>
          <w:kern w:val="16"/>
        </w:rPr>
      </w:pPr>
    </w:p>
    <w:p w:rsidR="009E1B44" w:rsidRPr="00ED73EE" w:rsidRDefault="009E1B44" w:rsidP="005B02B4">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rsidR="009E1B44" w:rsidRPr="00ED73EE" w:rsidRDefault="009E1B44" w:rsidP="005B02B4">
      <w:pPr>
        <w:keepLines/>
        <w:widowControl w:val="0"/>
        <w:jc w:val="both"/>
        <w:rPr>
          <w:rFonts w:ascii="Tahoma" w:hAnsi="Tahoma" w:cs="Tahoma"/>
          <w:kern w:val="16"/>
        </w:rPr>
      </w:pPr>
    </w:p>
    <w:p w:rsidR="009E1B44" w:rsidRPr="00ED73EE" w:rsidRDefault="009E1B44" w:rsidP="005B02B4">
      <w:pPr>
        <w:keepLines/>
        <w:widowControl w:val="0"/>
        <w:tabs>
          <w:tab w:val="num" w:pos="4605"/>
        </w:tabs>
        <w:jc w:val="center"/>
        <w:rPr>
          <w:rFonts w:ascii="Tahoma" w:hAnsi="Tahoma" w:cs="Tahoma"/>
        </w:rPr>
      </w:pPr>
      <w:r w:rsidRPr="00ED73EE">
        <w:rPr>
          <w:rFonts w:ascii="Tahoma" w:hAnsi="Tahoma" w:cs="Tahoma"/>
        </w:rPr>
        <w:t>ALI</w:t>
      </w:r>
    </w:p>
    <w:p w:rsidR="009E1B44" w:rsidRPr="00ED73EE" w:rsidRDefault="009E1B44" w:rsidP="005B02B4">
      <w:pPr>
        <w:keepLines/>
        <w:widowControl w:val="0"/>
        <w:tabs>
          <w:tab w:val="num" w:pos="4605"/>
        </w:tabs>
        <w:jc w:val="center"/>
        <w:rPr>
          <w:rFonts w:ascii="Tahoma" w:hAnsi="Tahoma" w:cs="Tahoma"/>
          <w:b/>
        </w:rPr>
      </w:pPr>
    </w:p>
    <w:p w:rsidR="00690916" w:rsidRDefault="00690916">
      <w:pPr>
        <w:rPr>
          <w:rFonts w:ascii="Tahoma" w:hAnsi="Tahoma" w:cs="Tahoma"/>
        </w:rPr>
      </w:pPr>
      <w:r>
        <w:rPr>
          <w:rFonts w:ascii="Tahoma" w:hAnsi="Tahoma" w:cs="Tahoma"/>
        </w:rPr>
        <w:br w:type="page"/>
      </w:r>
    </w:p>
    <w:p w:rsidR="009E1B44" w:rsidRPr="00ED73EE" w:rsidRDefault="009E1B44" w:rsidP="005B02B4">
      <w:pPr>
        <w:keepLines/>
        <w:widowControl w:val="0"/>
        <w:ind w:left="360"/>
        <w:jc w:val="center"/>
        <w:rPr>
          <w:rFonts w:ascii="Tahoma" w:hAnsi="Tahoma" w:cs="Tahoma"/>
        </w:rPr>
      </w:pPr>
      <w:r w:rsidRPr="00ED73EE">
        <w:rPr>
          <w:rFonts w:ascii="Tahoma" w:hAnsi="Tahoma" w:cs="Tahoma"/>
        </w:rPr>
        <w:lastRenderedPageBreak/>
        <w:t>11a. člen</w:t>
      </w:r>
    </w:p>
    <w:p w:rsidR="009E1B44" w:rsidRPr="00ED73EE" w:rsidRDefault="009E1B44" w:rsidP="005B02B4">
      <w:pPr>
        <w:keepLines/>
        <w:widowControl w:val="0"/>
        <w:ind w:left="36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 se upošteva v primeru, da izvajalec ne nastopa s podizvajalcem /</w:t>
      </w:r>
    </w:p>
    <w:p w:rsidR="009E1B44" w:rsidRPr="00314D07" w:rsidRDefault="009E1B44" w:rsidP="005B02B4">
      <w:pPr>
        <w:keepLines/>
        <w:widowControl w:val="0"/>
        <w:tabs>
          <w:tab w:val="num" w:pos="4605"/>
        </w:tabs>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314D07"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5B02B4">
      <w:pPr>
        <w:keepLines/>
        <w:widowControl w:val="0"/>
        <w:jc w:val="both"/>
        <w:rPr>
          <w:rFonts w:ascii="Tahoma" w:hAnsi="Tahoma" w:cs="Tahoma"/>
        </w:rPr>
      </w:pPr>
    </w:p>
    <w:p w:rsidR="009E1B44" w:rsidRDefault="009E1B44" w:rsidP="005B02B4">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5B02B4">
      <w:pPr>
        <w:keepLines/>
        <w:widowControl w:val="0"/>
        <w:jc w:val="both"/>
        <w:rPr>
          <w:rFonts w:ascii="Tahoma" w:hAnsi="Tahoma" w:cs="Tahoma"/>
        </w:rPr>
      </w:pPr>
    </w:p>
    <w:p w:rsidR="00960100" w:rsidRDefault="00960100" w:rsidP="005B02B4">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podizvajanje.</w:t>
      </w:r>
    </w:p>
    <w:p w:rsidR="009B1A3B" w:rsidRPr="00ED73EE" w:rsidRDefault="009B1A3B" w:rsidP="005B02B4">
      <w:pPr>
        <w:keepLines/>
        <w:widowControl w:val="0"/>
        <w:jc w:val="both"/>
        <w:rPr>
          <w:rFonts w:ascii="Tahoma" w:hAnsi="Tahoma" w:cs="Tahoma"/>
        </w:rPr>
      </w:pPr>
    </w:p>
    <w:p w:rsidR="009E1B44" w:rsidRDefault="00960100" w:rsidP="005B02B4">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14D07">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5B02B4">
      <w:pPr>
        <w:keepLines/>
        <w:widowControl w:val="0"/>
        <w:tabs>
          <w:tab w:val="left" w:pos="540"/>
        </w:tabs>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strike/>
        </w:rPr>
      </w:pPr>
    </w:p>
    <w:p w:rsidR="009E1B44" w:rsidRPr="00ED73EE" w:rsidRDefault="009E1B44" w:rsidP="00314D07">
      <w:pPr>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39320D">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rsidR="006A1078" w:rsidRDefault="006A1078"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E1B44" w:rsidRPr="00ED73EE" w:rsidRDefault="009E1B44" w:rsidP="005B02B4">
      <w:pPr>
        <w:keepLines/>
        <w:widowControl w:val="0"/>
        <w:jc w:val="both"/>
        <w:rPr>
          <w:rFonts w:ascii="Tahoma" w:hAnsi="Tahoma" w:cs="Tahoma"/>
          <w:strike/>
        </w:rPr>
      </w:pPr>
    </w:p>
    <w:p w:rsidR="000D576A" w:rsidRPr="00ED73EE" w:rsidRDefault="000D576A"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OBVEZNOSTI POGODBENIH STRANK</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pred začetkom del poskrbeti za morebitno ažuriranje varnostnega načrta,</w:t>
      </w:r>
    </w:p>
    <w:p w:rsidR="009E1B44" w:rsidRPr="004A7799" w:rsidRDefault="009E1B44" w:rsidP="005B02B4">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w:t>
      </w:r>
      <w:r w:rsidR="00F10F61">
        <w:rPr>
          <w:rFonts w:ascii="Tahoma" w:hAnsi="Tahoma" w:cs="Tahoma"/>
        </w:rPr>
        <w:t>določili zakona, ki ureja gradnjo,</w:t>
      </w:r>
      <w:r w:rsidR="00F93E76" w:rsidRPr="004A7799">
        <w:rPr>
          <w:rFonts w:ascii="Tahoma" w:hAnsi="Tahoma" w:cs="Tahoma"/>
        </w:rPr>
        <w:t xml:space="preserve"> in </w:t>
      </w:r>
      <w:r w:rsidRPr="004A7799">
        <w:rPr>
          <w:rFonts w:ascii="Tahoma" w:hAnsi="Tahoma" w:cs="Tahoma"/>
        </w:rPr>
        <w:t>varnostnim načrtom,</w:t>
      </w:r>
    </w:p>
    <w:p w:rsidR="009E1B44"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5B02B4">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lastRenderedPageBreak/>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14D07">
        <w:rPr>
          <w:rFonts w:ascii="Tahoma" w:hAnsi="Tahoma" w:cs="Tahoma"/>
        </w:rPr>
        <w:t>za</w:t>
      </w:r>
      <w:r w:rsidRPr="00ED73EE">
        <w:rPr>
          <w:rFonts w:ascii="Tahoma" w:hAnsi="Tahoma" w:cs="Tahoma"/>
        </w:rPr>
        <w:t xml:space="preserve">četkom del predložiti predstavniku naročnika,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5B02B4">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5B02B4">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5B02B4">
      <w:pPr>
        <w:keepLines/>
        <w:widowControl w:val="0"/>
        <w:tabs>
          <w:tab w:val="left" w:pos="1418"/>
          <w:tab w:val="left" w:pos="1702"/>
        </w:tabs>
        <w:jc w:val="both"/>
        <w:rPr>
          <w:rFonts w:ascii="Tahoma" w:hAnsi="Tahoma" w:cs="Tahoma"/>
          <w:sz w:val="16"/>
          <w:szCs w:val="16"/>
        </w:rPr>
      </w:pP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5B02B4">
      <w:pPr>
        <w:keepLines/>
        <w:widowControl w:val="0"/>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5B02B4">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5B02B4">
      <w:pPr>
        <w:keepLines/>
        <w:widowControl w:val="0"/>
        <w:tabs>
          <w:tab w:val="left" w:pos="709"/>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AF0B95" w:rsidRDefault="009E1B44" w:rsidP="005B02B4">
      <w:pPr>
        <w:keepLines/>
        <w:widowControl w:val="0"/>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5B02B4">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14D07">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2E3FDD">
        <w:rPr>
          <w:rFonts w:ascii="Tahoma" w:hAnsi="Tahoma" w:cs="Tahoma"/>
        </w:rPr>
        <w:t>gradbeno dovoljenje</w:t>
      </w:r>
      <w:r w:rsidR="00E05AA1">
        <w:rPr>
          <w:rFonts w:ascii="Tahoma" w:hAnsi="Tahoma" w:cs="Tahoma"/>
        </w:rPr>
        <w:t>, če je potrebn</w:t>
      </w:r>
      <w:r w:rsidR="002E3FDD">
        <w:rPr>
          <w:rFonts w:ascii="Tahoma" w:hAnsi="Tahoma" w:cs="Tahoma"/>
        </w:rPr>
        <w:t>o</w:t>
      </w:r>
      <w:r w:rsidR="00E05AA1">
        <w:rPr>
          <w:rFonts w:ascii="Tahoma" w:hAnsi="Tahoma" w:cs="Tahoma"/>
        </w:rPr>
        <w:t xml:space="preserve">,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rsidR="00B552F4" w:rsidRPr="00AF0B95" w:rsidRDefault="00B552F4" w:rsidP="005B02B4">
      <w:pPr>
        <w:keepLines/>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lastRenderedPageBreak/>
        <w:t>Pogodbeni stranki se obvezujeta ravnati kot dobra gospodarstvenika in storiti vse, kar je potrebno za izvršitev pogodbe.</w:t>
      </w:r>
    </w:p>
    <w:p w:rsidR="00283D55" w:rsidRPr="00ED73EE" w:rsidRDefault="00283D55" w:rsidP="005B02B4">
      <w:pPr>
        <w:keepLines/>
        <w:widowControl w:val="0"/>
        <w:tabs>
          <w:tab w:val="left" w:pos="1418"/>
          <w:tab w:val="left" w:pos="1702"/>
        </w:tabs>
        <w:jc w:val="both"/>
        <w:rPr>
          <w:rFonts w:ascii="Tahoma" w:hAnsi="Tahoma" w:cs="Tahoma"/>
        </w:rPr>
      </w:pPr>
    </w:p>
    <w:p w:rsidR="00283D55" w:rsidRPr="00314D07" w:rsidRDefault="00283D55" w:rsidP="005B02B4">
      <w:pPr>
        <w:keepLines/>
        <w:widowControl w:val="0"/>
        <w:numPr>
          <w:ilvl w:val="0"/>
          <w:numId w:val="12"/>
        </w:numPr>
        <w:tabs>
          <w:tab w:val="left" w:pos="540"/>
        </w:tabs>
        <w:jc w:val="center"/>
        <w:rPr>
          <w:rFonts w:ascii="Tahoma" w:hAnsi="Tahoma" w:cs="Tahoma"/>
        </w:rPr>
      </w:pPr>
      <w:r w:rsidRPr="00314D07">
        <w:rPr>
          <w:rFonts w:ascii="Tahoma" w:hAnsi="Tahoma" w:cs="Tahoma"/>
        </w:rPr>
        <w:t>FINANČNO ZAVAROVANJE</w:t>
      </w:r>
      <w:r w:rsidR="002E3FDD">
        <w:rPr>
          <w:rFonts w:ascii="Tahoma" w:hAnsi="Tahoma" w:cs="Tahoma"/>
        </w:rPr>
        <w:t xml:space="preserve"> </w:t>
      </w:r>
      <w:r w:rsidR="002E3FDD" w:rsidRPr="00A83ECE">
        <w:rPr>
          <w:rFonts w:ascii="Tahoma" w:hAnsi="Tahoma" w:cs="Tahoma"/>
          <w:i/>
        </w:rPr>
        <w:t>(velja za sklope 2, 3, 5 in 6)</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5B02B4">
      <w:pPr>
        <w:keepLines/>
        <w:widowControl w:val="0"/>
        <w:tabs>
          <w:tab w:val="left" w:pos="1418"/>
          <w:tab w:val="left" w:pos="1702"/>
        </w:tabs>
        <w:jc w:val="both"/>
        <w:rPr>
          <w:rFonts w:ascii="Tahoma" w:hAnsi="Tahoma" w:cs="Tahoma"/>
        </w:rPr>
      </w:pPr>
    </w:p>
    <w:p w:rsidR="00F1225D" w:rsidRPr="00ED73EE" w:rsidRDefault="00F1225D" w:rsidP="005B02B4">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E25CBE">
        <w:rPr>
          <w:rFonts w:ascii="Tahoma" w:hAnsi="Tahoma" w:cs="Tahoma"/>
        </w:rPr>
        <w:t>sto dvajset (120)</w:t>
      </w:r>
      <w:r w:rsidRPr="00ED73EE">
        <w:rPr>
          <w:rFonts w:ascii="Tahoma" w:hAnsi="Tahoma" w:cs="Tahoma"/>
        </w:rPr>
        <w:t xml:space="preserve"> dni </w:t>
      </w:r>
      <w:r w:rsidR="002E3FDD">
        <w:rPr>
          <w:rFonts w:ascii="Tahoma" w:hAnsi="Tahoma" w:cs="Tahoma"/>
        </w:rPr>
        <w:t>po preteku</w:t>
      </w:r>
      <w:r w:rsidR="002E3FDD" w:rsidRPr="00ED73EE">
        <w:rPr>
          <w:rFonts w:ascii="Tahoma" w:hAnsi="Tahoma" w:cs="Tahoma"/>
        </w:rPr>
        <w:t xml:space="preserve"> </w:t>
      </w:r>
      <w:r w:rsidR="00F10F61">
        <w:rPr>
          <w:rFonts w:ascii="Tahoma" w:hAnsi="Tahoma" w:cs="Tahoma"/>
        </w:rPr>
        <w:t xml:space="preserve">najdaljšega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pogodba ni bila nikoli sklenjena. </w:t>
      </w:r>
    </w:p>
    <w:p w:rsidR="00C12298" w:rsidRDefault="00C12298" w:rsidP="005B02B4">
      <w:pPr>
        <w:keepLines/>
        <w:widowControl w:val="0"/>
        <w:tabs>
          <w:tab w:val="left" w:pos="1418"/>
          <w:tab w:val="left" w:pos="1702"/>
        </w:tabs>
        <w:jc w:val="both"/>
        <w:rPr>
          <w:rFonts w:ascii="Tahoma" w:hAnsi="Tahoma" w:cs="Tahoma"/>
        </w:rPr>
      </w:pPr>
    </w:p>
    <w:p w:rsidR="00F10F61" w:rsidRDefault="00F10F6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2532A6" w:rsidRDefault="002532A6"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w:t>
      </w:r>
      <w:r w:rsidR="002E3FDD">
        <w:rPr>
          <w:rFonts w:ascii="Tahoma" w:hAnsi="Tahoma" w:cs="Tahoma"/>
        </w:rPr>
        <w:t>finančno zavarovanje</w:t>
      </w:r>
      <w:r w:rsidRPr="00ED73EE">
        <w:rPr>
          <w:rFonts w:ascii="Tahoma" w:hAnsi="Tahoma" w:cs="Tahoma"/>
        </w:rPr>
        <w:t xml:space="preserve"> za zavarovanje dobre izvedbe pogodbenih obveznosti in od pogodbe odstopi brez kakršnekoli obveznosti do izvajalca. Naročnik bo pred unovčenjem </w:t>
      </w:r>
      <w:r w:rsidR="002E3FDD">
        <w:rPr>
          <w:rFonts w:ascii="Tahoma" w:hAnsi="Tahoma" w:cs="Tahoma"/>
        </w:rPr>
        <w:t>le-tega</w:t>
      </w:r>
      <w:r w:rsidR="002E3FDD" w:rsidRPr="00ED73EE">
        <w:rPr>
          <w:rFonts w:ascii="Tahoma" w:hAnsi="Tahoma" w:cs="Tahoma"/>
        </w:rPr>
        <w:t xml:space="preserve"> </w:t>
      </w:r>
      <w:r w:rsidRPr="00ED73EE">
        <w:rPr>
          <w:rFonts w:ascii="Tahoma" w:hAnsi="Tahoma" w:cs="Tahoma"/>
        </w:rPr>
        <w:t xml:space="preserve">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F1225D" w:rsidP="005B02B4">
      <w:pPr>
        <w:keepLines/>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5B02B4">
      <w:pPr>
        <w:keepLines/>
        <w:widowControl w:val="0"/>
        <w:rPr>
          <w:rFonts w:ascii="Tahoma" w:hAnsi="Tahoma" w:cs="Tahoma"/>
        </w:rPr>
      </w:pPr>
    </w:p>
    <w:p w:rsidR="00F1225D" w:rsidRPr="00ED73EE" w:rsidRDefault="00F1225D" w:rsidP="005B02B4">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CE1541" w:rsidRPr="00804ACA">
        <w:rPr>
          <w:rFonts w:ascii="Tahoma" w:hAnsi="Tahoma" w:cs="Tahoma"/>
        </w:rPr>
        <w:t>najdaljšega garancijskega roka, določenega s pogodbo (torej mora veljati: celoten garancijski rok, določen v pogodbi + 30 (trideset) dni).</w:t>
      </w:r>
    </w:p>
    <w:p w:rsidR="00F54D25" w:rsidRDefault="00F54D25" w:rsidP="005B02B4">
      <w:pPr>
        <w:keepLines/>
        <w:widowControl w:val="0"/>
        <w:tabs>
          <w:tab w:val="left" w:pos="1418"/>
          <w:tab w:val="left" w:pos="1702"/>
        </w:tabs>
        <w:jc w:val="both"/>
        <w:rPr>
          <w:rFonts w:ascii="Tahoma" w:hAnsi="Tahoma" w:cs="Tahoma"/>
        </w:rPr>
      </w:pPr>
    </w:p>
    <w:p w:rsidR="00CE1541" w:rsidRDefault="00CE154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w:t>
      </w:r>
      <w:r>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napak v garancijski dobi</w:t>
      </w:r>
      <w:r w:rsidRPr="007D764E">
        <w:rPr>
          <w:rFonts w:ascii="Tahoma" w:hAnsi="Tahoma" w:cs="Tahoma"/>
        </w:rPr>
        <w:t>.</w:t>
      </w:r>
      <w:r>
        <w:rPr>
          <w:rFonts w:ascii="Tahoma" w:hAnsi="Tahoma" w:cs="Tahoma"/>
        </w:rPr>
        <w:t xml:space="preserve"> </w:t>
      </w:r>
    </w:p>
    <w:p w:rsidR="002532A6" w:rsidRPr="00ED73EE" w:rsidRDefault="002532A6"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5B02B4">
      <w:pPr>
        <w:keepLines/>
        <w:widowControl w:val="0"/>
        <w:tabs>
          <w:tab w:val="left" w:pos="1418"/>
          <w:tab w:val="left" w:pos="1702"/>
        </w:tabs>
        <w:jc w:val="both"/>
        <w:rPr>
          <w:rFonts w:ascii="Tahoma" w:hAnsi="Tahoma" w:cs="Tahoma"/>
          <w:b/>
        </w:rPr>
      </w:pPr>
    </w:p>
    <w:p w:rsidR="00C94CF2"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F77636" w:rsidRPr="00ED73EE" w:rsidRDefault="00F77636" w:rsidP="005B02B4">
      <w:pPr>
        <w:keepLines/>
        <w:widowControl w:val="0"/>
        <w:rPr>
          <w:rFonts w:ascii="Tahoma" w:hAnsi="Tahoma" w:cs="Tahoma"/>
        </w:rPr>
      </w:pPr>
    </w:p>
    <w:p w:rsidR="009E1B44" w:rsidRPr="002532A6" w:rsidRDefault="009E1B44" w:rsidP="005B02B4">
      <w:pPr>
        <w:keepLines/>
        <w:widowControl w:val="0"/>
        <w:numPr>
          <w:ilvl w:val="0"/>
          <w:numId w:val="12"/>
        </w:numPr>
        <w:tabs>
          <w:tab w:val="left" w:pos="540"/>
        </w:tabs>
        <w:jc w:val="center"/>
        <w:rPr>
          <w:rFonts w:ascii="Tahoma" w:hAnsi="Tahoma" w:cs="Tahoma"/>
        </w:rPr>
      </w:pPr>
      <w:r w:rsidRPr="002532A6">
        <w:rPr>
          <w:rFonts w:ascii="Tahoma" w:hAnsi="Tahoma" w:cs="Tahoma"/>
        </w:rPr>
        <w:t>ROK IZVEDBE POGODBENIH DEL</w:t>
      </w:r>
    </w:p>
    <w:p w:rsidR="009E1B44" w:rsidRPr="00E30E64" w:rsidRDefault="009E1B44" w:rsidP="005B02B4">
      <w:pPr>
        <w:keepLines/>
        <w:widowControl w:val="0"/>
        <w:tabs>
          <w:tab w:val="left" w:pos="709"/>
          <w:tab w:val="left" w:pos="1702"/>
        </w:tabs>
        <w:ind w:left="1701" w:hanging="1701"/>
        <w:rPr>
          <w:rFonts w:ascii="Tahoma" w:hAnsi="Tahoma" w:cs="Tahoma"/>
        </w:rPr>
      </w:pPr>
    </w:p>
    <w:p w:rsidR="009E1B44" w:rsidRPr="00E30E64" w:rsidRDefault="009E1B44" w:rsidP="005B02B4">
      <w:pPr>
        <w:keepLines/>
        <w:widowControl w:val="0"/>
        <w:numPr>
          <w:ilvl w:val="0"/>
          <w:numId w:val="14"/>
        </w:numPr>
        <w:jc w:val="center"/>
        <w:rPr>
          <w:rFonts w:ascii="Tahoma" w:hAnsi="Tahoma" w:cs="Tahoma"/>
        </w:rPr>
      </w:pPr>
      <w:r w:rsidRPr="00E30E64">
        <w:rPr>
          <w:rFonts w:ascii="Tahoma" w:hAnsi="Tahoma" w:cs="Tahoma"/>
        </w:rPr>
        <w:t>člen</w:t>
      </w:r>
    </w:p>
    <w:p w:rsidR="009E1B44" w:rsidRDefault="009E1B44" w:rsidP="005B02B4">
      <w:pPr>
        <w:keepLines/>
        <w:widowControl w:val="0"/>
        <w:tabs>
          <w:tab w:val="left" w:pos="1418"/>
          <w:tab w:val="left" w:pos="1702"/>
        </w:tabs>
        <w:rPr>
          <w:rFonts w:ascii="Tahoma" w:hAnsi="Tahoma" w:cs="Tahoma"/>
        </w:rPr>
      </w:pPr>
    </w:p>
    <w:p w:rsidR="003851A6" w:rsidRDefault="003851A6" w:rsidP="005B02B4">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5B02B4">
      <w:pPr>
        <w:keepLines/>
        <w:widowControl w:val="0"/>
        <w:tabs>
          <w:tab w:val="left" w:pos="1418"/>
          <w:tab w:val="left" w:pos="1702"/>
        </w:tabs>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4111"/>
        <w:gridCol w:w="1843"/>
        <w:gridCol w:w="2835"/>
      </w:tblGrid>
      <w:tr w:rsidR="004C572F" w:rsidRPr="004C572F" w:rsidTr="00A83ECE">
        <w:trPr>
          <w:trHeight w:val="590"/>
        </w:trPr>
        <w:tc>
          <w:tcPr>
            <w:tcW w:w="709" w:type="dxa"/>
            <w:tcBorders>
              <w:top w:val="single" w:sz="4" w:space="0" w:color="auto"/>
              <w:left w:val="single" w:sz="4" w:space="0" w:color="auto"/>
              <w:bottom w:val="single" w:sz="4" w:space="0" w:color="auto"/>
              <w:right w:val="single" w:sz="4" w:space="0" w:color="auto"/>
            </w:tcBorders>
            <w:vAlign w:val="center"/>
          </w:tcPr>
          <w:p w:rsidR="00CE1541" w:rsidRPr="004C572F" w:rsidRDefault="00CE1541" w:rsidP="005B02B4">
            <w:pPr>
              <w:keepLines/>
              <w:widowControl w:val="0"/>
              <w:jc w:val="center"/>
              <w:rPr>
                <w:rFonts w:ascii="Tahoma" w:hAnsi="Tahoma" w:cs="Tahoma"/>
              </w:rPr>
            </w:pPr>
            <w:r w:rsidRPr="004C572F">
              <w:rPr>
                <w:rFonts w:ascii="Tahoma" w:hAnsi="Tahoma" w:cs="Tahoma"/>
              </w:rPr>
              <w:t>Sklop</w:t>
            </w:r>
          </w:p>
        </w:tc>
        <w:tc>
          <w:tcPr>
            <w:tcW w:w="4111" w:type="dxa"/>
            <w:tcBorders>
              <w:top w:val="single" w:sz="4" w:space="0" w:color="auto"/>
              <w:left w:val="single" w:sz="4" w:space="0" w:color="auto"/>
              <w:bottom w:val="single" w:sz="4" w:space="0" w:color="auto"/>
              <w:right w:val="single" w:sz="4" w:space="0" w:color="auto"/>
            </w:tcBorders>
            <w:vAlign w:val="center"/>
            <w:hideMark/>
          </w:tcPr>
          <w:p w:rsidR="00CE1541" w:rsidRPr="004C572F" w:rsidRDefault="00CE1541" w:rsidP="005B02B4">
            <w:pPr>
              <w:keepLines/>
              <w:widowControl w:val="0"/>
              <w:jc w:val="center"/>
              <w:rPr>
                <w:rFonts w:ascii="Tahoma" w:hAnsi="Tahoma" w:cs="Tahoma"/>
                <w:bCs/>
              </w:rPr>
            </w:pPr>
            <w:r w:rsidRPr="004C572F">
              <w:rPr>
                <w:rFonts w:ascii="Tahoma" w:hAnsi="Tahoma" w:cs="Tahoma"/>
              </w:rPr>
              <w:t>Opis – gradbena dela</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1541" w:rsidRPr="004C572F" w:rsidRDefault="00CE1541" w:rsidP="005B02B4">
            <w:pPr>
              <w:keepLines/>
              <w:widowControl w:val="0"/>
              <w:jc w:val="center"/>
              <w:rPr>
                <w:rFonts w:ascii="Tahoma" w:hAnsi="Tahoma" w:cs="Tahoma"/>
              </w:rPr>
            </w:pPr>
            <w:r w:rsidRPr="004C572F">
              <w:rPr>
                <w:rFonts w:ascii="Tahoma" w:hAnsi="Tahoma" w:cs="Tahoma"/>
              </w:rPr>
              <w:t>Rok izvedbe del v koledarskih dneh</w:t>
            </w:r>
          </w:p>
        </w:tc>
        <w:tc>
          <w:tcPr>
            <w:tcW w:w="2835" w:type="dxa"/>
            <w:tcBorders>
              <w:top w:val="single" w:sz="4" w:space="0" w:color="auto"/>
              <w:left w:val="single" w:sz="4" w:space="0" w:color="auto"/>
              <w:bottom w:val="single" w:sz="4" w:space="0" w:color="auto"/>
              <w:right w:val="single" w:sz="4" w:space="0" w:color="auto"/>
            </w:tcBorders>
            <w:vAlign w:val="center"/>
            <w:hideMark/>
          </w:tcPr>
          <w:p w:rsidR="00CE1541" w:rsidRPr="004C572F" w:rsidRDefault="00CE1541" w:rsidP="005B02B4">
            <w:pPr>
              <w:keepLines/>
              <w:widowControl w:val="0"/>
              <w:jc w:val="center"/>
              <w:rPr>
                <w:rFonts w:ascii="Tahoma" w:hAnsi="Tahoma" w:cs="Tahoma"/>
              </w:rPr>
            </w:pPr>
            <w:r w:rsidRPr="004C572F">
              <w:rPr>
                <w:rFonts w:ascii="Tahoma" w:hAnsi="Tahoma" w:cs="Tahoma"/>
              </w:rPr>
              <w:t>Predvideno obdobje izvajanja del</w:t>
            </w:r>
          </w:p>
        </w:tc>
      </w:tr>
      <w:tr w:rsidR="004C572F" w:rsidRPr="004C572F" w:rsidTr="00A83ECE">
        <w:trPr>
          <w:trHeight w:val="803"/>
        </w:trPr>
        <w:tc>
          <w:tcPr>
            <w:tcW w:w="709" w:type="dxa"/>
            <w:tcBorders>
              <w:top w:val="single" w:sz="4" w:space="0" w:color="auto"/>
              <w:left w:val="single" w:sz="4" w:space="0" w:color="auto"/>
              <w:bottom w:val="single" w:sz="4" w:space="0" w:color="auto"/>
              <w:right w:val="single" w:sz="4" w:space="0" w:color="auto"/>
            </w:tcBorders>
            <w:vAlign w:val="center"/>
          </w:tcPr>
          <w:p w:rsidR="00660072" w:rsidRPr="004C572F" w:rsidRDefault="00660072" w:rsidP="00660072">
            <w:pPr>
              <w:keepLines/>
              <w:widowControl w:val="0"/>
              <w:jc w:val="center"/>
              <w:rPr>
                <w:rFonts w:ascii="Tahoma" w:hAnsi="Tahoma" w:cs="Tahoma"/>
              </w:rPr>
            </w:pPr>
            <w:r w:rsidRPr="004C572F">
              <w:rPr>
                <w:rFonts w:ascii="Tahoma" w:hAnsi="Tahoma" w:cs="Tahoma"/>
              </w:rPr>
              <w:t>1.</w:t>
            </w:r>
          </w:p>
        </w:tc>
        <w:tc>
          <w:tcPr>
            <w:tcW w:w="4111" w:type="dxa"/>
            <w:tcBorders>
              <w:top w:val="single" w:sz="4" w:space="0" w:color="auto"/>
              <w:left w:val="single" w:sz="4" w:space="0" w:color="auto"/>
              <w:bottom w:val="single" w:sz="4" w:space="0" w:color="auto"/>
              <w:right w:val="single" w:sz="4" w:space="0" w:color="auto"/>
            </w:tcBorders>
            <w:vAlign w:val="center"/>
          </w:tcPr>
          <w:p w:rsidR="00660072" w:rsidRPr="004C572F" w:rsidRDefault="00145ACB" w:rsidP="00A83ECE">
            <w:pPr>
              <w:keepLines/>
              <w:widowControl w:val="0"/>
              <w:ind w:left="72"/>
              <w:jc w:val="both"/>
              <w:rPr>
                <w:rFonts w:ascii="Tahoma" w:hAnsi="Tahoma" w:cs="Tahoma"/>
              </w:rPr>
            </w:pPr>
            <w:r w:rsidRPr="004C572F">
              <w:rPr>
                <w:rFonts w:ascii="Tahoma" w:hAnsi="Tahoma" w:cs="Tahoma"/>
              </w:rPr>
              <w:t xml:space="preserve">30III434/126 Gradnja skupinskega priključka Trubarjeva ulica 11 </w:t>
            </w:r>
            <w:r w:rsidR="00BA317B">
              <w:rPr>
                <w:rFonts w:ascii="Tahoma" w:hAnsi="Tahoma" w:cs="Tahoma"/>
              </w:rPr>
              <w:t xml:space="preserve">- </w:t>
            </w:r>
            <w:r w:rsidRPr="004C572F">
              <w:rPr>
                <w:rFonts w:ascii="Tahoma" w:hAnsi="Tahoma" w:cs="Tahoma"/>
              </w:rPr>
              <w:t>Mala ulica 1</w:t>
            </w:r>
          </w:p>
        </w:tc>
        <w:tc>
          <w:tcPr>
            <w:tcW w:w="1843" w:type="dxa"/>
            <w:tcBorders>
              <w:top w:val="single" w:sz="4" w:space="0" w:color="auto"/>
              <w:left w:val="single" w:sz="4" w:space="0" w:color="auto"/>
              <w:bottom w:val="single" w:sz="4" w:space="0" w:color="auto"/>
              <w:right w:val="single" w:sz="4" w:space="0" w:color="auto"/>
            </w:tcBorders>
            <w:vAlign w:val="center"/>
          </w:tcPr>
          <w:p w:rsidR="00660072" w:rsidRPr="004C572F" w:rsidRDefault="00E05AA1" w:rsidP="00660072">
            <w:pPr>
              <w:keepLines/>
              <w:widowControl w:val="0"/>
              <w:jc w:val="center"/>
              <w:rPr>
                <w:rFonts w:ascii="Tahoma" w:hAnsi="Tahoma" w:cs="Tahoma"/>
                <w:bCs/>
              </w:rPr>
            </w:pPr>
            <w:r>
              <w:rPr>
                <w:rFonts w:ascii="Tahoma" w:hAnsi="Tahoma" w:cs="Tahoma"/>
                <w:bCs/>
              </w:rPr>
              <w:t>25 dni</w:t>
            </w:r>
          </w:p>
        </w:tc>
        <w:tc>
          <w:tcPr>
            <w:tcW w:w="2835" w:type="dxa"/>
            <w:tcBorders>
              <w:top w:val="single" w:sz="4" w:space="0" w:color="auto"/>
              <w:left w:val="single" w:sz="4" w:space="0" w:color="auto"/>
              <w:bottom w:val="single" w:sz="4" w:space="0" w:color="auto"/>
              <w:right w:val="single" w:sz="4" w:space="0" w:color="auto"/>
            </w:tcBorders>
            <w:vAlign w:val="center"/>
          </w:tcPr>
          <w:p w:rsidR="00660072" w:rsidRPr="004C572F" w:rsidRDefault="00E05AA1" w:rsidP="00660072">
            <w:pPr>
              <w:keepLines/>
              <w:widowControl w:val="0"/>
              <w:jc w:val="center"/>
              <w:rPr>
                <w:rFonts w:ascii="Tahoma" w:hAnsi="Tahoma" w:cs="Tahoma"/>
                <w:bCs/>
              </w:rPr>
            </w:pPr>
            <w:r>
              <w:rPr>
                <w:rFonts w:ascii="Tahoma" w:hAnsi="Tahoma" w:cs="Tahoma"/>
                <w:bCs/>
              </w:rPr>
              <w:t>marec 2021 – april 2021</w:t>
            </w:r>
          </w:p>
        </w:tc>
      </w:tr>
      <w:tr w:rsidR="00E05AA1" w:rsidRPr="004C572F" w:rsidTr="00A83ECE">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rPr>
            </w:pPr>
            <w:r w:rsidRPr="004C572F">
              <w:rPr>
                <w:rFonts w:ascii="Tahoma" w:hAnsi="Tahoma" w:cs="Tahoma"/>
              </w:rPr>
              <w:t>2.</w:t>
            </w:r>
          </w:p>
        </w:tc>
        <w:tc>
          <w:tcPr>
            <w:tcW w:w="4111"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A83ECE">
            <w:pPr>
              <w:keepLines/>
              <w:widowControl w:val="0"/>
              <w:ind w:left="72"/>
              <w:jc w:val="both"/>
              <w:rPr>
                <w:rFonts w:ascii="Tahoma" w:hAnsi="Tahoma" w:cs="Tahoma"/>
              </w:rPr>
            </w:pPr>
            <w:r w:rsidRPr="004C572F">
              <w:rPr>
                <w:rFonts w:ascii="Tahoma" w:hAnsi="Tahoma" w:cs="Tahoma"/>
              </w:rPr>
              <w:t>30II-788-000 Obnova RP 13 - Letališka cesta (gradbena in elektro</w:t>
            </w:r>
            <w:r>
              <w:rPr>
                <w:rFonts w:ascii="Tahoma" w:hAnsi="Tahoma" w:cs="Tahoma"/>
              </w:rPr>
              <w:t xml:space="preserve"> </w:t>
            </w:r>
            <w:r w:rsidRPr="004C572F">
              <w:rPr>
                <w:rFonts w:ascii="Tahoma" w:hAnsi="Tahoma" w:cs="Tahoma"/>
              </w:rPr>
              <w:t>inst</w:t>
            </w:r>
            <w:r>
              <w:rPr>
                <w:rFonts w:ascii="Tahoma" w:hAnsi="Tahoma" w:cs="Tahoma"/>
              </w:rPr>
              <w:t>alacijska</w:t>
            </w:r>
            <w:r w:rsidRPr="004C572F">
              <w:rPr>
                <w:rFonts w:ascii="Tahoma" w:hAnsi="Tahoma" w:cs="Tahoma"/>
              </w:rPr>
              <w:t xml:space="preserve"> dela) </w:t>
            </w:r>
          </w:p>
        </w:tc>
        <w:tc>
          <w:tcPr>
            <w:tcW w:w="1843"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bCs/>
              </w:rPr>
            </w:pPr>
            <w:r>
              <w:rPr>
                <w:rFonts w:ascii="Tahoma" w:hAnsi="Tahoma" w:cs="Tahoma"/>
                <w:bCs/>
              </w:rPr>
              <w:t>90 dni</w:t>
            </w:r>
          </w:p>
        </w:tc>
        <w:tc>
          <w:tcPr>
            <w:tcW w:w="2835"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bCs/>
              </w:rPr>
            </w:pPr>
            <w:r w:rsidRPr="00FC6082">
              <w:rPr>
                <w:rFonts w:ascii="Tahoma" w:hAnsi="Tahoma" w:cs="Tahoma"/>
                <w:bCs/>
              </w:rPr>
              <w:t xml:space="preserve">marec 2021 – </w:t>
            </w:r>
            <w:r>
              <w:rPr>
                <w:rFonts w:ascii="Tahoma" w:hAnsi="Tahoma" w:cs="Tahoma"/>
                <w:bCs/>
              </w:rPr>
              <w:t>julij</w:t>
            </w:r>
            <w:r w:rsidRPr="00FC6082">
              <w:rPr>
                <w:rFonts w:ascii="Tahoma" w:hAnsi="Tahoma" w:cs="Tahoma"/>
                <w:bCs/>
              </w:rPr>
              <w:t xml:space="preserve"> 2021</w:t>
            </w:r>
          </w:p>
        </w:tc>
      </w:tr>
      <w:tr w:rsidR="00E05AA1" w:rsidRPr="004C572F" w:rsidTr="00A83ECE">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rPr>
            </w:pPr>
            <w:r w:rsidRPr="004C572F">
              <w:rPr>
                <w:rFonts w:ascii="Tahoma" w:hAnsi="Tahoma" w:cs="Tahoma"/>
              </w:rPr>
              <w:t>3.</w:t>
            </w:r>
          </w:p>
        </w:tc>
        <w:tc>
          <w:tcPr>
            <w:tcW w:w="4111"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A83ECE">
            <w:pPr>
              <w:keepLines/>
              <w:widowControl w:val="0"/>
              <w:ind w:left="72"/>
              <w:jc w:val="both"/>
              <w:rPr>
                <w:rFonts w:ascii="Tahoma" w:hAnsi="Tahoma" w:cs="Tahoma"/>
              </w:rPr>
            </w:pPr>
            <w:r w:rsidRPr="004C572F">
              <w:rPr>
                <w:rFonts w:ascii="Tahoma" w:hAnsi="Tahoma" w:cs="Tahoma"/>
              </w:rPr>
              <w:t>30II-890-000 Gradnja plinovodnega omrežja na območju POC Škofljica</w:t>
            </w:r>
            <w:r>
              <w:rPr>
                <w:rFonts w:ascii="Tahoma" w:hAnsi="Tahoma" w:cs="Tahoma"/>
              </w:rPr>
              <w:t>,</w:t>
            </w:r>
            <w:r w:rsidRPr="004C572F">
              <w:rPr>
                <w:rFonts w:ascii="Tahoma" w:hAnsi="Tahoma" w:cs="Tahoma"/>
              </w:rPr>
              <w:t xml:space="preserve"> II B faza</w:t>
            </w:r>
          </w:p>
        </w:tc>
        <w:tc>
          <w:tcPr>
            <w:tcW w:w="1843"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bCs/>
              </w:rPr>
            </w:pPr>
            <w:r>
              <w:rPr>
                <w:rFonts w:ascii="Tahoma" w:hAnsi="Tahoma" w:cs="Tahoma"/>
                <w:bCs/>
              </w:rPr>
              <w:t>45 dni</w:t>
            </w:r>
          </w:p>
        </w:tc>
        <w:tc>
          <w:tcPr>
            <w:tcW w:w="2835"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bCs/>
              </w:rPr>
            </w:pPr>
            <w:r w:rsidRPr="00FC6082">
              <w:rPr>
                <w:rFonts w:ascii="Tahoma" w:hAnsi="Tahoma" w:cs="Tahoma"/>
                <w:bCs/>
              </w:rPr>
              <w:t xml:space="preserve">marec 2021 – </w:t>
            </w:r>
            <w:r>
              <w:rPr>
                <w:rFonts w:ascii="Tahoma" w:hAnsi="Tahoma" w:cs="Tahoma"/>
                <w:bCs/>
              </w:rPr>
              <w:t>maj</w:t>
            </w:r>
            <w:r w:rsidRPr="00FC6082">
              <w:rPr>
                <w:rFonts w:ascii="Tahoma" w:hAnsi="Tahoma" w:cs="Tahoma"/>
                <w:bCs/>
              </w:rPr>
              <w:t xml:space="preserve"> 2021</w:t>
            </w:r>
            <w:r>
              <w:rPr>
                <w:rFonts w:ascii="Tahoma" w:hAnsi="Tahoma" w:cs="Tahoma"/>
                <w:bCs/>
              </w:rPr>
              <w:t xml:space="preserve"> v odvisnosti od sočasne gradnje</w:t>
            </w:r>
          </w:p>
        </w:tc>
      </w:tr>
      <w:tr w:rsidR="00E05AA1" w:rsidRPr="004C572F" w:rsidTr="00A83ECE">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rPr>
            </w:pPr>
            <w:r w:rsidRPr="004C572F">
              <w:rPr>
                <w:rFonts w:ascii="Tahoma" w:hAnsi="Tahoma" w:cs="Tahoma"/>
              </w:rPr>
              <w:lastRenderedPageBreak/>
              <w:t>4.</w:t>
            </w:r>
          </w:p>
        </w:tc>
        <w:tc>
          <w:tcPr>
            <w:tcW w:w="4111"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A83ECE">
            <w:pPr>
              <w:keepLines/>
              <w:widowControl w:val="0"/>
              <w:ind w:left="72"/>
              <w:jc w:val="both"/>
              <w:rPr>
                <w:rFonts w:ascii="Tahoma" w:hAnsi="Tahoma" w:cs="Tahoma"/>
              </w:rPr>
            </w:pPr>
            <w:r w:rsidRPr="004C572F">
              <w:rPr>
                <w:rFonts w:ascii="Tahoma" w:hAnsi="Tahoma" w:cs="Tahoma"/>
              </w:rPr>
              <w:t>30II-867-000 Plinovod po ulici Rožna dolina cesta I</w:t>
            </w:r>
          </w:p>
        </w:tc>
        <w:tc>
          <w:tcPr>
            <w:tcW w:w="1843"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bCs/>
              </w:rPr>
            </w:pPr>
            <w:r>
              <w:rPr>
                <w:rFonts w:ascii="Tahoma" w:hAnsi="Tahoma" w:cs="Tahoma"/>
                <w:bCs/>
              </w:rPr>
              <w:t>30 dni</w:t>
            </w:r>
          </w:p>
        </w:tc>
        <w:tc>
          <w:tcPr>
            <w:tcW w:w="2835"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bCs/>
              </w:rPr>
            </w:pPr>
            <w:r>
              <w:rPr>
                <w:rFonts w:ascii="Tahoma" w:hAnsi="Tahoma" w:cs="Tahoma"/>
                <w:bCs/>
              </w:rPr>
              <w:t>april</w:t>
            </w:r>
            <w:r w:rsidRPr="00FC6082">
              <w:rPr>
                <w:rFonts w:ascii="Tahoma" w:hAnsi="Tahoma" w:cs="Tahoma"/>
                <w:bCs/>
              </w:rPr>
              <w:t xml:space="preserve"> 2021 – </w:t>
            </w:r>
            <w:r>
              <w:rPr>
                <w:rFonts w:ascii="Tahoma" w:hAnsi="Tahoma" w:cs="Tahoma"/>
                <w:bCs/>
              </w:rPr>
              <w:t>junij</w:t>
            </w:r>
            <w:r w:rsidRPr="00FC6082">
              <w:rPr>
                <w:rFonts w:ascii="Tahoma" w:hAnsi="Tahoma" w:cs="Tahoma"/>
                <w:bCs/>
              </w:rPr>
              <w:t xml:space="preserve"> 2021</w:t>
            </w:r>
          </w:p>
        </w:tc>
      </w:tr>
      <w:tr w:rsidR="00E05AA1" w:rsidRPr="004C572F" w:rsidTr="00A83ECE">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rPr>
            </w:pPr>
            <w:r w:rsidRPr="004C572F">
              <w:rPr>
                <w:rFonts w:ascii="Tahoma" w:hAnsi="Tahoma" w:cs="Tahoma"/>
              </w:rPr>
              <w:t>5.</w:t>
            </w:r>
          </w:p>
        </w:tc>
        <w:tc>
          <w:tcPr>
            <w:tcW w:w="4111"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A83ECE">
            <w:pPr>
              <w:keepLines/>
              <w:widowControl w:val="0"/>
              <w:ind w:left="72"/>
              <w:jc w:val="both"/>
              <w:rPr>
                <w:rFonts w:ascii="Tahoma" w:hAnsi="Tahoma" w:cs="Tahoma"/>
              </w:rPr>
            </w:pPr>
            <w:r w:rsidRPr="004C572F">
              <w:rPr>
                <w:rFonts w:ascii="Tahoma" w:hAnsi="Tahoma" w:cs="Tahoma"/>
              </w:rPr>
              <w:t>30II-883-000 Gradnja plinovoda na odseku Zg</w:t>
            </w:r>
            <w:r>
              <w:rPr>
                <w:rFonts w:ascii="Tahoma" w:hAnsi="Tahoma" w:cs="Tahoma"/>
              </w:rPr>
              <w:t>ornje</w:t>
            </w:r>
            <w:r w:rsidRPr="004C572F">
              <w:rPr>
                <w:rFonts w:ascii="Tahoma" w:hAnsi="Tahoma" w:cs="Tahoma"/>
              </w:rPr>
              <w:t xml:space="preserve"> Pirniče 6 - 45N</w:t>
            </w:r>
          </w:p>
        </w:tc>
        <w:tc>
          <w:tcPr>
            <w:tcW w:w="1843"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bCs/>
              </w:rPr>
            </w:pPr>
            <w:r>
              <w:rPr>
                <w:rFonts w:ascii="Tahoma" w:hAnsi="Tahoma" w:cs="Tahoma"/>
                <w:bCs/>
              </w:rPr>
              <w:t>60 dni</w:t>
            </w:r>
          </w:p>
        </w:tc>
        <w:tc>
          <w:tcPr>
            <w:tcW w:w="2835"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bCs/>
              </w:rPr>
            </w:pPr>
            <w:r>
              <w:rPr>
                <w:rFonts w:ascii="Tahoma" w:hAnsi="Tahoma" w:cs="Tahoma"/>
                <w:bCs/>
              </w:rPr>
              <w:t>april</w:t>
            </w:r>
            <w:r w:rsidRPr="00FC6082">
              <w:rPr>
                <w:rFonts w:ascii="Tahoma" w:hAnsi="Tahoma" w:cs="Tahoma"/>
                <w:bCs/>
              </w:rPr>
              <w:t xml:space="preserve"> 2021 – a</w:t>
            </w:r>
            <w:r>
              <w:rPr>
                <w:rFonts w:ascii="Tahoma" w:hAnsi="Tahoma" w:cs="Tahoma"/>
                <w:bCs/>
              </w:rPr>
              <w:t>vgust</w:t>
            </w:r>
            <w:r w:rsidRPr="00FC6082">
              <w:rPr>
                <w:rFonts w:ascii="Tahoma" w:hAnsi="Tahoma" w:cs="Tahoma"/>
                <w:bCs/>
              </w:rPr>
              <w:t xml:space="preserve"> 2021</w:t>
            </w:r>
          </w:p>
        </w:tc>
      </w:tr>
      <w:tr w:rsidR="00E05AA1" w:rsidRPr="004C572F" w:rsidTr="00A83ECE">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rPr>
            </w:pPr>
            <w:r w:rsidRPr="004C572F">
              <w:rPr>
                <w:rFonts w:ascii="Tahoma" w:hAnsi="Tahoma" w:cs="Tahoma"/>
              </w:rPr>
              <w:t>6.</w:t>
            </w:r>
          </w:p>
        </w:tc>
        <w:tc>
          <w:tcPr>
            <w:tcW w:w="4111"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A83ECE">
            <w:pPr>
              <w:keepLines/>
              <w:widowControl w:val="0"/>
              <w:ind w:left="72"/>
              <w:jc w:val="both"/>
              <w:rPr>
                <w:rFonts w:ascii="Tahoma" w:hAnsi="Tahoma" w:cs="Tahoma"/>
              </w:rPr>
            </w:pPr>
            <w:r w:rsidRPr="004C572F">
              <w:rPr>
                <w:rFonts w:ascii="Tahoma" w:hAnsi="Tahoma" w:cs="Tahoma"/>
              </w:rPr>
              <w:t>30II-846-000 Obnova plinovoda N17000 po Mokrški</w:t>
            </w:r>
            <w:r>
              <w:rPr>
                <w:rFonts w:ascii="Tahoma" w:hAnsi="Tahoma" w:cs="Tahoma"/>
              </w:rPr>
              <w:t xml:space="preserve"> ulici</w:t>
            </w:r>
            <w:r w:rsidRPr="004C572F">
              <w:rPr>
                <w:rFonts w:ascii="Tahoma" w:hAnsi="Tahoma" w:cs="Tahoma"/>
              </w:rPr>
              <w:t xml:space="preserve"> in plinovoda N17010 po ulici Pod bukvami</w:t>
            </w:r>
          </w:p>
        </w:tc>
        <w:tc>
          <w:tcPr>
            <w:tcW w:w="1843"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bCs/>
              </w:rPr>
            </w:pPr>
            <w:r>
              <w:rPr>
                <w:rFonts w:ascii="Tahoma" w:hAnsi="Tahoma" w:cs="Tahoma"/>
                <w:bCs/>
              </w:rPr>
              <w:t>120 dni</w:t>
            </w:r>
          </w:p>
        </w:tc>
        <w:tc>
          <w:tcPr>
            <w:tcW w:w="2835" w:type="dxa"/>
            <w:tcBorders>
              <w:top w:val="single" w:sz="4" w:space="0" w:color="auto"/>
              <w:left w:val="single" w:sz="4" w:space="0" w:color="auto"/>
              <w:bottom w:val="single" w:sz="4" w:space="0" w:color="auto"/>
              <w:right w:val="single" w:sz="4" w:space="0" w:color="auto"/>
            </w:tcBorders>
            <w:vAlign w:val="center"/>
          </w:tcPr>
          <w:p w:rsidR="00E05AA1" w:rsidRPr="004C572F" w:rsidRDefault="00E05AA1" w:rsidP="00E05AA1">
            <w:pPr>
              <w:keepLines/>
              <w:widowControl w:val="0"/>
              <w:jc w:val="center"/>
              <w:rPr>
                <w:rFonts w:ascii="Tahoma" w:hAnsi="Tahoma" w:cs="Tahoma"/>
                <w:bCs/>
              </w:rPr>
            </w:pPr>
            <w:r>
              <w:rPr>
                <w:rFonts w:ascii="Tahoma" w:hAnsi="Tahoma" w:cs="Tahoma"/>
                <w:bCs/>
              </w:rPr>
              <w:t>september</w:t>
            </w:r>
            <w:r w:rsidRPr="00FC6082">
              <w:rPr>
                <w:rFonts w:ascii="Tahoma" w:hAnsi="Tahoma" w:cs="Tahoma"/>
                <w:bCs/>
              </w:rPr>
              <w:t xml:space="preserve"> 2021 – </w:t>
            </w:r>
            <w:r>
              <w:rPr>
                <w:rFonts w:ascii="Tahoma" w:hAnsi="Tahoma" w:cs="Tahoma"/>
                <w:bCs/>
              </w:rPr>
              <w:t>maj</w:t>
            </w:r>
            <w:r w:rsidRPr="00FC6082">
              <w:rPr>
                <w:rFonts w:ascii="Tahoma" w:hAnsi="Tahoma" w:cs="Tahoma"/>
                <w:bCs/>
              </w:rPr>
              <w:t xml:space="preserve"> 202</w:t>
            </w:r>
            <w:r>
              <w:rPr>
                <w:rFonts w:ascii="Tahoma" w:hAnsi="Tahoma" w:cs="Tahoma"/>
                <w:bCs/>
              </w:rPr>
              <w:t>2 v odvisnosti od sočasne gradnje</w:t>
            </w:r>
          </w:p>
        </w:tc>
      </w:tr>
    </w:tbl>
    <w:p w:rsidR="00A162E5" w:rsidRDefault="00A162E5" w:rsidP="005B02B4">
      <w:pPr>
        <w:keepLines/>
        <w:widowControl w:val="0"/>
        <w:tabs>
          <w:tab w:val="left" w:pos="4253"/>
        </w:tabs>
        <w:ind w:right="3"/>
        <w:jc w:val="both"/>
        <w:rPr>
          <w:rFonts w:ascii="Tahoma" w:hAnsi="Tahoma" w:cs="Tahoma"/>
        </w:rPr>
      </w:pPr>
    </w:p>
    <w:p w:rsidR="009E1B44" w:rsidRPr="00E30E64" w:rsidRDefault="00E30E64" w:rsidP="005B02B4">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14D07">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5B02B4">
      <w:pPr>
        <w:keepLines/>
        <w:widowControl w:val="0"/>
        <w:tabs>
          <w:tab w:val="left" w:pos="-180"/>
        </w:tabs>
        <w:jc w:val="both"/>
        <w:rPr>
          <w:rFonts w:ascii="Tahoma" w:hAnsi="Tahoma" w:cs="Tahoma"/>
        </w:rPr>
      </w:pPr>
    </w:p>
    <w:p w:rsidR="006F145C" w:rsidRPr="003435A7" w:rsidRDefault="006F145C" w:rsidP="005B02B4">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F77636" w:rsidRDefault="00F77636" w:rsidP="005B02B4">
      <w:pPr>
        <w:keepLines/>
        <w:widowControl w:val="0"/>
        <w:tabs>
          <w:tab w:val="left" w:pos="-180"/>
        </w:tabs>
        <w:jc w:val="both"/>
        <w:rPr>
          <w:rFonts w:ascii="Tahoma" w:hAnsi="Tahoma" w:cs="Tahoma"/>
        </w:rPr>
      </w:pPr>
    </w:p>
    <w:p w:rsidR="00F77636" w:rsidRPr="00ED73EE" w:rsidRDefault="00660072" w:rsidP="005B02B4">
      <w:pPr>
        <w:keepLines/>
        <w:widowControl w:val="0"/>
        <w:numPr>
          <w:ilvl w:val="0"/>
          <w:numId w:val="12"/>
        </w:numPr>
        <w:tabs>
          <w:tab w:val="left" w:pos="540"/>
        </w:tabs>
        <w:jc w:val="center"/>
        <w:rPr>
          <w:rFonts w:ascii="Tahoma" w:hAnsi="Tahoma" w:cs="Tahoma"/>
        </w:rPr>
      </w:pPr>
      <w:r>
        <w:rPr>
          <w:rFonts w:ascii="Tahoma" w:hAnsi="Tahoma" w:cs="Tahoma"/>
        </w:rPr>
        <w:t>GARANCIJSKI ROK</w:t>
      </w:r>
    </w:p>
    <w:p w:rsidR="00F77636" w:rsidRPr="00ED73EE" w:rsidRDefault="00F77636" w:rsidP="005B02B4">
      <w:pPr>
        <w:keepLines/>
        <w:widowControl w:val="0"/>
        <w:tabs>
          <w:tab w:val="left" w:pos="709"/>
          <w:tab w:val="left" w:pos="1702"/>
        </w:tabs>
        <w:ind w:left="1701" w:hanging="1701"/>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tabs>
          <w:tab w:val="left" w:pos="0"/>
        </w:tabs>
        <w:jc w:val="center"/>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numPr>
          <w:ilvl w:val="12"/>
          <w:numId w:val="0"/>
        </w:numPr>
        <w:tabs>
          <w:tab w:val="left" w:pos="1418"/>
          <w:tab w:val="left" w:pos="1702"/>
        </w:tabs>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5B02B4">
      <w:pPr>
        <w:keepLines/>
        <w:widowControl w:val="0"/>
        <w:tabs>
          <w:tab w:val="left" w:pos="709"/>
          <w:tab w:val="left" w:pos="1702"/>
        </w:tabs>
        <w:jc w:val="both"/>
        <w:rPr>
          <w:rFonts w:ascii="Tahoma" w:hAnsi="Tahoma" w:cs="Tahoma"/>
        </w:rPr>
      </w:pPr>
    </w:p>
    <w:p w:rsidR="00F77636" w:rsidRPr="00A83ECE" w:rsidRDefault="00F77636" w:rsidP="005B02B4">
      <w:pPr>
        <w:keepLines/>
        <w:widowControl w:val="0"/>
        <w:tabs>
          <w:tab w:val="left" w:pos="709"/>
          <w:tab w:val="left" w:pos="1702"/>
        </w:tabs>
        <w:jc w:val="both"/>
        <w:rPr>
          <w:rFonts w:ascii="Tahoma" w:hAnsi="Tahoma" w:cs="Tahoma"/>
          <w:i/>
        </w:rPr>
      </w:pPr>
      <w:r w:rsidRPr="00ED73EE">
        <w:rPr>
          <w:rFonts w:ascii="Tahoma" w:hAnsi="Tahoma" w:cs="Tahoma"/>
        </w:rPr>
        <w:t xml:space="preserve">Če izvajalec </w:t>
      </w:r>
      <w:r w:rsidR="00314D07" w:rsidRPr="00ED73EE">
        <w:rPr>
          <w:rFonts w:ascii="Tahoma" w:hAnsi="Tahoma" w:cs="Tahoma"/>
        </w:rPr>
        <w:t>v času</w:t>
      </w:r>
      <w:r w:rsidR="00314D07">
        <w:rPr>
          <w:rFonts w:ascii="Tahoma" w:hAnsi="Tahoma" w:cs="Tahoma"/>
        </w:rPr>
        <w:t xml:space="preserve"> iz prejšnjega odstavka</w:t>
      </w:r>
      <w:r w:rsidR="00314D07" w:rsidRPr="00ED73EE">
        <w:rPr>
          <w:rFonts w:ascii="Tahoma" w:hAnsi="Tahoma" w:cs="Tahoma"/>
        </w:rPr>
        <w:t xml:space="preserve"> </w:t>
      </w:r>
      <w:r w:rsidRPr="00ED73EE">
        <w:rPr>
          <w:rFonts w:ascii="Tahoma" w:hAnsi="Tahoma" w:cs="Tahoma"/>
        </w:rPr>
        <w:t>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r w:rsidR="002E3FDD">
        <w:rPr>
          <w:rFonts w:ascii="Tahoma" w:hAnsi="Tahoma" w:cs="Tahoma"/>
        </w:rPr>
        <w:t xml:space="preserve"> </w:t>
      </w:r>
      <w:r w:rsidR="002E3FDD" w:rsidRPr="00A83ECE">
        <w:rPr>
          <w:rFonts w:ascii="Tahoma" w:hAnsi="Tahoma" w:cs="Tahoma"/>
          <w:i/>
        </w:rPr>
        <w:t>(</w:t>
      </w:r>
      <w:r w:rsidR="002E3FDD" w:rsidRPr="002E3FDD">
        <w:rPr>
          <w:rFonts w:ascii="Tahoma" w:hAnsi="Tahoma" w:cs="Tahoma"/>
          <w:i/>
        </w:rPr>
        <w:t xml:space="preserve">velja za sklope </w:t>
      </w:r>
      <w:r w:rsidR="002E3FDD">
        <w:rPr>
          <w:rFonts w:ascii="Tahoma" w:hAnsi="Tahoma" w:cs="Tahoma"/>
          <w:i/>
        </w:rPr>
        <w:t xml:space="preserve">2, 3, 5 in </w:t>
      </w:r>
      <w:r w:rsidR="002E3FDD" w:rsidRPr="002E3FDD">
        <w:rPr>
          <w:rFonts w:ascii="Tahoma" w:hAnsi="Tahoma" w:cs="Tahoma"/>
          <w:i/>
        </w:rPr>
        <w:t>6</w:t>
      </w:r>
      <w:r w:rsidR="002E3FDD">
        <w:rPr>
          <w:rFonts w:ascii="Tahoma" w:hAnsi="Tahoma" w:cs="Tahoma"/>
          <w:i/>
        </w:rPr>
        <w:t>)</w:t>
      </w:r>
      <w:r w:rsidRPr="00A83ECE">
        <w:rPr>
          <w:rFonts w:ascii="Tahoma" w:hAnsi="Tahoma" w:cs="Tahoma"/>
          <w:i/>
        </w:rPr>
        <w:t>.</w:t>
      </w:r>
    </w:p>
    <w:p w:rsidR="00F77636" w:rsidRDefault="00F77636" w:rsidP="005B02B4">
      <w:pPr>
        <w:keepLines/>
        <w:widowControl w:val="0"/>
        <w:tabs>
          <w:tab w:val="left" w:pos="709"/>
          <w:tab w:val="left" w:pos="1702"/>
        </w:tabs>
        <w:jc w:val="both"/>
        <w:rPr>
          <w:rFonts w:ascii="Tahoma" w:hAnsi="Tahoma" w:cs="Tahoma"/>
        </w:rPr>
      </w:pPr>
    </w:p>
    <w:p w:rsidR="00F77636" w:rsidRPr="00C45EF3" w:rsidRDefault="00F77636" w:rsidP="005B02B4">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5B02B4">
      <w:pPr>
        <w:keepLines/>
        <w:widowControl w:val="0"/>
        <w:numPr>
          <w:ilvl w:val="0"/>
          <w:numId w:val="14"/>
        </w:numPr>
        <w:jc w:val="center"/>
        <w:rPr>
          <w:rFonts w:ascii="Tahoma" w:hAnsi="Tahoma" w:cs="Tahoma"/>
        </w:rPr>
      </w:pPr>
      <w:r w:rsidRPr="00C45EF3">
        <w:rPr>
          <w:rFonts w:ascii="Tahoma" w:hAnsi="Tahoma" w:cs="Tahoma"/>
        </w:rPr>
        <w:t>člen</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314D07">
      <w:pPr>
        <w:widowControl w:val="0"/>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CE1541">
        <w:rPr>
          <w:rFonts w:ascii="Tahoma" w:hAnsi="Tahoma" w:cs="Tahoma"/>
        </w:rPr>
        <w:t>zakona, ki ureja gradnjo,</w:t>
      </w:r>
      <w:r w:rsidRPr="00C45EF3">
        <w:rPr>
          <w:rFonts w:ascii="Tahoma" w:hAnsi="Tahoma" w:cs="Tahoma"/>
        </w:rPr>
        <w:t xml:space="preserve"> za ves čas veljavnosti te pogodbe. Izvajalec je dolžan sproti ažurirati zavarovalno polico in o spremembah obveščati naročnika.</w:t>
      </w:r>
    </w:p>
    <w:p w:rsidR="00A55092" w:rsidRDefault="00A55092" w:rsidP="005B02B4">
      <w:pPr>
        <w:keepLines/>
        <w:widowControl w:val="0"/>
        <w:tabs>
          <w:tab w:val="left" w:pos="709"/>
          <w:tab w:val="left" w:pos="1702"/>
        </w:tabs>
        <w:jc w:val="both"/>
        <w:rPr>
          <w:rFonts w:ascii="Tahoma" w:hAnsi="Tahoma" w:cs="Tahoma"/>
        </w:rPr>
      </w:pPr>
    </w:p>
    <w:p w:rsidR="00690916" w:rsidRDefault="00690916">
      <w:pPr>
        <w:rPr>
          <w:rFonts w:ascii="Tahoma" w:hAnsi="Tahoma" w:cs="Tahoma"/>
        </w:rPr>
      </w:pPr>
      <w:r>
        <w:rPr>
          <w:rFonts w:ascii="Tahoma" w:hAnsi="Tahoma" w:cs="Tahoma"/>
        </w:rPr>
        <w:br w:type="page"/>
      </w:r>
    </w:p>
    <w:p w:rsidR="001D2CF7" w:rsidRPr="00ED73EE" w:rsidRDefault="001D2CF7" w:rsidP="005B02B4">
      <w:pPr>
        <w:keepLines/>
        <w:widowControl w:val="0"/>
        <w:numPr>
          <w:ilvl w:val="0"/>
          <w:numId w:val="12"/>
        </w:numPr>
        <w:tabs>
          <w:tab w:val="left" w:pos="540"/>
        </w:tabs>
        <w:jc w:val="center"/>
        <w:rPr>
          <w:rFonts w:ascii="Tahoma" w:hAnsi="Tahoma" w:cs="Tahoma"/>
        </w:rPr>
      </w:pPr>
      <w:r>
        <w:rPr>
          <w:rFonts w:ascii="Tahoma" w:hAnsi="Tahoma" w:cs="Tahoma"/>
        </w:rPr>
        <w:lastRenderedPageBreak/>
        <w:t>IZROČITEV ZGRAJENEGA OBJEKTA</w:t>
      </w:r>
    </w:p>
    <w:p w:rsidR="001D2CF7" w:rsidRPr="00ED73EE" w:rsidRDefault="001D2CF7" w:rsidP="005B02B4">
      <w:pPr>
        <w:keepLines/>
        <w:widowControl w:val="0"/>
        <w:tabs>
          <w:tab w:val="left" w:pos="709"/>
          <w:tab w:val="left" w:pos="1702"/>
        </w:tabs>
        <w:ind w:left="1701" w:hanging="1701"/>
        <w:rPr>
          <w:rFonts w:ascii="Tahoma" w:hAnsi="Tahoma" w:cs="Tahoma"/>
        </w:rPr>
      </w:pPr>
    </w:p>
    <w:p w:rsidR="001D2CF7" w:rsidRPr="00ED73EE" w:rsidRDefault="001D2CF7" w:rsidP="005B02B4">
      <w:pPr>
        <w:keepLines/>
        <w:widowControl w:val="0"/>
        <w:numPr>
          <w:ilvl w:val="0"/>
          <w:numId w:val="14"/>
        </w:numPr>
        <w:jc w:val="center"/>
        <w:rPr>
          <w:rFonts w:ascii="Tahoma" w:hAnsi="Tahoma" w:cs="Tahoma"/>
        </w:rPr>
      </w:pPr>
      <w:r w:rsidRPr="00ED73EE">
        <w:rPr>
          <w:rFonts w:ascii="Tahoma" w:hAnsi="Tahoma" w:cs="Tahoma"/>
        </w:rPr>
        <w:t>člen</w:t>
      </w:r>
    </w:p>
    <w:p w:rsidR="001D2CF7" w:rsidRPr="00ED73EE" w:rsidRDefault="001D2CF7" w:rsidP="005B02B4">
      <w:pPr>
        <w:keepLines/>
        <w:widowControl w:val="0"/>
        <w:tabs>
          <w:tab w:val="left" w:pos="0"/>
        </w:tabs>
        <w:jc w:val="center"/>
        <w:rPr>
          <w:rFonts w:ascii="Tahoma" w:hAnsi="Tahoma" w:cs="Tahoma"/>
        </w:rPr>
      </w:pPr>
    </w:p>
    <w:p w:rsidR="001D2CF7" w:rsidRDefault="001D2CF7" w:rsidP="005B02B4">
      <w:pPr>
        <w:keepLines/>
        <w:widowControl w:val="0"/>
        <w:tabs>
          <w:tab w:val="left" w:pos="567"/>
          <w:tab w:val="left" w:pos="1418"/>
          <w:tab w:val="left" w:pos="1702"/>
        </w:tabs>
        <w:jc w:val="both"/>
        <w:rPr>
          <w:rFonts w:ascii="Tahoma" w:hAnsi="Tahoma" w:cs="Tahoma"/>
        </w:rPr>
      </w:pPr>
      <w:r>
        <w:rPr>
          <w:rFonts w:ascii="Tahoma" w:hAnsi="Tahoma" w:cs="Tahoma"/>
        </w:rPr>
        <w:t>S</w:t>
      </w:r>
      <w:r w:rsidRPr="00425228">
        <w:rPr>
          <w:rFonts w:ascii="Tahoma" w:hAnsi="Tahoma" w:cs="Tahoma"/>
        </w:rPr>
        <w:t xml:space="preserve"> </w:t>
      </w:r>
      <w:r>
        <w:rPr>
          <w:rFonts w:ascii="Tahoma" w:hAnsi="Tahoma" w:cs="Tahoma"/>
        </w:rPr>
        <w:t xml:space="preserve">podpisom </w:t>
      </w:r>
      <w:r w:rsidR="009752D5">
        <w:rPr>
          <w:rFonts w:ascii="Tahoma" w:hAnsi="Tahoma" w:cs="Tahoma"/>
        </w:rPr>
        <w:t>z</w:t>
      </w:r>
      <w:r w:rsidRPr="006D72CC">
        <w:rPr>
          <w:rFonts w:ascii="Tahoma" w:hAnsi="Tahoma" w:cs="Tahoma"/>
        </w:rPr>
        <w:t xml:space="preserve">apisnika o sprejemu in izročitvi del naročnik prevzame dela oziroma zgrajeni objekt od izvajalca. Pogoj za podpis </w:t>
      </w:r>
      <w:r w:rsidR="009752D5">
        <w:rPr>
          <w:rFonts w:ascii="Tahoma" w:hAnsi="Tahoma" w:cs="Tahoma"/>
        </w:rPr>
        <w:t>z</w:t>
      </w:r>
      <w:r w:rsidRPr="006D72CC">
        <w:rPr>
          <w:rFonts w:ascii="Tahoma" w:hAnsi="Tahoma" w:cs="Tahoma"/>
        </w:rPr>
        <w:t>apisnika o sprejemu in izročitvi izvedenih del je zaključek pogodbenih del in uspešno opravljen interni tehnični pregled</w:t>
      </w:r>
      <w:r w:rsidR="00BC3195">
        <w:rPr>
          <w:rFonts w:ascii="Tahoma" w:hAnsi="Tahoma" w:cs="Tahoma"/>
        </w:rPr>
        <w:t xml:space="preserve"> za posamezni sklop</w:t>
      </w:r>
      <w:r w:rsidRPr="006D72CC">
        <w:rPr>
          <w:rFonts w:ascii="Tahoma" w:hAnsi="Tahoma" w:cs="Tahoma"/>
        </w:rPr>
        <w:t>. Potrditev končne situacije pa pomeni dokončni obračun opravljenih de</w:t>
      </w:r>
      <w:r>
        <w:rPr>
          <w:rFonts w:ascii="Tahoma" w:hAnsi="Tahoma" w:cs="Tahoma"/>
        </w:rPr>
        <w:t>l.</w:t>
      </w:r>
    </w:p>
    <w:p w:rsidR="001D2CF7" w:rsidRDefault="001D2CF7" w:rsidP="005B02B4">
      <w:pPr>
        <w:keepLines/>
        <w:widowControl w:val="0"/>
        <w:tabs>
          <w:tab w:val="left" w:pos="709"/>
          <w:tab w:val="left" w:pos="1702"/>
        </w:tabs>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425228" w:rsidRDefault="009E1B44" w:rsidP="005B02B4">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A55092">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5B02B4">
      <w:pPr>
        <w:keepLines/>
        <w:widowControl w:val="0"/>
        <w:tabs>
          <w:tab w:val="left" w:pos="567"/>
          <w:tab w:val="left" w:pos="709"/>
          <w:tab w:val="left" w:pos="1702"/>
        </w:tabs>
        <w:jc w:val="both"/>
        <w:rPr>
          <w:rFonts w:ascii="Tahoma" w:hAnsi="Tahoma" w:cs="Tahoma"/>
        </w:rPr>
      </w:pPr>
    </w:p>
    <w:p w:rsidR="00B2201B" w:rsidRDefault="00B2201B" w:rsidP="005B02B4">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B2201B" w:rsidRPr="00B2201B" w:rsidRDefault="00B2201B" w:rsidP="005B02B4">
      <w:pPr>
        <w:keepLines/>
        <w:widowControl w:val="0"/>
        <w:numPr>
          <w:ilvl w:val="0"/>
          <w:numId w:val="14"/>
        </w:numPr>
        <w:jc w:val="center"/>
        <w:rPr>
          <w:rFonts w:ascii="Tahoma" w:hAnsi="Tahoma" w:cs="Tahoma"/>
        </w:rPr>
      </w:pPr>
      <w:r w:rsidRPr="00B2201B">
        <w:rPr>
          <w:rFonts w:ascii="Tahoma" w:hAnsi="Tahoma" w:cs="Tahoma"/>
        </w:rPr>
        <w:t>člen</w:t>
      </w:r>
    </w:p>
    <w:p w:rsid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5B02B4">
      <w:pPr>
        <w:keepLines/>
        <w:widowControl w:val="0"/>
        <w:jc w:val="both"/>
        <w:rPr>
          <w:rFonts w:ascii="Tahoma" w:hAnsi="Tahoma" w:cs="Tahoma"/>
          <w:snapToGrid w:val="0"/>
        </w:rPr>
      </w:pPr>
    </w:p>
    <w:p w:rsidR="009E1B44" w:rsidRDefault="00B2201B" w:rsidP="005B02B4">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F77636" w:rsidRPr="00B2201B" w:rsidRDefault="00F77636" w:rsidP="005B02B4">
      <w:pPr>
        <w:keepLines/>
        <w:widowControl w:val="0"/>
        <w:tabs>
          <w:tab w:val="left" w:pos="567"/>
          <w:tab w:val="left" w:pos="1418"/>
          <w:tab w:val="left" w:pos="1702"/>
        </w:tabs>
        <w:jc w:val="both"/>
        <w:rPr>
          <w:rFonts w:ascii="Tahoma" w:hAnsi="Tahoma" w:cs="Tahoma"/>
        </w:rPr>
      </w:pPr>
    </w:p>
    <w:p w:rsidR="009E1B44" w:rsidRPr="00314D07" w:rsidRDefault="009E1B44" w:rsidP="005B02B4">
      <w:pPr>
        <w:keepLines/>
        <w:widowControl w:val="0"/>
        <w:numPr>
          <w:ilvl w:val="0"/>
          <w:numId w:val="12"/>
        </w:numPr>
        <w:tabs>
          <w:tab w:val="left" w:pos="540"/>
        </w:tabs>
        <w:jc w:val="center"/>
        <w:rPr>
          <w:rFonts w:ascii="Tahoma" w:hAnsi="Tahoma" w:cs="Tahoma"/>
        </w:rPr>
      </w:pPr>
      <w:r w:rsidRPr="00314D07">
        <w:rPr>
          <w:rFonts w:ascii="Tahoma" w:hAnsi="Tahoma" w:cs="Tahoma"/>
        </w:rPr>
        <w:t>PREDSTAVNIKI POGODBENIH STRANK</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Default="00524ED1"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1476D7">
        <w:rPr>
          <w:rFonts w:ascii="Tahoma" w:hAnsi="Tahoma" w:cs="Tahoma"/>
        </w:rPr>
        <w:t>gradbenih</w:t>
      </w:r>
      <w:r w:rsidR="00FD50EB" w:rsidRPr="00D5386A">
        <w:rPr>
          <w:rFonts w:ascii="Tahoma" w:hAnsi="Tahoma" w:cs="Tahoma"/>
        </w:rPr>
        <w:t xml:space="preserve"> </w:t>
      </w:r>
      <w:r w:rsidRPr="00D5386A">
        <w:rPr>
          <w:rFonts w:ascii="Tahoma" w:hAnsi="Tahoma" w:cs="Tahoma"/>
        </w:rPr>
        <w:t>del</w:t>
      </w:r>
      <w:r w:rsidR="00733976">
        <w:rPr>
          <w:rFonts w:ascii="Tahoma" w:hAnsi="Tahoma" w:cs="Tahoma"/>
        </w:rPr>
        <w:t xml:space="preserve"> </w:t>
      </w:r>
      <w:r w:rsidR="00314D07">
        <w:rPr>
          <w:rFonts w:ascii="Tahoma" w:hAnsi="Tahoma" w:cs="Tahoma"/>
        </w:rPr>
        <w:t xml:space="preserve">(predstavnik) </w:t>
      </w:r>
      <w:r w:rsidR="00733976">
        <w:rPr>
          <w:rFonts w:ascii="Tahoma" w:hAnsi="Tahoma" w:cs="Tahoma"/>
        </w:rPr>
        <w:t>izvajalca</w:t>
      </w:r>
      <w:r w:rsidRPr="00D5386A">
        <w:rPr>
          <w:rFonts w:ascii="Tahoma" w:hAnsi="Tahoma" w:cs="Tahoma"/>
        </w:rPr>
        <w:t>:</w:t>
      </w:r>
    </w:p>
    <w:p w:rsidR="00733976" w:rsidRDefault="00733976" w:rsidP="005B02B4">
      <w:pPr>
        <w:keepLines/>
        <w:widowControl w:val="0"/>
        <w:tabs>
          <w:tab w:val="left" w:pos="567"/>
          <w:tab w:val="left" w:pos="1418"/>
          <w:tab w:val="left" w:pos="1702"/>
        </w:tabs>
        <w:jc w:val="both"/>
        <w:rPr>
          <w:rFonts w:ascii="Tahoma" w:hAnsi="Tahoma" w:cs="Tahoma"/>
        </w:rPr>
      </w:pPr>
    </w:p>
    <w:p w:rsidR="00BC3195" w:rsidRDefault="00BC3195" w:rsidP="00BC3195">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Pr>
          <w:rFonts w:ascii="Tahoma" w:hAnsi="Tahoma" w:cs="Tahoma"/>
        </w:rPr>
        <w:t>elektro inštalacijskih</w:t>
      </w:r>
      <w:r w:rsidRPr="00D5386A">
        <w:rPr>
          <w:rFonts w:ascii="Tahoma" w:hAnsi="Tahoma" w:cs="Tahoma"/>
        </w:rPr>
        <w:t xml:space="preserve"> del</w:t>
      </w:r>
      <w:r>
        <w:rPr>
          <w:rFonts w:ascii="Tahoma" w:hAnsi="Tahoma" w:cs="Tahoma"/>
        </w:rPr>
        <w:t xml:space="preserve"> izvajalca </w:t>
      </w:r>
      <w:r w:rsidRPr="00A83ECE">
        <w:rPr>
          <w:rFonts w:ascii="Tahoma" w:hAnsi="Tahoma" w:cs="Tahoma"/>
          <w:i/>
        </w:rPr>
        <w:t>(velja za sklop 2)</w:t>
      </w:r>
      <w:r w:rsidRPr="00D5386A">
        <w:rPr>
          <w:rFonts w:ascii="Tahoma" w:hAnsi="Tahoma" w:cs="Tahoma"/>
        </w:rPr>
        <w:t>:</w:t>
      </w:r>
    </w:p>
    <w:p w:rsidR="00BC3195" w:rsidRDefault="00BC3195" w:rsidP="005B02B4">
      <w:pPr>
        <w:keepLines/>
        <w:widowControl w:val="0"/>
        <w:tabs>
          <w:tab w:val="left" w:pos="567"/>
          <w:tab w:val="left" w:pos="1418"/>
          <w:tab w:val="left" w:pos="1702"/>
        </w:tabs>
        <w:jc w:val="both"/>
        <w:rPr>
          <w:rFonts w:ascii="Tahoma" w:hAnsi="Tahoma" w:cs="Tahoma"/>
        </w:rPr>
      </w:pPr>
    </w:p>
    <w:p w:rsidR="00BA0A8B" w:rsidRDefault="00F93E76"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1476D7">
        <w:rPr>
          <w:rFonts w:ascii="Tahoma" w:hAnsi="Tahoma" w:cs="Tahoma"/>
        </w:rPr>
        <w:t>gradbenih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314D07">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Default="008469B1" w:rsidP="005B02B4">
      <w:pPr>
        <w:keepLines/>
        <w:widowControl w:val="0"/>
        <w:tabs>
          <w:tab w:val="left" w:pos="567"/>
          <w:tab w:val="left" w:pos="1418"/>
          <w:tab w:val="left" w:pos="1702"/>
        </w:tabs>
        <w:jc w:val="both"/>
        <w:rPr>
          <w:rFonts w:ascii="Tahoma" w:hAnsi="Tahoma" w:cs="Tahoma"/>
        </w:rPr>
      </w:pPr>
    </w:p>
    <w:p w:rsidR="00BC3195" w:rsidRDefault="00BC3195"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Pr>
          <w:rFonts w:ascii="Tahoma" w:hAnsi="Tahoma" w:cs="Tahoma"/>
        </w:rPr>
        <w:t xml:space="preserve">elektro inštalacijskih del pri naročniku </w:t>
      </w:r>
      <w:r w:rsidRPr="009A0A84">
        <w:rPr>
          <w:rFonts w:ascii="Tahoma" w:hAnsi="Tahoma" w:cs="Tahoma"/>
          <w:i/>
        </w:rPr>
        <w:t>(velja za sklop 2)</w:t>
      </w:r>
      <w:r>
        <w:rPr>
          <w:rFonts w:ascii="Tahoma" w:hAnsi="Tahoma" w:cs="Tahoma"/>
        </w:rPr>
        <w:t>:</w:t>
      </w:r>
    </w:p>
    <w:p w:rsidR="00BC3195" w:rsidRPr="00D5386A" w:rsidRDefault="00BC3195" w:rsidP="005B02B4">
      <w:pPr>
        <w:keepLines/>
        <w:widowControl w:val="0"/>
        <w:tabs>
          <w:tab w:val="left" w:pos="567"/>
          <w:tab w:val="left" w:pos="1418"/>
          <w:tab w:val="left" w:pos="1702"/>
        </w:tabs>
        <w:jc w:val="both"/>
        <w:rPr>
          <w:rFonts w:ascii="Tahoma" w:hAnsi="Tahoma" w:cs="Tahoma"/>
        </w:rPr>
      </w:pPr>
    </w:p>
    <w:p w:rsidR="009E1B44" w:rsidRPr="00D5386A" w:rsidRDefault="009E1B44"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Pr="00733976" w:rsidRDefault="00733976" w:rsidP="005B02B4">
      <w:pPr>
        <w:keepLines/>
        <w:widowControl w:val="0"/>
        <w:jc w:val="both"/>
        <w:rPr>
          <w:rFonts w:ascii="Tahoma" w:hAnsi="Tahoma" w:cs="Tahoma"/>
        </w:rPr>
      </w:pPr>
      <w:r w:rsidRPr="00733976">
        <w:rPr>
          <w:rFonts w:ascii="Tahoma" w:hAnsi="Tahoma" w:cs="Tahoma"/>
        </w:rPr>
        <w:lastRenderedPageBreak/>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733976" w:rsidRPr="00ED73EE" w:rsidRDefault="00733976" w:rsidP="005B02B4">
      <w:pPr>
        <w:keepLines/>
        <w:widowControl w:val="0"/>
        <w:tabs>
          <w:tab w:val="left" w:pos="567"/>
          <w:tab w:val="left" w:pos="1418"/>
          <w:tab w:val="left" w:pos="1702"/>
        </w:tabs>
        <w:jc w:val="both"/>
        <w:rPr>
          <w:rFonts w:ascii="Tahoma" w:hAnsi="Tahoma" w:cs="Tahoma"/>
        </w:rPr>
      </w:pPr>
    </w:p>
    <w:p w:rsidR="009E1B44" w:rsidRPr="00ED73EE" w:rsidRDefault="00C018DD" w:rsidP="005B02B4">
      <w:pPr>
        <w:keepLines/>
        <w:widowControl w:val="0"/>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Default="009E1B44" w:rsidP="005B02B4">
      <w:pPr>
        <w:keepLines/>
        <w:widowControl w:val="0"/>
        <w:jc w:val="both"/>
        <w:rPr>
          <w:rFonts w:ascii="Tahoma" w:hAnsi="Tahoma" w:cs="Tahoma"/>
        </w:rPr>
      </w:pPr>
    </w:p>
    <w:p w:rsidR="00C018DD" w:rsidRPr="00C45EF3" w:rsidRDefault="00C018DD" w:rsidP="005B02B4">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BC3195">
        <w:rPr>
          <w:rFonts w:ascii="Tahoma" w:hAnsi="Tahoma" w:cs="Tahoma"/>
        </w:rPr>
        <w:t xml:space="preserve"> pri izvajalcu, v vsakem primeru pa najkasneje 16. dan od datuma oddaje priporočene pošiljke na pošti</w:t>
      </w:r>
      <w:r w:rsidRPr="00C45EF3">
        <w:rPr>
          <w:rFonts w:ascii="Tahoma" w:hAnsi="Tahoma" w:cs="Tahoma"/>
        </w:rPr>
        <w:t>. V tem primeru je naročnik dolžan izvajalcu povrniti vse dokazljive stroške in mu plačati do tedaj opravljena dela.</w:t>
      </w:r>
    </w:p>
    <w:p w:rsidR="00C018DD" w:rsidRPr="00ED73EE" w:rsidRDefault="00C018DD"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5B02B4">
      <w:pPr>
        <w:keepLines/>
        <w:widowControl w:val="0"/>
        <w:tabs>
          <w:tab w:val="left" w:pos="1418"/>
          <w:tab w:val="left" w:pos="1702"/>
        </w:tabs>
        <w:ind w:left="284"/>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r w:rsidR="00BC3195">
        <w:rPr>
          <w:rFonts w:ascii="Tahoma" w:hAnsi="Tahoma" w:cs="Tahoma"/>
        </w:rPr>
        <w:t xml:space="preserve"> </w:t>
      </w:r>
      <w:r w:rsidR="00BC3195" w:rsidRPr="00A83ECE">
        <w:rPr>
          <w:rFonts w:ascii="Tahoma" w:hAnsi="Tahoma" w:cs="Tahoma"/>
          <w:i/>
        </w:rPr>
        <w:t>(velja za sklope 2, 3, 5 in 6)</w:t>
      </w:r>
      <w:r w:rsidRPr="00ED73EE">
        <w:rPr>
          <w:rFonts w:ascii="Tahoma" w:hAnsi="Tahoma" w:cs="Tahoma"/>
        </w:rPr>
        <w:t>.</w:t>
      </w:r>
    </w:p>
    <w:p w:rsidR="009E1B44" w:rsidRPr="00ED73EE" w:rsidRDefault="009E1B44" w:rsidP="005B02B4">
      <w:pPr>
        <w:keepLines/>
        <w:widowControl w:val="0"/>
        <w:jc w:val="both"/>
        <w:rPr>
          <w:rFonts w:ascii="Tahoma" w:hAnsi="Tahoma" w:cs="Tahoma"/>
        </w:rPr>
      </w:pPr>
    </w:p>
    <w:p w:rsidR="009E1B44" w:rsidRDefault="007C0BE9" w:rsidP="005B02B4">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5B02B4">
      <w:pPr>
        <w:keepLines/>
        <w:widowControl w:val="0"/>
        <w:jc w:val="both"/>
        <w:rPr>
          <w:rFonts w:ascii="Tahoma" w:hAnsi="Tahoma" w:cs="Tahoma"/>
        </w:rPr>
      </w:pPr>
    </w:p>
    <w:p w:rsidR="006C13E2" w:rsidRPr="00C145E8" w:rsidRDefault="006C13E2" w:rsidP="005B02B4">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5B02B4">
      <w:pPr>
        <w:keepLines/>
        <w:widowControl w:val="0"/>
        <w:jc w:val="both"/>
        <w:rPr>
          <w:rFonts w:ascii="Tahoma" w:hAnsi="Tahoma" w:cs="Tahoma"/>
        </w:rPr>
      </w:pPr>
    </w:p>
    <w:p w:rsidR="006C13E2" w:rsidRDefault="00253C12" w:rsidP="005B02B4">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6F69C4" w:rsidRDefault="006F69C4"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5B02B4">
      <w:pPr>
        <w:keepLines/>
        <w:widowControl w:val="0"/>
        <w:tabs>
          <w:tab w:val="left" w:pos="567"/>
          <w:tab w:val="left" w:pos="1418"/>
          <w:tab w:val="left" w:pos="1702"/>
        </w:tabs>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887B37" w:rsidRPr="00ED73EE" w:rsidRDefault="00887B37" w:rsidP="005B02B4">
      <w:pPr>
        <w:keepLines/>
        <w:widowControl w:val="0"/>
        <w:tabs>
          <w:tab w:val="left" w:pos="709"/>
          <w:tab w:val="left" w:pos="1702"/>
        </w:tabs>
        <w:rPr>
          <w:rFonts w:ascii="Tahoma" w:hAnsi="Tahoma" w:cs="Tahoma"/>
        </w:rPr>
      </w:pPr>
    </w:p>
    <w:p w:rsidR="009E1B44" w:rsidRPr="00ED73EE" w:rsidRDefault="009E1B44" w:rsidP="000E7B92">
      <w:pPr>
        <w:keepLines/>
        <w:widowControl w:val="0"/>
        <w:numPr>
          <w:ilvl w:val="0"/>
          <w:numId w:val="12"/>
        </w:numPr>
        <w:tabs>
          <w:tab w:val="clear" w:pos="794"/>
        </w:tabs>
        <w:ind w:left="993" w:hanging="653"/>
        <w:jc w:val="center"/>
        <w:rPr>
          <w:rFonts w:ascii="Tahoma" w:hAnsi="Tahoma" w:cs="Tahoma"/>
        </w:rPr>
      </w:pPr>
      <w:r w:rsidRPr="00ED73EE">
        <w:rPr>
          <w:rFonts w:ascii="Tahoma" w:hAnsi="Tahoma" w:cs="Tahoma"/>
        </w:rPr>
        <w:t>OSTALE DOLOČBE</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lastRenderedPageBreak/>
        <w:t xml:space="preserve"> člen</w:t>
      </w:r>
    </w:p>
    <w:p w:rsidR="009E1B44" w:rsidRPr="00ED73EE" w:rsidRDefault="009E1B44" w:rsidP="005B02B4">
      <w:pPr>
        <w:keepLines/>
        <w:widowControl w:val="0"/>
        <w:tabs>
          <w:tab w:val="left" w:pos="567"/>
          <w:tab w:val="left" w:pos="1418"/>
          <w:tab w:val="left" w:pos="1702"/>
        </w:tabs>
        <w:rPr>
          <w:rFonts w:ascii="Tahoma" w:hAnsi="Tahoma" w:cs="Tahoma"/>
        </w:rPr>
      </w:pPr>
    </w:p>
    <w:p w:rsidR="00BC3195" w:rsidRPr="00ED73EE" w:rsidRDefault="00BC3195" w:rsidP="00BC3195">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Pr>
          <w:rFonts w:ascii="Tahoma" w:hAnsi="Tahoma" w:cs="Tahoma"/>
        </w:rPr>
        <w:t>, kar ni izrecno urejeno s to pogodbo,</w:t>
      </w:r>
      <w:r w:rsidRPr="00ED73EE">
        <w:rPr>
          <w:rFonts w:ascii="Tahoma" w:hAnsi="Tahoma" w:cs="Tahoma"/>
        </w:rPr>
        <w:t xml:space="preserve"> veljajo določila </w:t>
      </w:r>
      <w:r>
        <w:rPr>
          <w:rFonts w:ascii="Tahoma" w:hAnsi="Tahoma" w:cs="Tahoma"/>
        </w:rPr>
        <w:t>zakona, ki ureja gradnjo</w:t>
      </w:r>
      <w:r w:rsidRPr="00ED73EE">
        <w:rPr>
          <w:rFonts w:ascii="Tahoma" w:hAnsi="Tahoma" w:cs="Tahoma"/>
        </w:rPr>
        <w:t xml:space="preserve">. Za vprašanja, ki jih </w:t>
      </w:r>
      <w:r>
        <w:rPr>
          <w:rFonts w:ascii="Tahoma" w:hAnsi="Tahoma" w:cs="Tahoma"/>
        </w:rPr>
        <w:t xml:space="preserve">pogodba in navedeni zakon </w:t>
      </w:r>
      <w:r w:rsidRPr="00ED73EE">
        <w:rPr>
          <w:rFonts w:ascii="Tahoma" w:hAnsi="Tahoma" w:cs="Tahoma"/>
        </w:rPr>
        <w:t>ne ureja</w:t>
      </w:r>
      <w:r>
        <w:rPr>
          <w:rFonts w:ascii="Tahoma" w:hAnsi="Tahoma" w:cs="Tahoma"/>
        </w:rPr>
        <w:t>ta</w:t>
      </w:r>
      <w:r w:rsidRPr="00ED73EE">
        <w:rPr>
          <w:rFonts w:ascii="Tahoma" w:hAnsi="Tahoma" w:cs="Tahoma"/>
        </w:rPr>
        <w:t xml:space="preserve"> pa Posebne gradbene uzance</w:t>
      </w:r>
      <w:r>
        <w:rPr>
          <w:rFonts w:ascii="Tahoma" w:hAnsi="Tahoma" w:cs="Tahoma"/>
        </w:rPr>
        <w:t xml:space="preserve"> </w:t>
      </w:r>
      <w:r w:rsidRPr="00CD59EE">
        <w:rPr>
          <w:rFonts w:ascii="Tahoma" w:hAnsi="Tahoma" w:cs="Tahoma"/>
        </w:rPr>
        <w:t>(Ur</w:t>
      </w:r>
      <w:r>
        <w:rPr>
          <w:rFonts w:ascii="Tahoma" w:hAnsi="Tahoma" w:cs="Tahoma"/>
        </w:rPr>
        <w:t>. l.</w:t>
      </w:r>
      <w:r w:rsidRPr="00CD59EE">
        <w:rPr>
          <w:rFonts w:ascii="Tahoma" w:hAnsi="Tahoma" w:cs="Tahoma"/>
        </w:rPr>
        <w:t xml:space="preserve"> SFRJ, št. 18/77)</w:t>
      </w:r>
      <w:r w:rsidRPr="00ED73EE">
        <w:rPr>
          <w:rFonts w:ascii="Tahoma" w:hAnsi="Tahoma" w:cs="Tahoma"/>
        </w:rPr>
        <w:t>, če niso v nasprotju z določili te pogodbe.</w:t>
      </w:r>
    </w:p>
    <w:p w:rsidR="002E59B8" w:rsidRPr="00ED73EE" w:rsidRDefault="002E59B8"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12527" w:rsidRPr="00612527"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5B02B4">
      <w:pPr>
        <w:keepLines/>
        <w:widowControl w:val="0"/>
        <w:tabs>
          <w:tab w:val="left" w:pos="567"/>
          <w:tab w:val="left" w:pos="1418"/>
          <w:tab w:val="left" w:pos="1702"/>
        </w:tabs>
        <w:rPr>
          <w:rFonts w:ascii="Tahoma" w:hAnsi="Tahoma" w:cs="Tahoma"/>
        </w:rPr>
      </w:pPr>
    </w:p>
    <w:p w:rsidR="009E1B44"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Pr>
          <w:rFonts w:ascii="Tahoma" w:hAnsi="Tahoma" w:cs="Tahoma"/>
        </w:rPr>
        <w:t>za</w:t>
      </w:r>
      <w:r w:rsidRPr="00612527">
        <w:rPr>
          <w:rFonts w:ascii="Tahoma" w:hAnsi="Tahoma" w:cs="Tahoma"/>
        </w:rPr>
        <w:t>čel z ugotavljanjem pogojev ničnosti pogodbe iz prejšnjega odstavka tega člena oziroma z drugimi ukrepi v skladu s predpisi Republike Slovenije.</w:t>
      </w:r>
    </w:p>
    <w:p w:rsidR="000A4AE6" w:rsidRDefault="000A4AE6" w:rsidP="005B02B4">
      <w:pPr>
        <w:keepLines/>
        <w:widowControl w:val="0"/>
        <w:tabs>
          <w:tab w:val="left" w:pos="567"/>
          <w:tab w:val="left" w:pos="1418"/>
          <w:tab w:val="left" w:pos="1702"/>
        </w:tabs>
        <w:rPr>
          <w:rFonts w:ascii="Tahoma" w:hAnsi="Tahoma" w:cs="Tahoma"/>
        </w:rPr>
      </w:pPr>
    </w:p>
    <w:p w:rsidR="00253C12" w:rsidRDefault="00253C12" w:rsidP="005B02B4">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5B02B4">
      <w:pPr>
        <w:keepLines/>
        <w:widowControl w:val="0"/>
        <w:tabs>
          <w:tab w:val="left" w:pos="567"/>
          <w:tab w:val="left" w:pos="1418"/>
          <w:tab w:val="left" w:pos="1702"/>
        </w:tabs>
        <w:jc w:val="both"/>
        <w:rPr>
          <w:rFonts w:ascii="Tahoma" w:hAnsi="Tahoma" w:cs="Tahoma"/>
        </w:rPr>
      </w:pPr>
    </w:p>
    <w:p w:rsidR="000A4AE6" w:rsidRPr="000A4AE6" w:rsidRDefault="000A4AE6" w:rsidP="005B02B4">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svojih ustanoviteljih, družbenikih, vključno s tihimi družbeniki, delničarjih, komandi</w:t>
      </w:r>
      <w:r w:rsidR="00CE596D">
        <w:rPr>
          <w:rFonts w:ascii="Tahoma" w:hAnsi="Tahoma" w:cs="Tahoma"/>
        </w:rPr>
        <w:t>tistih</w:t>
      </w:r>
      <w:r w:rsidRPr="000A4AE6">
        <w:rPr>
          <w:rFonts w:ascii="Tahoma" w:hAnsi="Tahoma" w:cs="Tahoma"/>
        </w:rPr>
        <w:t xml:space="preserve"> ali drugih lastnikih in podatke o lastniških deležih navedenih oseb,</w:t>
      </w:r>
    </w:p>
    <w:p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Pr="00ED73EE" w:rsidRDefault="00612527" w:rsidP="005B02B4">
      <w:pPr>
        <w:keepLines/>
        <w:widowControl w:val="0"/>
        <w:tabs>
          <w:tab w:val="left" w:pos="567"/>
          <w:tab w:val="left" w:pos="1418"/>
          <w:tab w:val="left" w:pos="1702"/>
        </w:tabs>
        <w:rPr>
          <w:rFonts w:ascii="Tahoma" w:hAnsi="Tahoma" w:cs="Tahoma"/>
        </w:rPr>
      </w:pPr>
    </w:p>
    <w:p w:rsidR="00905CCC" w:rsidRPr="00ED73EE" w:rsidRDefault="00905CCC" w:rsidP="005B02B4">
      <w:pPr>
        <w:keepLines/>
        <w:widowControl w:val="0"/>
        <w:numPr>
          <w:ilvl w:val="0"/>
          <w:numId w:val="14"/>
        </w:numPr>
        <w:jc w:val="center"/>
        <w:rPr>
          <w:rFonts w:ascii="Tahoma" w:hAnsi="Tahoma" w:cs="Tahoma"/>
        </w:rPr>
      </w:pPr>
      <w:r w:rsidRPr="00ED73EE">
        <w:rPr>
          <w:rFonts w:ascii="Tahoma" w:hAnsi="Tahoma" w:cs="Tahoma"/>
        </w:rPr>
        <w:t>člen</w:t>
      </w:r>
    </w:p>
    <w:p w:rsidR="00905CCC" w:rsidRPr="00ED73EE" w:rsidRDefault="00905CCC" w:rsidP="005B02B4">
      <w:pPr>
        <w:keepLines/>
        <w:widowControl w:val="0"/>
        <w:rPr>
          <w:rFonts w:ascii="Tahoma" w:hAnsi="Tahoma" w:cs="Tahoma"/>
        </w:rPr>
      </w:pPr>
    </w:p>
    <w:p w:rsidR="00905CCC" w:rsidRDefault="00905CCC" w:rsidP="005B02B4">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5B02B4">
      <w:pPr>
        <w:keepLines/>
        <w:widowControl w:val="0"/>
        <w:rPr>
          <w:rFonts w:ascii="Tahoma" w:hAnsi="Tahoma" w:cs="Tahoma"/>
        </w:rPr>
      </w:pPr>
    </w:p>
    <w:p w:rsidR="009E1B44" w:rsidRPr="00ED73EE" w:rsidRDefault="009644BB" w:rsidP="005B02B4">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5B02B4">
      <w:pPr>
        <w:keepLines/>
        <w:widowControl w:val="0"/>
        <w:jc w:val="both"/>
        <w:rPr>
          <w:rFonts w:ascii="Tahoma" w:hAnsi="Tahoma" w:cs="Tahoma"/>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Default="007E0C1C"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C758C8" w:rsidRDefault="00C758C8" w:rsidP="005B02B4">
      <w:pPr>
        <w:keepLines/>
        <w:widowControl w:val="0"/>
        <w:numPr>
          <w:ilvl w:val="12"/>
          <w:numId w:val="0"/>
        </w:numPr>
        <w:ind w:right="7"/>
        <w:jc w:val="both"/>
        <w:rPr>
          <w:rFonts w:ascii="Tahoma" w:hAnsi="Tahoma" w:cs="Tahoma"/>
        </w:rPr>
      </w:pPr>
    </w:p>
    <w:p w:rsidR="00C758C8" w:rsidRPr="00C758C8" w:rsidRDefault="00C758C8" w:rsidP="005B02B4">
      <w:pPr>
        <w:keepLines/>
        <w:widowControl w:val="0"/>
        <w:numPr>
          <w:ilvl w:val="0"/>
          <w:numId w:val="14"/>
        </w:numPr>
        <w:jc w:val="center"/>
        <w:rPr>
          <w:rFonts w:ascii="Tahoma" w:hAnsi="Tahoma" w:cs="Tahoma"/>
        </w:rPr>
      </w:pPr>
      <w:r w:rsidRPr="00C758C8">
        <w:rPr>
          <w:rFonts w:ascii="Tahoma" w:hAnsi="Tahoma" w:cs="Tahoma"/>
        </w:rPr>
        <w:t>člen</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5B02B4">
      <w:pPr>
        <w:keepLines/>
        <w:widowControl w:val="0"/>
        <w:jc w:val="both"/>
        <w:rPr>
          <w:rFonts w:ascii="Tahoma" w:hAnsi="Tahoma" w:cs="Tahoma"/>
        </w:rPr>
      </w:pPr>
    </w:p>
    <w:p w:rsidR="00AB058F" w:rsidRDefault="00AB058F" w:rsidP="005B02B4">
      <w:pPr>
        <w:keepLines/>
        <w:widowControl w:val="0"/>
        <w:numPr>
          <w:ilvl w:val="0"/>
          <w:numId w:val="14"/>
        </w:numPr>
        <w:jc w:val="center"/>
        <w:rPr>
          <w:rFonts w:ascii="Tahoma" w:hAnsi="Tahoma" w:cs="Tahoma"/>
        </w:rPr>
      </w:pPr>
      <w:r>
        <w:rPr>
          <w:rFonts w:ascii="Tahoma" w:hAnsi="Tahoma" w:cs="Tahoma"/>
        </w:rPr>
        <w:t>člen</w:t>
      </w:r>
    </w:p>
    <w:p w:rsidR="00AB058F" w:rsidRPr="00ED73EE" w:rsidRDefault="00AB058F" w:rsidP="005B02B4">
      <w:pPr>
        <w:keepLines/>
        <w:widowControl w:val="0"/>
        <w:jc w:val="both"/>
        <w:rPr>
          <w:rFonts w:ascii="Tahoma" w:hAnsi="Tahoma" w:cs="Tahoma"/>
        </w:rPr>
      </w:pPr>
    </w:p>
    <w:p w:rsidR="009470D4" w:rsidRDefault="00AB058F" w:rsidP="005B02B4">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BC3195" w:rsidRDefault="00BC3195" w:rsidP="00BC3195">
      <w:pPr>
        <w:keepLines/>
        <w:widowControl w:val="0"/>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Pr>
          <w:rFonts w:ascii="Tahoma" w:hAnsi="Tahoma" w:cs="Tahoma"/>
        </w:rPr>
        <w:t xml:space="preserve">in začne veljati </w:t>
      </w:r>
      <w:r w:rsidRPr="00AB058F">
        <w:rPr>
          <w:rFonts w:ascii="Tahoma" w:hAnsi="Tahoma" w:cs="Tahoma"/>
        </w:rPr>
        <w:t>z dnem, ko jo podpišeta obe pogodbeni stranki</w:t>
      </w:r>
      <w:r>
        <w:rPr>
          <w:rFonts w:ascii="Tahoma" w:hAnsi="Tahoma" w:cs="Tahoma"/>
        </w:rPr>
        <w:t>, pod pogojem, da</w:t>
      </w:r>
      <w:r w:rsidRPr="00AB058F">
        <w:rPr>
          <w:rFonts w:ascii="Tahoma" w:hAnsi="Tahoma" w:cs="Tahoma"/>
        </w:rPr>
        <w:t xml:space="preserve"> izvajalec</w:t>
      </w:r>
      <w:r>
        <w:rPr>
          <w:rFonts w:ascii="Tahoma" w:hAnsi="Tahoma" w:cs="Tahoma"/>
        </w:rPr>
        <w:t xml:space="preserve"> naročniku</w:t>
      </w:r>
      <w:r w:rsidRPr="00AB058F">
        <w:rPr>
          <w:rFonts w:ascii="Tahoma" w:hAnsi="Tahoma" w:cs="Tahoma"/>
        </w:rPr>
        <w:t xml:space="preserve"> predloži finančno zavarovanje za dobro izvedbo pogodbenih obveznosti</w:t>
      </w:r>
      <w:r>
        <w:rPr>
          <w:rFonts w:ascii="Tahoma" w:hAnsi="Tahoma" w:cs="Tahoma"/>
        </w:rPr>
        <w:t xml:space="preserve"> v skladu s 15. členom pogodbe</w:t>
      </w:r>
      <w:r w:rsidRPr="00AB058F">
        <w:rPr>
          <w:rFonts w:ascii="Tahoma" w:hAnsi="Tahoma" w:cs="Tahoma"/>
        </w:rPr>
        <w:t xml:space="preserve">. </w:t>
      </w:r>
    </w:p>
    <w:p w:rsidR="00BC3195" w:rsidRDefault="00BC3195" w:rsidP="00BC3195">
      <w:pPr>
        <w:keepLines/>
        <w:widowControl w:val="0"/>
        <w:tabs>
          <w:tab w:val="left" w:pos="567"/>
          <w:tab w:val="left" w:pos="1418"/>
          <w:tab w:val="left" w:pos="1702"/>
        </w:tabs>
        <w:jc w:val="both"/>
        <w:rPr>
          <w:rFonts w:ascii="Tahoma" w:hAnsi="Tahoma" w:cs="Tahoma"/>
          <w:lang w:val="es-AR"/>
        </w:rPr>
      </w:pPr>
    </w:p>
    <w:p w:rsidR="00BC3195" w:rsidRPr="00AB058F" w:rsidRDefault="00BC3195" w:rsidP="00BC3195">
      <w:pPr>
        <w:keepLines/>
        <w:widowControl w:val="0"/>
        <w:tabs>
          <w:tab w:val="left" w:pos="567"/>
          <w:tab w:val="left" w:pos="1418"/>
          <w:tab w:val="left" w:pos="1702"/>
        </w:tabs>
        <w:jc w:val="both"/>
        <w:rPr>
          <w:rFonts w:ascii="Tahoma" w:hAnsi="Tahoma" w:cs="Tahoma"/>
        </w:rPr>
      </w:pPr>
      <w:r w:rsidRPr="00AB058F">
        <w:rPr>
          <w:rFonts w:ascii="Tahoma" w:hAnsi="Tahoma" w:cs="Tahoma"/>
        </w:rPr>
        <w:t xml:space="preserve">Pogodba velja do </w:t>
      </w:r>
      <w:r w:rsidRPr="00D22108">
        <w:rPr>
          <w:rFonts w:ascii="Tahoma" w:hAnsi="Tahoma" w:cs="Tahoma"/>
        </w:rPr>
        <w:t>izpolnitve vseh pogodbenih obveznosti</w:t>
      </w:r>
      <w:r w:rsidRPr="00AB058F">
        <w:rPr>
          <w:rFonts w:ascii="Tahoma" w:hAnsi="Tahoma" w:cs="Tahoma"/>
        </w:rPr>
        <w:t>.</w:t>
      </w:r>
      <w:r w:rsidRPr="00AB058F">
        <w:rPr>
          <w:rFonts w:ascii="Tahoma" w:hAnsi="Tahoma" w:cs="Tahoma"/>
          <w:lang w:val="es-AR"/>
        </w:rPr>
        <w:t xml:space="preserve"> </w:t>
      </w:r>
      <w:r w:rsidRPr="00AB058F">
        <w:rPr>
          <w:rFonts w:ascii="Tahoma" w:hAnsi="Tahoma" w:cs="Tahoma"/>
        </w:rPr>
        <w:t>Glede garancijskih določil pogodba velja vse do poteka garancijskega roka.</w:t>
      </w:r>
    </w:p>
    <w:p w:rsidR="00BC0FFB" w:rsidRPr="00BC0FFB" w:rsidRDefault="00BC0FFB" w:rsidP="005B02B4">
      <w:pPr>
        <w:keepLines/>
        <w:widowControl w:val="0"/>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7E0C1C" w:rsidRDefault="009E1B44" w:rsidP="005B02B4">
      <w:pPr>
        <w:keepLines/>
        <w:widowControl w:val="0"/>
        <w:tabs>
          <w:tab w:val="left" w:pos="4820"/>
        </w:tabs>
        <w:jc w:val="both"/>
        <w:rPr>
          <w:rFonts w:ascii="Tahoma" w:hAnsi="Tahoma" w:cs="Tahoma"/>
        </w:rPr>
      </w:pPr>
    </w:p>
    <w:p w:rsidR="009E1B44" w:rsidRPr="00ED73EE" w:rsidRDefault="009E1B44" w:rsidP="005B02B4">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0E7B92" w:rsidP="000E7B92">
      <w:pPr>
        <w:keepLines/>
        <w:widowControl w:val="0"/>
        <w:tabs>
          <w:tab w:val="left" w:pos="1134"/>
          <w:tab w:val="left" w:pos="5529"/>
        </w:tabs>
        <w:rPr>
          <w:rFonts w:ascii="Tahoma" w:hAnsi="Tahoma" w:cs="Tahoma"/>
        </w:rPr>
      </w:pPr>
      <w:r>
        <w:rPr>
          <w:rFonts w:ascii="Tahoma" w:hAnsi="Tahoma" w:cs="Tahoma"/>
        </w:rPr>
        <w:t>Ljubljana, dne _________________</w:t>
      </w:r>
      <w:r w:rsidR="009E1B44" w:rsidRPr="00ED73EE">
        <w:rPr>
          <w:rFonts w:ascii="Tahoma" w:hAnsi="Tahoma" w:cs="Tahoma"/>
        </w:rPr>
        <w:t xml:space="preserve"> </w:t>
      </w:r>
      <w:r>
        <w:rPr>
          <w:rFonts w:ascii="Tahoma" w:hAnsi="Tahoma" w:cs="Tahoma"/>
        </w:rPr>
        <w:tab/>
        <w:t xml:space="preserve">________________, </w:t>
      </w:r>
      <w:r w:rsidR="009E1B44" w:rsidRPr="00ED73EE">
        <w:rPr>
          <w:rFonts w:ascii="Tahoma" w:hAnsi="Tahoma" w:cs="Tahoma"/>
        </w:rPr>
        <w:t xml:space="preserve">dne </w:t>
      </w:r>
      <w:r>
        <w:rPr>
          <w:rFonts w:ascii="Tahoma" w:hAnsi="Tahoma" w:cs="Tahoma"/>
        </w:rPr>
        <w:t>___________</w:t>
      </w:r>
    </w:p>
    <w:p w:rsidR="006F69C4" w:rsidRPr="00ED73EE" w:rsidRDefault="006F69C4" w:rsidP="005B02B4">
      <w:pPr>
        <w:keepLines/>
        <w:widowControl w:val="0"/>
        <w:tabs>
          <w:tab w:val="left" w:pos="4820"/>
        </w:tabs>
        <w:rPr>
          <w:rFonts w:ascii="Tahoma" w:hAnsi="Tahoma" w:cs="Tahoma"/>
        </w:rPr>
      </w:pPr>
    </w:p>
    <w:p w:rsidR="009E1B44" w:rsidRPr="00ED73EE" w:rsidRDefault="001B4E0E" w:rsidP="000E7B92">
      <w:pPr>
        <w:keepLines/>
        <w:widowControl w:val="0"/>
        <w:tabs>
          <w:tab w:val="left" w:pos="5529"/>
        </w:tabs>
        <w:jc w:val="both"/>
        <w:rPr>
          <w:rFonts w:ascii="Tahoma" w:hAnsi="Tahoma" w:cs="Tahoma"/>
        </w:rPr>
      </w:pPr>
      <w:r>
        <w:rPr>
          <w:rFonts w:ascii="Tahoma" w:hAnsi="Tahoma" w:cs="Tahoma"/>
        </w:rPr>
        <w:t>Naročnik</w:t>
      </w:r>
      <w:r w:rsidR="000E7B92">
        <w:rPr>
          <w:rFonts w:ascii="Tahoma" w:hAnsi="Tahoma" w:cs="Tahoma"/>
        </w:rPr>
        <w:t>:</w:t>
      </w:r>
      <w:r w:rsidR="000E7B92">
        <w:rPr>
          <w:rFonts w:ascii="Tahoma" w:hAnsi="Tahoma" w:cs="Tahoma"/>
        </w:rPr>
        <w:tab/>
        <w:t xml:space="preserve">Izvajalec: </w:t>
      </w:r>
    </w:p>
    <w:p w:rsidR="009E1B44" w:rsidRDefault="009E1B44" w:rsidP="005B02B4">
      <w:pPr>
        <w:keepLines/>
        <w:widowControl w:val="0"/>
        <w:jc w:val="both"/>
        <w:rPr>
          <w:rFonts w:ascii="Tahoma" w:hAnsi="Tahoma" w:cs="Tahoma"/>
        </w:rPr>
      </w:pPr>
    </w:p>
    <w:p w:rsidR="0041211B" w:rsidRDefault="001B4E0E" w:rsidP="005B02B4">
      <w:pPr>
        <w:keepLines/>
        <w:widowControl w:val="0"/>
        <w:jc w:val="both"/>
        <w:rPr>
          <w:rFonts w:ascii="Tahoma" w:hAnsi="Tahoma" w:cs="Tahoma"/>
        </w:rPr>
      </w:pPr>
      <w:r>
        <w:rPr>
          <w:rFonts w:ascii="Tahoma" w:hAnsi="Tahoma" w:cs="Tahoma"/>
        </w:rPr>
        <w:t xml:space="preserve">JAVNO PODJETJE </w:t>
      </w:r>
    </w:p>
    <w:p w:rsidR="001B4E0E" w:rsidRDefault="001B4E0E" w:rsidP="005B02B4">
      <w:pPr>
        <w:keepLines/>
        <w:widowControl w:val="0"/>
        <w:jc w:val="both"/>
        <w:rPr>
          <w:rFonts w:ascii="Tahoma" w:hAnsi="Tahoma" w:cs="Tahoma"/>
        </w:rPr>
      </w:pPr>
      <w:r>
        <w:rPr>
          <w:rFonts w:ascii="Tahoma" w:hAnsi="Tahoma" w:cs="Tahoma"/>
        </w:rPr>
        <w:t>ENERGETIKA LJUBLJANA d.o.o.</w:t>
      </w:r>
    </w:p>
    <w:p w:rsidR="001B4E0E" w:rsidRDefault="001B4E0E" w:rsidP="005B02B4">
      <w:pPr>
        <w:keepLines/>
        <w:widowControl w:val="0"/>
        <w:jc w:val="both"/>
        <w:rPr>
          <w:rFonts w:ascii="Tahoma" w:hAnsi="Tahoma" w:cs="Tahoma"/>
        </w:rPr>
      </w:pPr>
    </w:p>
    <w:p w:rsidR="00BA317B" w:rsidRDefault="001B4E0E" w:rsidP="00887B37">
      <w:pPr>
        <w:keepLines/>
        <w:widowControl w:val="0"/>
        <w:jc w:val="both"/>
        <w:rPr>
          <w:rFonts w:ascii="Tahoma" w:hAnsi="Tahoma" w:cs="Tahoma"/>
        </w:rPr>
      </w:pPr>
      <w:r>
        <w:rPr>
          <w:rFonts w:ascii="Tahoma" w:hAnsi="Tahoma" w:cs="Tahoma"/>
        </w:rPr>
        <w:t>Samo Lozej, direktor</w:t>
      </w:r>
    </w:p>
    <w:p w:rsidR="00BA317B" w:rsidRDefault="00BA317B">
      <w:pPr>
        <w:rPr>
          <w:rFonts w:ascii="Tahoma" w:hAnsi="Tahoma" w:cs="Tahoma"/>
        </w:rPr>
      </w:pPr>
      <w:r>
        <w:rPr>
          <w:rFonts w:ascii="Tahoma" w:hAnsi="Tahoma" w:cs="Tahoma"/>
        </w:rPr>
        <w:br w:type="page"/>
      </w:r>
    </w:p>
    <w:p w:rsidR="009E1B44" w:rsidRPr="00A63573" w:rsidRDefault="009E1B44" w:rsidP="004D1204">
      <w:pPr>
        <w:keepNext/>
        <w:jc w:val="both"/>
        <w:rPr>
          <w:rFonts w:ascii="Tahoma" w:hAnsi="Tahoma" w:cs="Tahoma"/>
          <w:sz w:val="14"/>
          <w:szCs w:val="14"/>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4D1204">
            <w:pPr>
              <w:keepNext/>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E14E2A">
            <w:pPr>
              <w:keepNext/>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rsidR="007C70A1" w:rsidRPr="0097188F" w:rsidRDefault="007C70A1" w:rsidP="004D1204">
            <w:pPr>
              <w:keepNext/>
              <w:jc w:val="both"/>
              <w:rPr>
                <w:rFonts w:ascii="Tahoma" w:hAnsi="Tahoma" w:cs="Tahoma"/>
                <w:b/>
                <w:strike/>
              </w:rPr>
            </w:pPr>
          </w:p>
        </w:tc>
        <w:tc>
          <w:tcPr>
            <w:tcW w:w="567" w:type="dxa"/>
            <w:tcBorders>
              <w:left w:val="nil"/>
            </w:tcBorders>
          </w:tcPr>
          <w:p w:rsidR="007C70A1" w:rsidRPr="0097188F"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0566F5" w:rsidRPr="00025192" w:rsidRDefault="00696920" w:rsidP="004D1204">
      <w:pPr>
        <w:keepNext/>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C018DD" w:rsidRPr="00025192" w:rsidRDefault="00C018DD" w:rsidP="004D1204">
      <w:pPr>
        <w:keepNext/>
        <w:jc w:val="both"/>
        <w:rPr>
          <w:rFonts w:ascii="Tahoma" w:hAnsi="Tahoma" w:cs="Tahoma"/>
          <w:b/>
          <w:bCs/>
        </w:rPr>
      </w:pPr>
    </w:p>
    <w:p w:rsidR="001425E3" w:rsidRPr="00254784" w:rsidRDefault="001425E3" w:rsidP="00A63573">
      <w:pPr>
        <w:keepNext/>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rsidTr="002B79CA">
        <w:tc>
          <w:tcPr>
            <w:tcW w:w="1843" w:type="dxa"/>
          </w:tcPr>
          <w:p w:rsidR="001425E3" w:rsidRPr="00254784" w:rsidRDefault="001425E3" w:rsidP="00A63573">
            <w:pPr>
              <w:keepNext/>
              <w:numPr>
                <w:ilvl w:val="0"/>
                <w:numId w:val="11"/>
              </w:numPr>
              <w:spacing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rsidR="001425E3" w:rsidRPr="00254784" w:rsidRDefault="001425E3" w:rsidP="00A63573">
            <w:pPr>
              <w:keepNext/>
              <w:numPr>
                <w:ilvl w:val="0"/>
                <w:numId w:val="11"/>
              </w:numPr>
              <w:spacing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C018DD" w:rsidRPr="006336FD" w:rsidRDefault="005B3EE7" w:rsidP="00820F03">
      <w:pPr>
        <w:keepNext/>
        <w:jc w:val="both"/>
        <w:rPr>
          <w:rFonts w:ascii="Tahoma" w:hAnsi="Tahoma" w:cs="Tahoma"/>
          <w:bCs/>
        </w:rPr>
      </w:pPr>
      <w:r>
        <w:rPr>
          <w:rFonts w:ascii="Tahoma" w:hAnsi="Tahoma" w:cs="Tahoma"/>
          <w:bCs/>
        </w:rPr>
        <w:t>Številka javnega naročila:</w:t>
      </w:r>
      <w:r w:rsidR="002532A6">
        <w:rPr>
          <w:rFonts w:ascii="Tahoma" w:hAnsi="Tahoma" w:cs="Tahoma"/>
          <w:bCs/>
        </w:rPr>
        <w:t xml:space="preserve"> </w:t>
      </w:r>
      <w:r w:rsidR="009A5594" w:rsidRPr="005B3EE7">
        <w:rPr>
          <w:rFonts w:ascii="Tahoma" w:hAnsi="Tahoma" w:cs="Tahoma"/>
          <w:b/>
          <w:bCs/>
        </w:rPr>
        <w:t>JPE-SIR-</w:t>
      </w:r>
      <w:r w:rsidR="0090243F">
        <w:rPr>
          <w:rFonts w:ascii="Tahoma" w:hAnsi="Tahoma" w:cs="Tahoma"/>
          <w:b/>
          <w:bCs/>
        </w:rPr>
        <w:t>450/20</w:t>
      </w:r>
      <w:r w:rsidR="006336FD" w:rsidRPr="005B3EE7">
        <w:rPr>
          <w:rFonts w:ascii="Tahoma" w:hAnsi="Tahoma" w:cs="Tahoma"/>
          <w:bCs/>
        </w:rPr>
        <w:t xml:space="preserve"> </w:t>
      </w:r>
      <w:r w:rsidR="00CC28AD" w:rsidRPr="002532A6">
        <w:rPr>
          <w:rFonts w:ascii="Tahoma" w:hAnsi="Tahoma" w:cs="Tahoma"/>
          <w:bCs/>
        </w:rPr>
        <w:t xml:space="preserve">Izvedba </w:t>
      </w:r>
      <w:r w:rsidR="00445AC3" w:rsidRPr="002532A6">
        <w:rPr>
          <w:rFonts w:ascii="Tahoma" w:hAnsi="Tahoma" w:cs="Tahoma"/>
          <w:bCs/>
        </w:rPr>
        <w:t>gradbenih</w:t>
      </w:r>
      <w:r w:rsidR="00CC28AD" w:rsidRPr="002532A6">
        <w:rPr>
          <w:rFonts w:ascii="Tahoma" w:hAnsi="Tahoma" w:cs="Tahoma"/>
          <w:bCs/>
        </w:rPr>
        <w:t xml:space="preserve"> del po naslednjih sklopih </w:t>
      </w:r>
      <w:r w:rsidR="006336FD" w:rsidRPr="002532A6">
        <w:rPr>
          <w:rFonts w:ascii="Tahoma" w:hAnsi="Tahoma" w:cs="Tahoma"/>
          <w:bCs/>
        </w:rPr>
        <w:t>(ustrezno obkrožite):</w:t>
      </w:r>
    </w:p>
    <w:p w:rsidR="006336FD" w:rsidRPr="001D2CF7" w:rsidRDefault="006336FD" w:rsidP="00820F03">
      <w:pPr>
        <w:keepNext/>
        <w:jc w:val="both"/>
        <w:rPr>
          <w:rFonts w:ascii="Tahoma" w:hAnsi="Tahoma" w:cs="Tahoma"/>
          <w:bCs/>
        </w:rPr>
      </w:pPr>
    </w:p>
    <w:p w:rsidR="000B714B" w:rsidRPr="000B714B" w:rsidRDefault="000B714B" w:rsidP="00145ACB">
      <w:pPr>
        <w:keepNext/>
        <w:numPr>
          <w:ilvl w:val="0"/>
          <w:numId w:val="34"/>
        </w:numPr>
        <w:jc w:val="both"/>
        <w:rPr>
          <w:rFonts w:ascii="Tahoma" w:hAnsi="Tahoma" w:cs="Tahoma"/>
          <w:bCs/>
        </w:rPr>
      </w:pPr>
      <w:r w:rsidRPr="000B714B">
        <w:rPr>
          <w:rFonts w:ascii="Tahoma" w:hAnsi="Tahoma" w:cs="Tahoma"/>
          <w:bCs/>
        </w:rPr>
        <w:t xml:space="preserve">30III434/126 Gradnja skupinskega priključka Trubarjeva ulica 11 </w:t>
      </w:r>
      <w:r w:rsidR="00BA317B">
        <w:rPr>
          <w:rFonts w:ascii="Tahoma" w:hAnsi="Tahoma" w:cs="Tahoma"/>
          <w:bCs/>
        </w:rPr>
        <w:t xml:space="preserve">- </w:t>
      </w:r>
      <w:r w:rsidRPr="000B714B">
        <w:rPr>
          <w:rFonts w:ascii="Tahoma" w:hAnsi="Tahoma" w:cs="Tahoma"/>
          <w:bCs/>
        </w:rPr>
        <w:t>Mala ulica 1</w:t>
      </w:r>
    </w:p>
    <w:p w:rsidR="000B714B" w:rsidRPr="000B714B" w:rsidRDefault="000B714B" w:rsidP="00145ACB">
      <w:pPr>
        <w:keepNext/>
        <w:numPr>
          <w:ilvl w:val="0"/>
          <w:numId w:val="34"/>
        </w:numPr>
        <w:jc w:val="both"/>
        <w:rPr>
          <w:rFonts w:ascii="Tahoma" w:hAnsi="Tahoma" w:cs="Tahoma"/>
          <w:bCs/>
        </w:rPr>
      </w:pPr>
      <w:r w:rsidRPr="000B714B">
        <w:rPr>
          <w:rFonts w:ascii="Tahoma" w:hAnsi="Tahoma" w:cs="Tahoma"/>
          <w:bCs/>
        </w:rPr>
        <w:t>30II-788-000 Obnova RP 13 - Letališka cesta (gradbena in elektro</w:t>
      </w:r>
      <w:r w:rsidR="00BA317B">
        <w:rPr>
          <w:rFonts w:ascii="Tahoma" w:hAnsi="Tahoma" w:cs="Tahoma"/>
          <w:bCs/>
        </w:rPr>
        <w:t xml:space="preserve"> </w:t>
      </w:r>
      <w:r w:rsidRPr="000B714B">
        <w:rPr>
          <w:rFonts w:ascii="Tahoma" w:hAnsi="Tahoma" w:cs="Tahoma"/>
          <w:bCs/>
        </w:rPr>
        <w:t>inst</w:t>
      </w:r>
      <w:r w:rsidR="00BA317B">
        <w:rPr>
          <w:rFonts w:ascii="Tahoma" w:hAnsi="Tahoma" w:cs="Tahoma"/>
          <w:bCs/>
        </w:rPr>
        <w:t>alacijska</w:t>
      </w:r>
      <w:r w:rsidRPr="000B714B">
        <w:rPr>
          <w:rFonts w:ascii="Tahoma" w:hAnsi="Tahoma" w:cs="Tahoma"/>
          <w:bCs/>
        </w:rPr>
        <w:t xml:space="preserve"> dela) </w:t>
      </w:r>
    </w:p>
    <w:p w:rsidR="000B714B" w:rsidRPr="000B714B" w:rsidRDefault="000B714B" w:rsidP="00145ACB">
      <w:pPr>
        <w:keepNext/>
        <w:numPr>
          <w:ilvl w:val="0"/>
          <w:numId w:val="34"/>
        </w:numPr>
        <w:jc w:val="both"/>
        <w:rPr>
          <w:rFonts w:ascii="Tahoma" w:hAnsi="Tahoma" w:cs="Tahoma"/>
          <w:bCs/>
        </w:rPr>
      </w:pPr>
      <w:r w:rsidRPr="000B714B">
        <w:rPr>
          <w:rFonts w:ascii="Tahoma" w:hAnsi="Tahoma" w:cs="Tahoma"/>
          <w:bCs/>
        </w:rPr>
        <w:t>30II-890-000 Gradnja plinovodnega omrežja na območju POC Škofljica</w:t>
      </w:r>
      <w:r w:rsidR="00BA317B">
        <w:rPr>
          <w:rFonts w:ascii="Tahoma" w:hAnsi="Tahoma" w:cs="Tahoma"/>
          <w:bCs/>
        </w:rPr>
        <w:t>,</w:t>
      </w:r>
      <w:r w:rsidRPr="000B714B">
        <w:rPr>
          <w:rFonts w:ascii="Tahoma" w:hAnsi="Tahoma" w:cs="Tahoma"/>
          <w:bCs/>
        </w:rPr>
        <w:t xml:space="preserve"> II B faza</w:t>
      </w:r>
    </w:p>
    <w:p w:rsidR="000B714B" w:rsidRPr="000B714B" w:rsidRDefault="000B714B" w:rsidP="00145ACB">
      <w:pPr>
        <w:keepNext/>
        <w:numPr>
          <w:ilvl w:val="0"/>
          <w:numId w:val="34"/>
        </w:numPr>
        <w:jc w:val="both"/>
        <w:rPr>
          <w:rFonts w:ascii="Tahoma" w:hAnsi="Tahoma" w:cs="Tahoma"/>
          <w:bCs/>
        </w:rPr>
      </w:pPr>
      <w:r w:rsidRPr="000B714B">
        <w:rPr>
          <w:rFonts w:ascii="Tahoma" w:hAnsi="Tahoma" w:cs="Tahoma"/>
          <w:bCs/>
        </w:rPr>
        <w:t>30II-867-000 Plinovod po ulici Rožna dolina cesta I</w:t>
      </w:r>
    </w:p>
    <w:p w:rsidR="000B714B" w:rsidRPr="000B714B" w:rsidRDefault="000B714B" w:rsidP="00145ACB">
      <w:pPr>
        <w:keepNext/>
        <w:numPr>
          <w:ilvl w:val="0"/>
          <w:numId w:val="34"/>
        </w:numPr>
        <w:jc w:val="both"/>
        <w:rPr>
          <w:rFonts w:ascii="Tahoma" w:hAnsi="Tahoma" w:cs="Tahoma"/>
          <w:bCs/>
        </w:rPr>
      </w:pPr>
      <w:r w:rsidRPr="000B714B">
        <w:rPr>
          <w:rFonts w:ascii="Tahoma" w:hAnsi="Tahoma" w:cs="Tahoma"/>
          <w:bCs/>
        </w:rPr>
        <w:t>30II-883-000 Gradnja plinovoda na odseku Zg</w:t>
      </w:r>
      <w:r w:rsidR="00BA317B">
        <w:rPr>
          <w:rFonts w:ascii="Tahoma" w:hAnsi="Tahoma" w:cs="Tahoma"/>
          <w:bCs/>
        </w:rPr>
        <w:t>ornje</w:t>
      </w:r>
      <w:r w:rsidRPr="000B714B">
        <w:rPr>
          <w:rFonts w:ascii="Tahoma" w:hAnsi="Tahoma" w:cs="Tahoma"/>
          <w:bCs/>
        </w:rPr>
        <w:t xml:space="preserve"> Pirniče 6 - 45N</w:t>
      </w:r>
    </w:p>
    <w:p w:rsidR="000B714B" w:rsidRPr="000B714B" w:rsidRDefault="000B714B" w:rsidP="00145ACB">
      <w:pPr>
        <w:keepNext/>
        <w:numPr>
          <w:ilvl w:val="0"/>
          <w:numId w:val="34"/>
        </w:numPr>
        <w:jc w:val="both"/>
        <w:rPr>
          <w:rFonts w:ascii="Tahoma" w:hAnsi="Tahoma" w:cs="Tahoma"/>
          <w:bCs/>
        </w:rPr>
      </w:pPr>
      <w:r w:rsidRPr="000B714B">
        <w:rPr>
          <w:rFonts w:ascii="Tahoma" w:hAnsi="Tahoma" w:cs="Tahoma"/>
          <w:bCs/>
        </w:rPr>
        <w:t xml:space="preserve">30II-846-000 Obnova plinovoda N17000 po Mokrški </w:t>
      </w:r>
      <w:r w:rsidR="00BA317B">
        <w:rPr>
          <w:rFonts w:ascii="Tahoma" w:hAnsi="Tahoma" w:cs="Tahoma"/>
          <w:bCs/>
        </w:rPr>
        <w:t xml:space="preserve">ulici </w:t>
      </w:r>
      <w:r w:rsidRPr="000B714B">
        <w:rPr>
          <w:rFonts w:ascii="Tahoma" w:hAnsi="Tahoma" w:cs="Tahoma"/>
          <w:bCs/>
        </w:rPr>
        <w:t>in plinovoda N17010 po ulici Pod bukvami</w:t>
      </w:r>
    </w:p>
    <w:p w:rsidR="0006035D" w:rsidRDefault="0006035D" w:rsidP="00820F03">
      <w:pPr>
        <w:keepNext/>
        <w:jc w:val="both"/>
        <w:rPr>
          <w:rFonts w:ascii="Tahoma" w:hAnsi="Tahoma" w:cs="Tahoma"/>
          <w:b/>
          <w:bCs/>
        </w:rPr>
      </w:pPr>
    </w:p>
    <w:p w:rsidR="000566F5" w:rsidRPr="00025192" w:rsidRDefault="000566F5" w:rsidP="00ED27FF">
      <w:pPr>
        <w:keepNext/>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Naziv in naslov ponudnika</w:t>
      </w:r>
      <w:r w:rsidR="009D0169">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3339F1" w:rsidRDefault="003339F1" w:rsidP="004D1204">
      <w:pPr>
        <w:keepNext/>
        <w:jc w:val="both"/>
        <w:rPr>
          <w:rFonts w:ascii="Tahoma" w:hAnsi="Tahoma" w:cs="Tahoma"/>
        </w:rPr>
      </w:pPr>
    </w:p>
    <w:p w:rsidR="006F69C4" w:rsidRPr="00C86E0F" w:rsidRDefault="006F69C4" w:rsidP="006F69C4">
      <w:pPr>
        <w:jc w:val="both"/>
        <w:rPr>
          <w:rFonts w:ascii="Tahoma" w:hAnsi="Tahoma" w:cs="Tahoma"/>
        </w:rPr>
      </w:pPr>
      <w:r w:rsidRPr="00C86E0F">
        <w:rPr>
          <w:rFonts w:ascii="Tahoma" w:hAnsi="Tahoma" w:cs="Tahoma"/>
        </w:rPr>
        <w:t>e-</w:t>
      </w:r>
      <w:r w:rsidR="004973DE">
        <w:rPr>
          <w:rFonts w:ascii="Tahoma" w:hAnsi="Tahoma" w:cs="Tahoma"/>
        </w:rPr>
        <w:t>pošta</w:t>
      </w:r>
      <w:r w:rsidR="004973DE" w:rsidRPr="00C86E0F">
        <w:rPr>
          <w:rFonts w:ascii="Tahoma" w:hAnsi="Tahoma" w:cs="Tahoma"/>
        </w:rPr>
        <w:t xml:space="preserve"> </w:t>
      </w:r>
      <w:r w:rsidRPr="00C86E0F">
        <w:rPr>
          <w:rFonts w:ascii="Tahoma" w:hAnsi="Tahoma" w:cs="Tahoma"/>
        </w:rPr>
        <w:t>za vročitev odločitve iz 90. člena ZJN-3 preko Portala JN: _______________________________</w:t>
      </w:r>
    </w:p>
    <w:p w:rsidR="00C018DD" w:rsidRPr="00025192" w:rsidRDefault="00C018DD" w:rsidP="004D1204">
      <w:pPr>
        <w:keepNext/>
        <w:jc w:val="both"/>
        <w:rPr>
          <w:rFonts w:ascii="Tahoma" w:hAnsi="Tahoma" w:cs="Tahoma"/>
        </w:rPr>
      </w:pPr>
    </w:p>
    <w:p w:rsidR="003300C4" w:rsidRPr="00025192" w:rsidRDefault="003300C4" w:rsidP="004D1204">
      <w:pPr>
        <w:keepNext/>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4973DE" w:rsidRDefault="004973DE" w:rsidP="006F69C4">
      <w:pPr>
        <w:jc w:val="both"/>
        <w:rPr>
          <w:rFonts w:ascii="Tahoma" w:hAnsi="Tahoma" w:cs="Tahoma"/>
        </w:rPr>
      </w:pPr>
    </w:p>
    <w:p w:rsidR="006F69C4" w:rsidRDefault="006F69C4" w:rsidP="006F69C4">
      <w:pPr>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1D2CF7" w:rsidRDefault="001D2CF7" w:rsidP="006F69C4">
      <w:pPr>
        <w:jc w:val="both"/>
        <w:rPr>
          <w:rFonts w:ascii="Tahoma" w:hAnsi="Tahoma" w:cs="Tahoma"/>
        </w:rPr>
      </w:pPr>
    </w:p>
    <w:p w:rsidR="00BA317B" w:rsidRDefault="00BA317B">
      <w:pPr>
        <w:rPr>
          <w:rFonts w:ascii="Tahoma" w:hAnsi="Tahoma" w:cs="Tahoma"/>
        </w:rPr>
      </w:pPr>
      <w:r>
        <w:rPr>
          <w:rFonts w:ascii="Tahoma" w:hAnsi="Tahoma" w:cs="Tahoma"/>
        </w:rPr>
        <w:br w:type="page"/>
      </w:r>
    </w:p>
    <w:p w:rsidR="00BA317B" w:rsidRDefault="00BA317B" w:rsidP="006F69C4">
      <w:pPr>
        <w:jc w:val="both"/>
        <w:rPr>
          <w:rFonts w:ascii="Tahoma" w:hAnsi="Tahoma" w:cs="Tahoma"/>
        </w:rPr>
      </w:pPr>
    </w:p>
    <w:p w:rsidR="000566F5" w:rsidRPr="002532A6" w:rsidRDefault="004E441F" w:rsidP="00ED27FF">
      <w:pPr>
        <w:keepNext/>
        <w:numPr>
          <w:ilvl w:val="0"/>
          <w:numId w:val="6"/>
        </w:numPr>
        <w:rPr>
          <w:rFonts w:ascii="Tahoma" w:hAnsi="Tahoma" w:cs="Tahoma"/>
        </w:rPr>
      </w:pPr>
      <w:r w:rsidRPr="002532A6">
        <w:rPr>
          <w:rFonts w:ascii="Tahoma" w:hAnsi="Tahoma" w:cs="Tahoma"/>
        </w:rPr>
        <w:t>PONUDBENA VREDNOST</w:t>
      </w:r>
      <w:r w:rsidR="00863953" w:rsidRPr="002532A6">
        <w:rPr>
          <w:rFonts w:ascii="Tahoma" w:hAnsi="Tahoma" w:cs="Tahoma"/>
        </w:rPr>
        <w:t xml:space="preserve"> v EUR brez DDV</w:t>
      </w:r>
      <w:r w:rsidR="0012613D" w:rsidRPr="002532A6">
        <w:rPr>
          <w:rFonts w:ascii="Tahoma" w:hAnsi="Tahoma" w:cs="Tahoma"/>
        </w:rPr>
        <w:t>:</w:t>
      </w:r>
      <w:r w:rsidR="004D6958" w:rsidRPr="002532A6">
        <w:rPr>
          <w:rFonts w:ascii="Tahoma" w:hAnsi="Tahoma" w:cs="Tahoma"/>
        </w:rPr>
        <w:t xml:space="preserve"> </w:t>
      </w:r>
      <w:r w:rsidR="00D93A40" w:rsidRPr="002532A6">
        <w:rPr>
          <w:rFonts w:ascii="Tahoma" w:hAnsi="Tahoma" w:cs="Tahoma"/>
        </w:rPr>
        <w:t xml:space="preserve"> </w:t>
      </w:r>
    </w:p>
    <w:p w:rsidR="00863953" w:rsidRDefault="00863953" w:rsidP="004D1204">
      <w:pPr>
        <w:keepNext/>
        <w:rPr>
          <w:rFonts w:ascii="Tahoma" w:hAnsi="Tahoma" w:cs="Tahoma"/>
          <w:highlight w:val="yellow"/>
        </w:rPr>
      </w:pPr>
    </w:p>
    <w:tbl>
      <w:tblPr>
        <w:tblW w:w="95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2"/>
        <w:gridCol w:w="6199"/>
        <w:gridCol w:w="2611"/>
      </w:tblGrid>
      <w:tr w:rsidR="001D2CF7" w:rsidRPr="001D2CF7" w:rsidTr="005B3EE7">
        <w:trPr>
          <w:trHeight w:val="307"/>
        </w:trPr>
        <w:tc>
          <w:tcPr>
            <w:tcW w:w="77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Sklop</w:t>
            </w:r>
          </w:p>
        </w:tc>
        <w:tc>
          <w:tcPr>
            <w:tcW w:w="6237"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1D2CF7">
            <w:pPr>
              <w:pStyle w:val="Odstavekseznama"/>
              <w:rPr>
                <w:rFonts w:ascii="Tahoma" w:hAnsi="Tahoma" w:cs="Tahoma"/>
              </w:rPr>
            </w:pPr>
            <w:r w:rsidRPr="008D3521">
              <w:rPr>
                <w:rFonts w:ascii="Tahoma" w:hAnsi="Tahoma" w:cs="Tahoma"/>
              </w:rPr>
              <w:t>Opis – gradbena dela</w:t>
            </w:r>
          </w:p>
        </w:tc>
        <w:tc>
          <w:tcPr>
            <w:tcW w:w="262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EUR brez DDV</w:t>
            </w:r>
          </w:p>
        </w:tc>
      </w:tr>
      <w:tr w:rsidR="001D2CF7" w:rsidRPr="001D2CF7" w:rsidTr="005B3EE7">
        <w:trPr>
          <w:trHeight w:val="411"/>
        </w:trPr>
        <w:tc>
          <w:tcPr>
            <w:tcW w:w="77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1.</w:t>
            </w:r>
          </w:p>
        </w:tc>
        <w:tc>
          <w:tcPr>
            <w:tcW w:w="6237" w:type="dxa"/>
            <w:tcBorders>
              <w:top w:val="single" w:sz="4" w:space="0" w:color="auto"/>
              <w:left w:val="single" w:sz="4" w:space="0" w:color="auto"/>
              <w:bottom w:val="single" w:sz="4" w:space="0" w:color="auto"/>
              <w:right w:val="single" w:sz="4" w:space="0" w:color="auto"/>
            </w:tcBorders>
            <w:vAlign w:val="center"/>
          </w:tcPr>
          <w:p w:rsidR="00A06E94" w:rsidRPr="004C572F" w:rsidRDefault="00A06E94" w:rsidP="00A06E94">
            <w:pPr>
              <w:ind w:left="360"/>
              <w:jc w:val="both"/>
              <w:rPr>
                <w:rFonts w:ascii="Tahoma" w:hAnsi="Tahoma" w:cs="Tahoma"/>
              </w:rPr>
            </w:pPr>
            <w:r w:rsidRPr="004C572F">
              <w:rPr>
                <w:rFonts w:ascii="Tahoma" w:hAnsi="Tahoma" w:cs="Tahoma"/>
              </w:rPr>
              <w:t>30III434/126 Gradnja skupinskega priključka</w:t>
            </w:r>
            <w:r w:rsidR="00BA317B">
              <w:rPr>
                <w:rFonts w:ascii="Tahoma" w:hAnsi="Tahoma" w:cs="Tahoma"/>
              </w:rPr>
              <w:t xml:space="preserve"> Trubarjeva ulica </w:t>
            </w:r>
            <w:r w:rsidRPr="004C572F">
              <w:rPr>
                <w:rFonts w:ascii="Tahoma" w:hAnsi="Tahoma" w:cs="Tahoma"/>
              </w:rPr>
              <w:t xml:space="preserve">11 </w:t>
            </w:r>
            <w:r w:rsidR="00BA317B">
              <w:rPr>
                <w:rFonts w:ascii="Tahoma" w:hAnsi="Tahoma" w:cs="Tahoma"/>
              </w:rPr>
              <w:t xml:space="preserve">- </w:t>
            </w:r>
            <w:r w:rsidRPr="004C572F">
              <w:rPr>
                <w:rFonts w:ascii="Tahoma" w:hAnsi="Tahoma" w:cs="Tahoma"/>
              </w:rPr>
              <w:t>Mala ulica 1</w:t>
            </w:r>
          </w:p>
          <w:p w:rsidR="001D2CF7" w:rsidRPr="004C572F" w:rsidRDefault="001D2CF7" w:rsidP="00A06E94">
            <w:pPr>
              <w:ind w:left="360"/>
              <w:jc w:val="both"/>
              <w:rPr>
                <w:rFonts w:ascii="Tahoma" w:hAnsi="Tahoma" w:cs="Tahoma"/>
              </w:rPr>
            </w:pPr>
          </w:p>
        </w:tc>
        <w:tc>
          <w:tcPr>
            <w:tcW w:w="262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r w:rsidR="001D2CF7" w:rsidRPr="001D2CF7" w:rsidTr="00CC4CEF">
        <w:trPr>
          <w:trHeight w:val="414"/>
        </w:trPr>
        <w:tc>
          <w:tcPr>
            <w:tcW w:w="77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2.</w:t>
            </w:r>
          </w:p>
        </w:tc>
        <w:tc>
          <w:tcPr>
            <w:tcW w:w="6237" w:type="dxa"/>
            <w:tcBorders>
              <w:top w:val="single" w:sz="4" w:space="0" w:color="auto"/>
              <w:left w:val="single" w:sz="4" w:space="0" w:color="auto"/>
              <w:bottom w:val="single" w:sz="4" w:space="0" w:color="auto"/>
              <w:right w:val="single" w:sz="4" w:space="0" w:color="auto"/>
            </w:tcBorders>
            <w:vAlign w:val="center"/>
          </w:tcPr>
          <w:p w:rsidR="00A06E94" w:rsidRPr="004C572F" w:rsidRDefault="00A06E94" w:rsidP="00A06E94">
            <w:pPr>
              <w:ind w:left="360"/>
              <w:jc w:val="both"/>
              <w:rPr>
                <w:rFonts w:ascii="Tahoma" w:hAnsi="Tahoma" w:cs="Tahoma"/>
              </w:rPr>
            </w:pPr>
            <w:r w:rsidRPr="004C572F">
              <w:rPr>
                <w:rFonts w:ascii="Tahoma" w:hAnsi="Tahoma" w:cs="Tahoma"/>
              </w:rPr>
              <w:t>30II-788-000 Obnova RP 13 - Letališka cesta (gradbena in elektro</w:t>
            </w:r>
            <w:r w:rsidR="00BA317B">
              <w:rPr>
                <w:rFonts w:ascii="Tahoma" w:hAnsi="Tahoma" w:cs="Tahoma"/>
              </w:rPr>
              <w:t xml:space="preserve"> </w:t>
            </w:r>
            <w:r w:rsidRPr="004C572F">
              <w:rPr>
                <w:rFonts w:ascii="Tahoma" w:hAnsi="Tahoma" w:cs="Tahoma"/>
              </w:rPr>
              <w:t>inst</w:t>
            </w:r>
            <w:r w:rsidR="00BA317B">
              <w:rPr>
                <w:rFonts w:ascii="Tahoma" w:hAnsi="Tahoma" w:cs="Tahoma"/>
              </w:rPr>
              <w:t>alacijska</w:t>
            </w:r>
            <w:r w:rsidRPr="004C572F">
              <w:rPr>
                <w:rFonts w:ascii="Tahoma" w:hAnsi="Tahoma" w:cs="Tahoma"/>
              </w:rPr>
              <w:t xml:space="preserve"> dela) </w:t>
            </w:r>
          </w:p>
          <w:p w:rsidR="001D2CF7" w:rsidRPr="004C572F" w:rsidRDefault="001D2CF7" w:rsidP="00A06E94">
            <w:pPr>
              <w:jc w:val="both"/>
              <w:rPr>
                <w:rFonts w:ascii="Tahoma" w:hAnsi="Tahoma" w:cs="Tahoma"/>
              </w:rPr>
            </w:pPr>
          </w:p>
        </w:tc>
        <w:tc>
          <w:tcPr>
            <w:tcW w:w="262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r w:rsidR="00A06E94" w:rsidRPr="001D2CF7" w:rsidTr="00CC4CEF">
        <w:trPr>
          <w:trHeight w:val="414"/>
        </w:trPr>
        <w:tc>
          <w:tcPr>
            <w:tcW w:w="776" w:type="dxa"/>
            <w:tcBorders>
              <w:top w:val="single" w:sz="4" w:space="0" w:color="auto"/>
              <w:left w:val="single" w:sz="4" w:space="0" w:color="auto"/>
              <w:bottom w:val="single" w:sz="4" w:space="0" w:color="auto"/>
              <w:right w:val="single" w:sz="4" w:space="0" w:color="auto"/>
            </w:tcBorders>
            <w:vAlign w:val="center"/>
          </w:tcPr>
          <w:p w:rsidR="00A06E94" w:rsidRPr="008D3521" w:rsidRDefault="00A06E94" w:rsidP="006E33A9">
            <w:pPr>
              <w:jc w:val="center"/>
              <w:rPr>
                <w:rFonts w:ascii="Tahoma" w:hAnsi="Tahoma" w:cs="Tahoma"/>
                <w:color w:val="000000"/>
              </w:rPr>
            </w:pPr>
            <w:r>
              <w:rPr>
                <w:rFonts w:ascii="Tahoma" w:hAnsi="Tahoma" w:cs="Tahoma"/>
                <w:color w:val="000000"/>
              </w:rPr>
              <w:t>3.</w:t>
            </w:r>
          </w:p>
        </w:tc>
        <w:tc>
          <w:tcPr>
            <w:tcW w:w="6237" w:type="dxa"/>
            <w:tcBorders>
              <w:top w:val="single" w:sz="4" w:space="0" w:color="auto"/>
              <w:left w:val="single" w:sz="4" w:space="0" w:color="auto"/>
              <w:bottom w:val="single" w:sz="4" w:space="0" w:color="auto"/>
              <w:right w:val="single" w:sz="4" w:space="0" w:color="auto"/>
            </w:tcBorders>
            <w:vAlign w:val="center"/>
          </w:tcPr>
          <w:p w:rsidR="00A06E94" w:rsidRPr="004C572F" w:rsidRDefault="00A06E94" w:rsidP="00A06E94">
            <w:pPr>
              <w:ind w:left="360"/>
              <w:jc w:val="both"/>
              <w:rPr>
                <w:rFonts w:ascii="Tahoma" w:hAnsi="Tahoma" w:cs="Tahoma"/>
              </w:rPr>
            </w:pPr>
            <w:r w:rsidRPr="004C572F">
              <w:rPr>
                <w:rFonts w:ascii="Tahoma" w:hAnsi="Tahoma" w:cs="Tahoma"/>
              </w:rPr>
              <w:t>30II-890-000 Gradnja plinovodnega omrežja na območju POC Škofljica</w:t>
            </w:r>
            <w:r w:rsidR="00BA317B">
              <w:rPr>
                <w:rFonts w:ascii="Tahoma" w:hAnsi="Tahoma" w:cs="Tahoma"/>
              </w:rPr>
              <w:t>,</w:t>
            </w:r>
            <w:r w:rsidRPr="004C572F">
              <w:rPr>
                <w:rFonts w:ascii="Tahoma" w:hAnsi="Tahoma" w:cs="Tahoma"/>
              </w:rPr>
              <w:t xml:space="preserve"> II B faza</w:t>
            </w:r>
          </w:p>
          <w:p w:rsidR="00A06E94" w:rsidRPr="004C572F" w:rsidRDefault="00A06E94" w:rsidP="00A06E94">
            <w:pPr>
              <w:jc w:val="both"/>
              <w:rPr>
                <w:rFonts w:ascii="Tahoma" w:hAnsi="Tahoma" w:cs="Tahoma"/>
              </w:rPr>
            </w:pPr>
          </w:p>
        </w:tc>
        <w:tc>
          <w:tcPr>
            <w:tcW w:w="2626" w:type="dxa"/>
            <w:tcBorders>
              <w:top w:val="single" w:sz="4" w:space="0" w:color="auto"/>
              <w:left w:val="single" w:sz="4" w:space="0" w:color="auto"/>
              <w:bottom w:val="single" w:sz="4" w:space="0" w:color="auto"/>
              <w:right w:val="single" w:sz="4" w:space="0" w:color="auto"/>
            </w:tcBorders>
            <w:vAlign w:val="center"/>
          </w:tcPr>
          <w:p w:rsidR="00A06E94" w:rsidRPr="008D3521" w:rsidRDefault="00A06E94" w:rsidP="006E33A9">
            <w:pPr>
              <w:jc w:val="center"/>
              <w:rPr>
                <w:rFonts w:ascii="Tahoma" w:hAnsi="Tahoma" w:cs="Tahoma"/>
                <w:color w:val="000000"/>
              </w:rPr>
            </w:pPr>
          </w:p>
        </w:tc>
      </w:tr>
      <w:tr w:rsidR="00A06E94" w:rsidRPr="001D2CF7" w:rsidTr="00A83ECE">
        <w:trPr>
          <w:trHeight w:val="551"/>
        </w:trPr>
        <w:tc>
          <w:tcPr>
            <w:tcW w:w="776" w:type="dxa"/>
            <w:tcBorders>
              <w:top w:val="single" w:sz="4" w:space="0" w:color="auto"/>
              <w:left w:val="single" w:sz="4" w:space="0" w:color="auto"/>
              <w:bottom w:val="single" w:sz="4" w:space="0" w:color="auto"/>
              <w:right w:val="single" w:sz="4" w:space="0" w:color="auto"/>
            </w:tcBorders>
            <w:vAlign w:val="center"/>
          </w:tcPr>
          <w:p w:rsidR="00A06E94" w:rsidRPr="008D3521" w:rsidRDefault="00A06E94" w:rsidP="006E33A9">
            <w:pPr>
              <w:jc w:val="center"/>
              <w:rPr>
                <w:rFonts w:ascii="Tahoma" w:hAnsi="Tahoma" w:cs="Tahoma"/>
                <w:color w:val="000000"/>
              </w:rPr>
            </w:pPr>
            <w:r>
              <w:rPr>
                <w:rFonts w:ascii="Tahoma" w:hAnsi="Tahoma" w:cs="Tahoma"/>
                <w:color w:val="000000"/>
              </w:rPr>
              <w:t>4.</w:t>
            </w:r>
          </w:p>
        </w:tc>
        <w:tc>
          <w:tcPr>
            <w:tcW w:w="6237" w:type="dxa"/>
            <w:tcBorders>
              <w:top w:val="single" w:sz="4" w:space="0" w:color="auto"/>
              <w:left w:val="single" w:sz="4" w:space="0" w:color="auto"/>
              <w:bottom w:val="single" w:sz="4" w:space="0" w:color="auto"/>
              <w:right w:val="single" w:sz="4" w:space="0" w:color="auto"/>
            </w:tcBorders>
            <w:vAlign w:val="center"/>
          </w:tcPr>
          <w:p w:rsidR="00A06E94" w:rsidRPr="004C572F" w:rsidRDefault="00A06E94" w:rsidP="00A06E94">
            <w:pPr>
              <w:ind w:left="360"/>
              <w:jc w:val="both"/>
              <w:rPr>
                <w:rFonts w:ascii="Tahoma" w:hAnsi="Tahoma" w:cs="Tahoma"/>
              </w:rPr>
            </w:pPr>
            <w:r w:rsidRPr="004C572F">
              <w:rPr>
                <w:rFonts w:ascii="Tahoma" w:hAnsi="Tahoma" w:cs="Tahoma"/>
              </w:rPr>
              <w:t>30II-867-000 Plinovod po ulici Rožna dolina cesta I</w:t>
            </w:r>
          </w:p>
          <w:p w:rsidR="00A06E94" w:rsidRPr="004C572F" w:rsidRDefault="00A06E94" w:rsidP="00A06E94">
            <w:pPr>
              <w:jc w:val="both"/>
              <w:rPr>
                <w:rFonts w:ascii="Tahoma" w:hAnsi="Tahoma" w:cs="Tahoma"/>
              </w:rPr>
            </w:pPr>
          </w:p>
        </w:tc>
        <w:tc>
          <w:tcPr>
            <w:tcW w:w="2626" w:type="dxa"/>
            <w:tcBorders>
              <w:top w:val="single" w:sz="4" w:space="0" w:color="auto"/>
              <w:left w:val="single" w:sz="4" w:space="0" w:color="auto"/>
              <w:bottom w:val="single" w:sz="4" w:space="0" w:color="auto"/>
              <w:right w:val="single" w:sz="4" w:space="0" w:color="auto"/>
            </w:tcBorders>
            <w:vAlign w:val="center"/>
          </w:tcPr>
          <w:p w:rsidR="00A06E94" w:rsidRPr="008D3521" w:rsidRDefault="00A06E94" w:rsidP="006E33A9">
            <w:pPr>
              <w:jc w:val="center"/>
              <w:rPr>
                <w:rFonts w:ascii="Tahoma" w:hAnsi="Tahoma" w:cs="Tahoma"/>
                <w:color w:val="000000"/>
              </w:rPr>
            </w:pPr>
          </w:p>
        </w:tc>
      </w:tr>
      <w:tr w:rsidR="00A06E94" w:rsidRPr="001D2CF7" w:rsidTr="00CC4CEF">
        <w:trPr>
          <w:trHeight w:val="414"/>
        </w:trPr>
        <w:tc>
          <w:tcPr>
            <w:tcW w:w="776" w:type="dxa"/>
            <w:tcBorders>
              <w:top w:val="single" w:sz="4" w:space="0" w:color="auto"/>
              <w:left w:val="single" w:sz="4" w:space="0" w:color="auto"/>
              <w:bottom w:val="single" w:sz="4" w:space="0" w:color="auto"/>
              <w:right w:val="single" w:sz="4" w:space="0" w:color="auto"/>
            </w:tcBorders>
            <w:vAlign w:val="center"/>
          </w:tcPr>
          <w:p w:rsidR="00A06E94" w:rsidRPr="008D3521" w:rsidRDefault="00A06E94" w:rsidP="006E33A9">
            <w:pPr>
              <w:jc w:val="center"/>
              <w:rPr>
                <w:rFonts w:ascii="Tahoma" w:hAnsi="Tahoma" w:cs="Tahoma"/>
                <w:color w:val="000000"/>
              </w:rPr>
            </w:pPr>
            <w:r>
              <w:rPr>
                <w:rFonts w:ascii="Tahoma" w:hAnsi="Tahoma" w:cs="Tahoma"/>
                <w:color w:val="000000"/>
              </w:rPr>
              <w:t>5.</w:t>
            </w:r>
          </w:p>
        </w:tc>
        <w:tc>
          <w:tcPr>
            <w:tcW w:w="6237" w:type="dxa"/>
            <w:tcBorders>
              <w:top w:val="single" w:sz="4" w:space="0" w:color="auto"/>
              <w:left w:val="single" w:sz="4" w:space="0" w:color="auto"/>
              <w:bottom w:val="single" w:sz="4" w:space="0" w:color="auto"/>
              <w:right w:val="single" w:sz="4" w:space="0" w:color="auto"/>
            </w:tcBorders>
            <w:vAlign w:val="center"/>
          </w:tcPr>
          <w:p w:rsidR="00A06E94" w:rsidRPr="004C572F" w:rsidRDefault="00A06E94" w:rsidP="00A06E94">
            <w:pPr>
              <w:ind w:left="360"/>
              <w:jc w:val="both"/>
              <w:rPr>
                <w:rFonts w:ascii="Tahoma" w:hAnsi="Tahoma" w:cs="Tahoma"/>
              </w:rPr>
            </w:pPr>
            <w:r w:rsidRPr="004C572F">
              <w:rPr>
                <w:rFonts w:ascii="Tahoma" w:hAnsi="Tahoma" w:cs="Tahoma"/>
              </w:rPr>
              <w:t>30II-883-000 Gradnja plinovoda na odseku Zg</w:t>
            </w:r>
            <w:r w:rsidR="00BA317B">
              <w:rPr>
                <w:rFonts w:ascii="Tahoma" w:hAnsi="Tahoma" w:cs="Tahoma"/>
              </w:rPr>
              <w:t>ornje</w:t>
            </w:r>
            <w:r w:rsidRPr="004C572F">
              <w:rPr>
                <w:rFonts w:ascii="Tahoma" w:hAnsi="Tahoma" w:cs="Tahoma"/>
              </w:rPr>
              <w:t xml:space="preserve"> Pirniče 6 - 45N</w:t>
            </w:r>
          </w:p>
          <w:p w:rsidR="00A06E94" w:rsidRPr="004C572F" w:rsidRDefault="00A06E94" w:rsidP="00A06E94">
            <w:pPr>
              <w:jc w:val="both"/>
              <w:rPr>
                <w:rFonts w:ascii="Tahoma" w:hAnsi="Tahoma" w:cs="Tahoma"/>
              </w:rPr>
            </w:pPr>
          </w:p>
        </w:tc>
        <w:tc>
          <w:tcPr>
            <w:tcW w:w="2626" w:type="dxa"/>
            <w:tcBorders>
              <w:top w:val="single" w:sz="4" w:space="0" w:color="auto"/>
              <w:left w:val="single" w:sz="4" w:space="0" w:color="auto"/>
              <w:bottom w:val="single" w:sz="4" w:space="0" w:color="auto"/>
              <w:right w:val="single" w:sz="4" w:space="0" w:color="auto"/>
            </w:tcBorders>
            <w:vAlign w:val="center"/>
          </w:tcPr>
          <w:p w:rsidR="00A06E94" w:rsidRPr="008D3521" w:rsidRDefault="00A06E94" w:rsidP="006E33A9">
            <w:pPr>
              <w:jc w:val="center"/>
              <w:rPr>
                <w:rFonts w:ascii="Tahoma" w:hAnsi="Tahoma" w:cs="Tahoma"/>
                <w:color w:val="000000"/>
              </w:rPr>
            </w:pPr>
          </w:p>
        </w:tc>
      </w:tr>
      <w:tr w:rsidR="00A06E94" w:rsidRPr="001D2CF7" w:rsidTr="00CC4CEF">
        <w:trPr>
          <w:trHeight w:val="414"/>
        </w:trPr>
        <w:tc>
          <w:tcPr>
            <w:tcW w:w="776" w:type="dxa"/>
            <w:tcBorders>
              <w:top w:val="single" w:sz="4" w:space="0" w:color="auto"/>
              <w:left w:val="single" w:sz="4" w:space="0" w:color="auto"/>
              <w:bottom w:val="single" w:sz="4" w:space="0" w:color="auto"/>
              <w:right w:val="single" w:sz="4" w:space="0" w:color="auto"/>
            </w:tcBorders>
            <w:vAlign w:val="center"/>
          </w:tcPr>
          <w:p w:rsidR="00A06E94" w:rsidRDefault="00A06E94" w:rsidP="006E33A9">
            <w:pPr>
              <w:jc w:val="center"/>
              <w:rPr>
                <w:rFonts w:ascii="Tahoma" w:hAnsi="Tahoma" w:cs="Tahoma"/>
                <w:color w:val="000000"/>
              </w:rPr>
            </w:pPr>
            <w:r>
              <w:rPr>
                <w:rFonts w:ascii="Tahoma" w:hAnsi="Tahoma" w:cs="Tahoma"/>
                <w:color w:val="000000"/>
              </w:rPr>
              <w:t>6.</w:t>
            </w:r>
          </w:p>
        </w:tc>
        <w:tc>
          <w:tcPr>
            <w:tcW w:w="6237" w:type="dxa"/>
            <w:tcBorders>
              <w:top w:val="single" w:sz="4" w:space="0" w:color="auto"/>
              <w:left w:val="single" w:sz="4" w:space="0" w:color="auto"/>
              <w:bottom w:val="single" w:sz="4" w:space="0" w:color="auto"/>
              <w:right w:val="single" w:sz="4" w:space="0" w:color="auto"/>
            </w:tcBorders>
            <w:vAlign w:val="center"/>
          </w:tcPr>
          <w:p w:rsidR="00A06E94" w:rsidRPr="004C572F" w:rsidRDefault="00A06E94" w:rsidP="00A06E94">
            <w:pPr>
              <w:ind w:left="360"/>
              <w:jc w:val="both"/>
              <w:rPr>
                <w:rFonts w:ascii="Tahoma" w:hAnsi="Tahoma" w:cs="Tahoma"/>
              </w:rPr>
            </w:pPr>
            <w:r w:rsidRPr="004C572F">
              <w:rPr>
                <w:rFonts w:ascii="Tahoma" w:hAnsi="Tahoma" w:cs="Tahoma"/>
              </w:rPr>
              <w:t xml:space="preserve">30II-846-000 Obnova plinovoda N17000 po Mokrški </w:t>
            </w:r>
            <w:r w:rsidR="00BA317B">
              <w:rPr>
                <w:rFonts w:ascii="Tahoma" w:hAnsi="Tahoma" w:cs="Tahoma"/>
              </w:rPr>
              <w:t xml:space="preserve">ulici </w:t>
            </w:r>
            <w:r w:rsidRPr="004C572F">
              <w:rPr>
                <w:rFonts w:ascii="Tahoma" w:hAnsi="Tahoma" w:cs="Tahoma"/>
              </w:rPr>
              <w:t>in plinovoda N17010 po ulici Pod bukvami</w:t>
            </w:r>
          </w:p>
          <w:p w:rsidR="00A06E94" w:rsidRPr="004C572F" w:rsidRDefault="00A06E94" w:rsidP="00A06E94">
            <w:pPr>
              <w:jc w:val="both"/>
              <w:rPr>
                <w:rFonts w:ascii="Tahoma" w:hAnsi="Tahoma" w:cs="Tahoma"/>
              </w:rPr>
            </w:pPr>
          </w:p>
        </w:tc>
        <w:tc>
          <w:tcPr>
            <w:tcW w:w="2626" w:type="dxa"/>
            <w:tcBorders>
              <w:top w:val="single" w:sz="4" w:space="0" w:color="auto"/>
              <w:left w:val="single" w:sz="4" w:space="0" w:color="auto"/>
              <w:bottom w:val="single" w:sz="4" w:space="0" w:color="auto"/>
              <w:right w:val="single" w:sz="4" w:space="0" w:color="auto"/>
            </w:tcBorders>
            <w:vAlign w:val="center"/>
          </w:tcPr>
          <w:p w:rsidR="00A06E94" w:rsidRPr="008D3521" w:rsidRDefault="00A06E94" w:rsidP="006E33A9">
            <w:pPr>
              <w:jc w:val="center"/>
              <w:rPr>
                <w:rFonts w:ascii="Tahoma" w:hAnsi="Tahoma" w:cs="Tahoma"/>
                <w:color w:val="000000"/>
              </w:rPr>
            </w:pPr>
          </w:p>
        </w:tc>
      </w:tr>
      <w:tr w:rsidR="001D2CF7" w:rsidRPr="001D2CF7" w:rsidTr="00A83ECE">
        <w:trPr>
          <w:trHeight w:val="579"/>
        </w:trPr>
        <w:tc>
          <w:tcPr>
            <w:tcW w:w="77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c>
          <w:tcPr>
            <w:tcW w:w="6237"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46666A">
            <w:pPr>
              <w:pStyle w:val="Odstavekseznama"/>
              <w:ind w:left="0"/>
              <w:jc w:val="center"/>
              <w:rPr>
                <w:rFonts w:ascii="Tahoma" w:hAnsi="Tahoma" w:cs="Tahoma"/>
                <w:b/>
                <w:color w:val="000000"/>
              </w:rPr>
            </w:pPr>
            <w:r w:rsidRPr="008D3521">
              <w:rPr>
                <w:rFonts w:ascii="Tahoma" w:hAnsi="Tahoma" w:cs="Tahoma"/>
                <w:b/>
                <w:color w:val="000000"/>
              </w:rPr>
              <w:t>SKUPAJ</w:t>
            </w:r>
          </w:p>
        </w:tc>
        <w:tc>
          <w:tcPr>
            <w:tcW w:w="262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bl>
    <w:p w:rsidR="003C6208" w:rsidRDefault="003C6208" w:rsidP="00A63573">
      <w:pPr>
        <w:rPr>
          <w:rFonts w:ascii="Tahoma" w:hAnsi="Tahoma" w:cs="Tahoma"/>
        </w:rPr>
      </w:pPr>
    </w:p>
    <w:p w:rsidR="00BA317B" w:rsidRPr="001D2CF7" w:rsidRDefault="00BA317B" w:rsidP="00A63573">
      <w:pPr>
        <w:rPr>
          <w:rFonts w:ascii="Tahoma" w:hAnsi="Tahoma" w:cs="Tahoma"/>
        </w:rPr>
      </w:pPr>
    </w:p>
    <w:p w:rsidR="00355F1E" w:rsidRPr="004973DE" w:rsidRDefault="000566F5" w:rsidP="00A63573">
      <w:pPr>
        <w:numPr>
          <w:ilvl w:val="0"/>
          <w:numId w:val="6"/>
        </w:numPr>
        <w:rPr>
          <w:rFonts w:ascii="Tahoma" w:hAnsi="Tahoma" w:cs="Tahoma"/>
          <w:bCs/>
          <w:iCs/>
        </w:rPr>
      </w:pPr>
      <w:r w:rsidRPr="00A83ECE">
        <w:rPr>
          <w:rFonts w:ascii="Tahoma" w:hAnsi="Tahoma" w:cs="Tahoma"/>
        </w:rPr>
        <w:t>VELJAVNOST PONUDBE:</w:t>
      </w:r>
      <w:r w:rsidRPr="004973DE">
        <w:rPr>
          <w:rFonts w:ascii="Tahoma" w:hAnsi="Tahoma" w:cs="Tahoma"/>
        </w:rPr>
        <w:t xml:space="preserve"> </w:t>
      </w:r>
      <w:r w:rsidR="004973DE">
        <w:rPr>
          <w:rFonts w:ascii="Tahoma" w:hAnsi="Tahoma" w:cs="Tahoma"/>
        </w:rPr>
        <w:t>30. april 2021</w:t>
      </w:r>
    </w:p>
    <w:p w:rsidR="00A63573" w:rsidRDefault="00A63573" w:rsidP="00A63573">
      <w:pPr>
        <w:pStyle w:val="Telobesedila-zamik"/>
        <w:keepNext/>
        <w:widowControl w:val="0"/>
        <w:tabs>
          <w:tab w:val="left" w:pos="6096"/>
        </w:tabs>
        <w:ind w:left="0"/>
        <w:rPr>
          <w:rFonts w:ascii="Tahoma" w:hAnsi="Tahoma" w:cs="Tahoma"/>
          <w:sz w:val="20"/>
          <w:lang w:val="sl-SI"/>
        </w:rPr>
      </w:pPr>
    </w:p>
    <w:p w:rsidR="00BA317B" w:rsidRDefault="00BA317B" w:rsidP="00A63573">
      <w:pPr>
        <w:pStyle w:val="Telobesedila-zamik"/>
        <w:keepNext/>
        <w:widowControl w:val="0"/>
        <w:tabs>
          <w:tab w:val="left" w:pos="6096"/>
        </w:tabs>
        <w:ind w:left="0"/>
        <w:rPr>
          <w:rFonts w:ascii="Tahoma" w:hAnsi="Tahoma" w:cs="Tahoma"/>
          <w:sz w:val="20"/>
          <w:lang w:val="sl-SI"/>
        </w:rPr>
      </w:pPr>
    </w:p>
    <w:p w:rsidR="00A63573" w:rsidRPr="00DF23E0" w:rsidRDefault="00A63573" w:rsidP="00A63573">
      <w:pPr>
        <w:pStyle w:val="Telobesedila-zamik"/>
        <w:keepNext/>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Pr>
          <w:rFonts w:ascii="Tahoma" w:hAnsi="Tahoma" w:cs="Tahoma"/>
          <w:sz w:val="20"/>
          <w:lang w:val="sl-SI"/>
        </w:rPr>
        <w:t xml:space="preserve"> </w:t>
      </w:r>
      <w:r>
        <w:rPr>
          <w:rFonts w:ascii="Tahoma" w:hAnsi="Tahoma" w:cs="Tahoma"/>
          <w:sz w:val="20"/>
          <w:lang w:val="sl-SI"/>
        </w:rPr>
        <w:tab/>
      </w:r>
    </w:p>
    <w:p w:rsidR="00A63573" w:rsidRPr="00DF23E0" w:rsidRDefault="00A63573" w:rsidP="00A63573">
      <w:pPr>
        <w:pStyle w:val="Telobesedila-zamik"/>
        <w:keepNext/>
        <w:widowControl w:val="0"/>
        <w:tabs>
          <w:tab w:val="left" w:pos="357"/>
        </w:tabs>
        <w:ind w:left="360"/>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______________________</w:t>
      </w:r>
      <w:r w:rsidRPr="00DF23E0">
        <w:rPr>
          <w:rFonts w:ascii="Tahoma" w:hAnsi="Tahoma" w:cs="Tahoma"/>
          <w:sz w:val="20"/>
          <w:lang w:val="sl-SI"/>
        </w:rPr>
        <w:t>________________________</w:t>
      </w:r>
    </w:p>
    <w:p w:rsidR="00A63573" w:rsidRPr="0076694D" w:rsidRDefault="00A63573" w:rsidP="00A63573">
      <w:pPr>
        <w:pStyle w:val="Telobesedila-zamik"/>
        <w:keepNext/>
        <w:widowControl w:val="0"/>
        <w:tabs>
          <w:tab w:val="left" w:pos="357"/>
        </w:tabs>
        <w:ind w:left="360"/>
        <w:jc w:val="center"/>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39320D">
        <w:rPr>
          <w:rFonts w:ascii="Tahoma" w:hAnsi="Tahoma" w:cs="Tahoma"/>
          <w:sz w:val="20"/>
          <w:lang w:val="sl-SI"/>
        </w:rPr>
        <w:t xml:space="preserve">     </w:t>
      </w:r>
      <w:r w:rsidRPr="0076694D">
        <w:rPr>
          <w:rFonts w:ascii="Tahoma" w:hAnsi="Tahoma" w:cs="Tahoma"/>
          <w:sz w:val="20"/>
          <w:lang w:val="sl-SI"/>
        </w:rPr>
        <w:t>(naziv ponudnika</w:t>
      </w:r>
      <w:r>
        <w:rPr>
          <w:rFonts w:ascii="Tahoma" w:hAnsi="Tahoma" w:cs="Tahoma"/>
          <w:sz w:val="20"/>
          <w:lang w:val="sl-SI"/>
        </w:rPr>
        <w:t>,</w:t>
      </w:r>
      <w:r w:rsidRPr="0076694D">
        <w:rPr>
          <w:rFonts w:ascii="Tahoma" w:hAnsi="Tahoma" w:cs="Tahoma"/>
          <w:sz w:val="20"/>
          <w:lang w:val="sl-SI"/>
        </w:rPr>
        <w:t xml:space="preserve"> ime in priimek ter podpis odgovorne osebe)</w:t>
      </w:r>
      <w:r w:rsidRPr="0076694D">
        <w:rPr>
          <w:rFonts w:ascii="Tahoma" w:hAnsi="Tahoma" w:cs="Tahoma"/>
          <w:sz w:val="20"/>
        </w:rPr>
        <w:br w:type="page"/>
      </w:r>
    </w:p>
    <w:p w:rsidR="00427B36" w:rsidRPr="00025192"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C525C9">
            <w:pPr>
              <w:keepNext/>
              <w:jc w:val="both"/>
              <w:rPr>
                <w:rFonts w:ascii="Tahoma" w:eastAsia="Calibri" w:hAnsi="Tahoma" w:cs="Tahoma"/>
                <w:lang w:eastAsia="en-US"/>
              </w:rPr>
            </w:pPr>
            <w:r>
              <w:rPr>
                <w:rFonts w:ascii="Tahoma" w:hAnsi="Tahoma" w:cs="Tahoma"/>
              </w:rPr>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4D1204">
      <w:pPr>
        <w:keepNext/>
        <w:jc w:val="both"/>
        <w:rPr>
          <w:rFonts w:ascii="Tahoma" w:hAnsi="Tahoma" w:cs="Tahoma"/>
        </w:rPr>
      </w:pPr>
    </w:p>
    <w:p w:rsidR="00F730CB" w:rsidRPr="004D1204" w:rsidRDefault="00F730CB" w:rsidP="00C47988">
      <w:pPr>
        <w:keepLines/>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C47988">
      <w:pPr>
        <w:keepLines/>
        <w:widowControl w:val="0"/>
        <w:pBdr>
          <w:bottom w:val="single" w:sz="4" w:space="1" w:color="auto"/>
        </w:pBdr>
        <w:jc w:val="both"/>
        <w:rPr>
          <w:rFonts w:ascii="Tahoma" w:eastAsia="Calibri" w:hAnsi="Tahoma" w:cs="Tahoma"/>
          <w:lang w:eastAsia="en-US"/>
        </w:rPr>
      </w:pPr>
    </w:p>
    <w:p w:rsidR="00863953" w:rsidRPr="004D1204" w:rsidRDefault="00863953" w:rsidP="00C47988">
      <w:pPr>
        <w:keepLines/>
        <w:widowControl w:val="0"/>
        <w:tabs>
          <w:tab w:val="left" w:pos="284"/>
        </w:tabs>
        <w:jc w:val="both"/>
        <w:rPr>
          <w:rFonts w:ascii="Tahoma" w:hAnsi="Tahoma" w:cs="Tahoma"/>
        </w:rPr>
      </w:pPr>
    </w:p>
    <w:p w:rsidR="00F730CB" w:rsidRPr="00C525C9" w:rsidRDefault="00863953" w:rsidP="00C47988">
      <w:pPr>
        <w:keepLines/>
        <w:widowControl w:val="0"/>
        <w:tabs>
          <w:tab w:val="left" w:pos="284"/>
        </w:tabs>
        <w:jc w:val="both"/>
        <w:rPr>
          <w:rFonts w:ascii="Tahoma" w:hAnsi="Tahoma" w:cs="Tahoma"/>
        </w:rPr>
      </w:pPr>
      <w:r w:rsidRPr="004D1204">
        <w:rPr>
          <w:rFonts w:ascii="Tahoma" w:hAnsi="Tahoma" w:cs="Tahoma"/>
        </w:rPr>
        <w:t xml:space="preserve">V zvezi z oddajo javnega naročila št. </w:t>
      </w:r>
      <w:r w:rsidR="009A5594">
        <w:rPr>
          <w:rFonts w:ascii="Tahoma" w:hAnsi="Tahoma" w:cs="Tahoma"/>
          <w:b/>
        </w:rPr>
        <w:t>JPE-SIR-</w:t>
      </w:r>
      <w:r w:rsidR="0090243F">
        <w:rPr>
          <w:rFonts w:ascii="Tahoma" w:hAnsi="Tahoma" w:cs="Tahoma"/>
          <w:b/>
        </w:rPr>
        <w:t>450/20</w:t>
      </w:r>
      <w:r w:rsidRPr="004D1204">
        <w:rPr>
          <w:rFonts w:ascii="Tahoma" w:hAnsi="Tahoma" w:cs="Tahoma"/>
          <w:b/>
        </w:rPr>
        <w:t xml:space="preserve"> </w:t>
      </w:r>
      <w:r w:rsidR="00844226">
        <w:rPr>
          <w:rFonts w:ascii="Tahoma" w:hAnsi="Tahoma" w:cs="Tahoma"/>
          <w:b/>
        </w:rPr>
        <w:t>Izvedba gradbenih del po šestih sklopih</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C47988">
      <w:pPr>
        <w:keepLines/>
        <w:widowControl w:val="0"/>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w:t>
      </w:r>
      <w:r w:rsidR="004973DE">
        <w:rPr>
          <w:rFonts w:ascii="Tahoma" w:eastAsia="Calibri" w:hAnsi="Tahoma" w:cs="Tahoma"/>
          <w:lang w:eastAsia="en-US"/>
        </w:rPr>
        <w:t xml:space="preserve"> in 158/20</w:t>
      </w:r>
      <w:r w:rsidRPr="004D1204">
        <w:rPr>
          <w:rFonts w:ascii="Tahoma" w:eastAsia="Calibri" w:hAnsi="Tahoma" w:cs="Tahoma"/>
          <w:lang w:eastAsia="en-US"/>
        </w:rPr>
        <w:t>);</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da bomo na naročnikov poziv v </w:t>
      </w:r>
      <w:r w:rsidR="004973DE">
        <w:rPr>
          <w:rFonts w:ascii="Tahoma" w:eastAsia="Calibri" w:hAnsi="Tahoma" w:cs="Tahoma"/>
          <w:lang w:eastAsia="en-US"/>
        </w:rPr>
        <w:t>osmih (</w:t>
      </w:r>
      <w:r w:rsidRPr="004D1204">
        <w:rPr>
          <w:rFonts w:ascii="Tahoma" w:eastAsia="Calibri" w:hAnsi="Tahoma" w:cs="Tahoma"/>
          <w:lang w:eastAsia="en-US"/>
        </w:rPr>
        <w:t>8</w:t>
      </w:r>
      <w:r w:rsidR="004973DE">
        <w:rPr>
          <w:rFonts w:ascii="Tahoma" w:eastAsia="Calibri" w:hAnsi="Tahoma" w:cs="Tahoma"/>
          <w:lang w:eastAsia="en-US"/>
        </w:rPr>
        <w:t>)</w:t>
      </w:r>
      <w:r w:rsidRPr="004D1204">
        <w:rPr>
          <w:rFonts w:ascii="Tahoma" w:eastAsia="Calibri" w:hAnsi="Tahoma" w:cs="Tahoma"/>
          <w:lang w:eastAsia="en-US"/>
        </w:rPr>
        <w:t xml:space="preserve"> dneh od prejema poziva posredovali izjavo s podatki o:</w:t>
      </w:r>
    </w:p>
    <w:p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r w:rsidR="004973DE">
        <w:rPr>
          <w:rFonts w:ascii="Tahoma" w:eastAsia="Calibri" w:hAnsi="Tahoma" w:cs="Tahoma"/>
          <w:lang w:eastAsia="en-US"/>
        </w:rPr>
        <w:t>;</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C47988">
      <w:pPr>
        <w:keepLines/>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9A5594">
        <w:rPr>
          <w:rFonts w:ascii="Tahoma" w:hAnsi="Tahoma" w:cs="Tahoma"/>
        </w:rPr>
        <w:t>JPE-SIR-</w:t>
      </w:r>
      <w:r w:rsidR="0090243F">
        <w:rPr>
          <w:rFonts w:ascii="Tahoma" w:hAnsi="Tahoma" w:cs="Tahoma"/>
        </w:rPr>
        <w:t>450/20</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9A5594">
        <w:rPr>
          <w:rFonts w:ascii="Tahoma" w:hAnsi="Tahoma" w:cs="Tahoma"/>
        </w:rPr>
        <w:t>JPE-SIR-</w:t>
      </w:r>
      <w:r w:rsidR="0090243F">
        <w:rPr>
          <w:rFonts w:ascii="Tahoma" w:hAnsi="Tahoma" w:cs="Tahoma"/>
        </w:rPr>
        <w:t>450/20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C47988">
      <w:pPr>
        <w:keepLines/>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C47988">
      <w:pPr>
        <w:keepLines/>
        <w:widowControl w:val="0"/>
        <w:jc w:val="both"/>
        <w:rPr>
          <w:rFonts w:ascii="Tahoma" w:hAnsi="Tahoma" w:cs="Tahoma"/>
        </w:rPr>
      </w:pPr>
    </w:p>
    <w:p w:rsidR="00F730CB" w:rsidRDefault="00F730CB"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r w:rsidRPr="00515E77">
        <w:rPr>
          <w:rFonts w:ascii="Tahoma" w:hAnsi="Tahoma" w:cs="Tahoma"/>
        </w:rPr>
        <w:t>__________________________________________</w:t>
      </w:r>
    </w:p>
    <w:p w:rsidR="00532DF1" w:rsidRDefault="00515E77" w:rsidP="00C47988">
      <w:pPr>
        <w:keepLines/>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Pr="00E14E2A" w:rsidRDefault="00532DF1" w:rsidP="00C47988">
      <w:pPr>
        <w:keepLines/>
        <w:widowControl w:val="0"/>
        <w:jc w:val="both"/>
        <w:rPr>
          <w:rFonts w:ascii="Tahoma" w:hAnsi="Tahoma" w:cs="Tahoma"/>
        </w:rPr>
      </w:pPr>
    </w:p>
    <w:p w:rsidR="00F730CB" w:rsidRPr="004D1204" w:rsidRDefault="00F730CB" w:rsidP="00C47988">
      <w:pPr>
        <w:keepLines/>
        <w:widowControl w:val="0"/>
        <w:jc w:val="both"/>
        <w:rPr>
          <w:rFonts w:ascii="Tahoma" w:hAnsi="Tahoma" w:cs="Tahoma"/>
          <w:b/>
          <w:bCs/>
          <w:i/>
        </w:rPr>
      </w:pPr>
    </w:p>
    <w:p w:rsidR="00F730CB" w:rsidRPr="004D1204" w:rsidRDefault="00F730CB" w:rsidP="00C47988">
      <w:pPr>
        <w:keepLines/>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w:t>
      </w:r>
      <w:r w:rsidR="00367036">
        <w:rPr>
          <w:rFonts w:ascii="Tahoma" w:hAnsi="Tahoma" w:cs="Tahoma"/>
          <w:bCs/>
          <w:i/>
          <w:iCs/>
          <w:u w:val="single"/>
        </w:rPr>
        <w:t>,</w:t>
      </w:r>
      <w:r w:rsidRPr="004D1204">
        <w:rPr>
          <w:rFonts w:ascii="Tahoma" w:hAnsi="Tahoma" w:cs="Tahoma"/>
          <w:bCs/>
          <w:i/>
          <w:iCs/>
          <w:u w:val="single"/>
        </w:rPr>
        <w:t xml:space="preserve"> katerih zmogljivosti uporablja ponudnik</w:t>
      </w:r>
    </w:p>
    <w:p w:rsidR="008E63D8" w:rsidRPr="00100715" w:rsidRDefault="00532DF1" w:rsidP="00C47988">
      <w:pPr>
        <w:keepLines/>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4D1204">
            <w:pPr>
              <w:keepNext/>
              <w:keepLines/>
              <w:jc w:val="both"/>
              <w:rPr>
                <w:rFonts w:ascii="Tahoma" w:hAnsi="Tahoma" w:cs="Tahoma"/>
              </w:rPr>
            </w:pPr>
          </w:p>
        </w:tc>
        <w:tc>
          <w:tcPr>
            <w:tcW w:w="6638" w:type="dxa"/>
            <w:tcBorders>
              <w:left w:val="nil"/>
            </w:tcBorders>
          </w:tcPr>
          <w:p w:rsidR="0061693F" w:rsidRPr="00025192" w:rsidRDefault="00F84112" w:rsidP="006007C8">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4D1204">
            <w:pPr>
              <w:keepNext/>
              <w:keepLines/>
              <w:jc w:val="both"/>
              <w:rPr>
                <w:rFonts w:ascii="Tahoma" w:hAnsi="Tahoma" w:cs="Tahoma"/>
                <w:b/>
                <w:i/>
                <w:strike/>
              </w:rPr>
            </w:pPr>
          </w:p>
        </w:tc>
        <w:tc>
          <w:tcPr>
            <w:tcW w:w="524" w:type="dxa"/>
            <w:tcBorders>
              <w:left w:val="nil"/>
            </w:tcBorders>
          </w:tcPr>
          <w:p w:rsidR="0061693F" w:rsidRPr="00EA73C6" w:rsidRDefault="0061693F" w:rsidP="004D1204">
            <w:pPr>
              <w:keepNext/>
              <w:keepLines/>
              <w:jc w:val="both"/>
              <w:rPr>
                <w:rFonts w:ascii="Tahoma" w:hAnsi="Tahoma" w:cs="Tahoma"/>
                <w:b/>
                <w:i/>
                <w:strike/>
              </w:rPr>
            </w:pPr>
          </w:p>
        </w:tc>
      </w:tr>
    </w:tbl>
    <w:p w:rsidR="0061693F" w:rsidRPr="00025192" w:rsidRDefault="0061693F" w:rsidP="004D1204">
      <w:pPr>
        <w:keepNext/>
        <w:keepLines/>
        <w:jc w:val="both"/>
        <w:rPr>
          <w:rFonts w:ascii="Tahoma" w:hAnsi="Tahoma" w:cs="Tahoma"/>
          <w:bCs/>
          <w:i/>
          <w:noProof/>
        </w:rPr>
      </w:pPr>
    </w:p>
    <w:p w:rsidR="004973DE" w:rsidRDefault="00100715" w:rsidP="004D1204">
      <w:pPr>
        <w:keepNext/>
        <w:keepLines/>
        <w:jc w:val="both"/>
        <w:rPr>
          <w:rFonts w:ascii="Tahoma" w:hAnsi="Tahoma" w:cs="Tahoma"/>
          <w:b/>
        </w:rPr>
      </w:pPr>
      <w:r w:rsidRPr="006007C8">
        <w:rPr>
          <w:rFonts w:ascii="Tahoma" w:hAnsi="Tahoma" w:cs="Tahoma"/>
        </w:rPr>
        <w:t xml:space="preserve">V zvezi z oddajo javnega naročila št. </w:t>
      </w:r>
      <w:r w:rsidR="009A5594">
        <w:rPr>
          <w:rFonts w:ascii="Tahoma" w:hAnsi="Tahoma" w:cs="Tahoma"/>
          <w:b/>
        </w:rPr>
        <w:t>JPE-SIR-</w:t>
      </w:r>
      <w:r w:rsidR="0090243F">
        <w:rPr>
          <w:rFonts w:ascii="Tahoma" w:hAnsi="Tahoma" w:cs="Tahoma"/>
          <w:b/>
        </w:rPr>
        <w:t>450/20</w:t>
      </w:r>
      <w:r w:rsidR="00F47E72" w:rsidRPr="006007C8">
        <w:rPr>
          <w:rFonts w:ascii="Tahoma" w:hAnsi="Tahoma" w:cs="Tahoma"/>
          <w:b/>
        </w:rPr>
        <w:t xml:space="preserve"> </w:t>
      </w:r>
      <w:r w:rsidR="00844226">
        <w:rPr>
          <w:rFonts w:ascii="Tahoma" w:hAnsi="Tahoma" w:cs="Tahoma"/>
          <w:b/>
        </w:rPr>
        <w:t>Izvedba gradbenih del po šestih sklopih</w:t>
      </w:r>
      <w:r w:rsidR="005B244F" w:rsidRPr="006007C8">
        <w:rPr>
          <w:rFonts w:ascii="Tahoma" w:hAnsi="Tahoma" w:cs="Tahoma"/>
          <w:b/>
        </w:rPr>
        <w:t xml:space="preserve"> </w:t>
      </w:r>
    </w:p>
    <w:p w:rsidR="00100715" w:rsidRPr="006007C8" w:rsidRDefault="00CF0DE0" w:rsidP="004D1204">
      <w:pPr>
        <w:keepNext/>
        <w:keepLines/>
        <w:jc w:val="both"/>
        <w:rPr>
          <w:rFonts w:ascii="Tahoma" w:hAnsi="Tahoma" w:cs="Tahoma"/>
          <w:bCs/>
          <w:i/>
          <w:noProof/>
        </w:rPr>
      </w:pPr>
      <w:r>
        <w:rPr>
          <w:rFonts w:ascii="Tahoma" w:hAnsi="Tahoma" w:cs="Tahoma"/>
          <w:b/>
        </w:rPr>
        <w:br/>
      </w:r>
      <w:r w:rsidR="00100715" w:rsidRPr="006007C8">
        <w:rPr>
          <w:rFonts w:ascii="Tahoma" w:hAnsi="Tahoma" w:cs="Tahoma"/>
        </w:rPr>
        <w:t>dajem naslednjo izjavo:</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center"/>
        <w:rPr>
          <w:rFonts w:ascii="Tahoma" w:hAnsi="Tahoma" w:cs="Tahoma"/>
          <w:b/>
        </w:rPr>
      </w:pPr>
    </w:p>
    <w:p w:rsidR="0061693F" w:rsidRPr="00025192" w:rsidRDefault="0061693F" w:rsidP="004D1204">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4D1204">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025192" w:rsidRDefault="0061693F" w:rsidP="0061535F">
            <w:pPr>
              <w:keepNext/>
              <w:keepLines/>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4D1204">
      <w:pPr>
        <w:keepNext/>
        <w:keepLines/>
        <w:tabs>
          <w:tab w:val="left" w:pos="284"/>
        </w:tabs>
        <w:jc w:val="both"/>
        <w:rPr>
          <w:rFonts w:ascii="Tahoma" w:hAnsi="Tahoma" w:cs="Tahoma"/>
          <w:i/>
        </w:rPr>
      </w:pPr>
    </w:p>
    <w:p w:rsidR="0061693F" w:rsidRPr="00025192" w:rsidRDefault="0061693F" w:rsidP="004D1204">
      <w:pPr>
        <w:keepNext/>
        <w:keepLines/>
        <w:tabs>
          <w:tab w:val="left" w:pos="284"/>
        </w:tabs>
        <w:jc w:val="both"/>
        <w:rPr>
          <w:rFonts w:ascii="Tahoma" w:hAnsi="Tahoma" w:cs="Tahoma"/>
          <w:i/>
        </w:rPr>
      </w:pPr>
    </w:p>
    <w:p w:rsidR="008A4F70" w:rsidRPr="00025192" w:rsidRDefault="008A4F70"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1113A7">
        <w:trPr>
          <w:trHeight w:val="105"/>
        </w:trPr>
        <w:tc>
          <w:tcPr>
            <w:tcW w:w="543" w:type="dxa"/>
            <w:tcBorders>
              <w:top w:val="single" w:sz="4" w:space="0" w:color="auto"/>
              <w:bottom w:val="single" w:sz="4" w:space="0" w:color="auto"/>
              <w:right w:val="nil"/>
            </w:tcBorders>
          </w:tcPr>
          <w:p w:rsidR="00866D91" w:rsidRPr="00FD5FCE" w:rsidRDefault="00866D91" w:rsidP="001113A7">
            <w:pPr>
              <w:keepNext/>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tcPr>
          <w:p w:rsidR="00866D91" w:rsidRPr="00FD5FCE" w:rsidRDefault="00866D91" w:rsidP="00866D91">
            <w:pPr>
              <w:keepNext/>
              <w:rPr>
                <w:rFonts w:ascii="Tahoma" w:hAnsi="Tahoma" w:cs="Tahoma"/>
              </w:rPr>
            </w:pPr>
            <w:r w:rsidRPr="00FD5FCE">
              <w:rPr>
                <w:rFonts w:ascii="Tahoma" w:hAnsi="Tahoma" w:cs="Tahoma"/>
              </w:rPr>
              <w:t>SEZNAM REFERENC</w:t>
            </w:r>
          </w:p>
        </w:tc>
        <w:tc>
          <w:tcPr>
            <w:tcW w:w="2828" w:type="dxa"/>
            <w:tcBorders>
              <w:top w:val="single" w:sz="4" w:space="0" w:color="auto"/>
              <w:bottom w:val="single" w:sz="4" w:space="0" w:color="auto"/>
              <w:right w:val="nil"/>
            </w:tcBorders>
          </w:tcPr>
          <w:p w:rsidR="00866D91" w:rsidRPr="00755342"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55342" w:rsidRDefault="00866D91" w:rsidP="001113A7">
            <w:pPr>
              <w:keepNext/>
              <w:rPr>
                <w:rFonts w:ascii="Tahoma" w:hAnsi="Tahoma" w:cs="Tahoma"/>
                <w:i/>
              </w:rPr>
            </w:pPr>
          </w:p>
        </w:tc>
      </w:tr>
    </w:tbl>
    <w:p w:rsidR="00866D91" w:rsidRDefault="00866D91" w:rsidP="00866D91">
      <w:pPr>
        <w:tabs>
          <w:tab w:val="num" w:pos="567"/>
          <w:tab w:val="left" w:pos="7938"/>
        </w:tabs>
        <w:outlineLvl w:val="0"/>
        <w:rPr>
          <w:rFonts w:ascii="Tahoma" w:hAnsi="Tahoma" w:cs="Tahoma"/>
          <w:sz w:val="22"/>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009A5594">
        <w:rPr>
          <w:rFonts w:ascii="Tahoma" w:hAnsi="Tahoma" w:cs="Tahoma"/>
          <w:b/>
        </w:rPr>
        <w:t>JPE-SIR-</w:t>
      </w:r>
      <w:r w:rsidR="0090243F">
        <w:rPr>
          <w:rFonts w:ascii="Tahoma" w:hAnsi="Tahoma" w:cs="Tahoma"/>
          <w:b/>
        </w:rPr>
        <w:t>450/20</w:t>
      </w:r>
      <w:r w:rsidRPr="00421701">
        <w:rPr>
          <w:rFonts w:ascii="Tahoma" w:hAnsi="Tahoma" w:cs="Tahoma"/>
        </w:rPr>
        <w:t xml:space="preserve"> </w:t>
      </w:r>
      <w:r w:rsidR="00844226">
        <w:rPr>
          <w:rFonts w:ascii="Tahoma" w:hAnsi="Tahoma" w:cs="Tahoma"/>
          <w:b/>
        </w:rPr>
        <w:t>Izvedba gradbenih del po šestih sklopih</w:t>
      </w:r>
    </w:p>
    <w:p w:rsidR="00FD5FCE" w:rsidRPr="00DF23E0" w:rsidRDefault="00FD5FCE" w:rsidP="00FD5FCE">
      <w:pPr>
        <w:pStyle w:val="Telobesedila-zamik"/>
        <w:keepNext/>
        <w:tabs>
          <w:tab w:val="left" w:pos="357"/>
        </w:tabs>
        <w:ind w:left="0"/>
        <w:rPr>
          <w:rFonts w:ascii="Tahoma" w:hAnsi="Tahoma" w:cs="Tahoma"/>
          <w:sz w:val="20"/>
          <w:lang w:val="sl-SI"/>
        </w:rPr>
      </w:pPr>
    </w:p>
    <w:p w:rsidR="00FD5FCE" w:rsidRPr="00861F06" w:rsidRDefault="00FD5FCE" w:rsidP="00FD5FCE">
      <w:pPr>
        <w:jc w:val="both"/>
        <w:outlineLvl w:val="0"/>
        <w:rPr>
          <w:rFonts w:ascii="Tahoma" w:hAnsi="Tahoma" w:cs="Tahoma"/>
        </w:rPr>
      </w:pPr>
      <w:r w:rsidRPr="00ED6693">
        <w:rPr>
          <w:rFonts w:ascii="Tahoma" w:hAnsi="Tahoma" w:cs="Tahoma"/>
        </w:rPr>
        <w:t xml:space="preserve">Izjavljamo, da imamo v letih od </w:t>
      </w:r>
      <w:r w:rsidR="001741DB" w:rsidRPr="00ED6693">
        <w:rPr>
          <w:rFonts w:ascii="Tahoma" w:hAnsi="Tahoma" w:cs="Tahoma"/>
        </w:rPr>
        <w:t>201</w:t>
      </w:r>
      <w:r w:rsidR="001741DB">
        <w:rPr>
          <w:rFonts w:ascii="Tahoma" w:hAnsi="Tahoma" w:cs="Tahoma"/>
        </w:rPr>
        <w:t>4</w:t>
      </w:r>
      <w:r w:rsidR="001741DB" w:rsidRPr="00ED6693">
        <w:rPr>
          <w:rFonts w:ascii="Tahoma" w:hAnsi="Tahoma" w:cs="Tahoma"/>
        </w:rPr>
        <w:t xml:space="preserve"> </w:t>
      </w:r>
      <w:r w:rsidRPr="00ED6693">
        <w:rPr>
          <w:rFonts w:ascii="Tahoma" w:hAnsi="Tahoma" w:cs="Tahoma"/>
        </w:rPr>
        <w:t xml:space="preserve">do oddaje </w:t>
      </w:r>
      <w:r>
        <w:rPr>
          <w:rFonts w:ascii="Tahoma" w:hAnsi="Tahoma" w:cs="Tahoma"/>
        </w:rPr>
        <w:t>ponudbe</w:t>
      </w:r>
      <w:r w:rsidRPr="00ED6693">
        <w:rPr>
          <w:rFonts w:ascii="Tahoma" w:hAnsi="Tahoma" w:cs="Tahoma"/>
        </w:rPr>
        <w:t xml:space="preserve"> naslednje reference iz naslova </w:t>
      </w:r>
      <w:r>
        <w:rPr>
          <w:rFonts w:ascii="Tahoma" w:hAnsi="Tahoma" w:cs="Tahoma"/>
        </w:rPr>
        <w:t>gradbenih</w:t>
      </w:r>
      <w:r w:rsidRPr="00ED6693">
        <w:rPr>
          <w:rFonts w:ascii="Tahoma" w:hAnsi="Tahoma" w:cs="Tahoma"/>
        </w:rPr>
        <w:t xml:space="preserve"> del (kot je to navedeno v pogoju 3.2.3.1 REFERENCE):</w:t>
      </w:r>
    </w:p>
    <w:p w:rsidR="00866D91" w:rsidRPr="004D0E8D" w:rsidRDefault="00866D91" w:rsidP="00866D91">
      <w:pPr>
        <w:jc w:val="both"/>
        <w:outlineLvl w:val="0"/>
        <w:rPr>
          <w:rFonts w:ascii="Tahoma" w:hAnsi="Tahoma" w:cs="Tahoma"/>
          <w:sz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61"/>
        <w:gridCol w:w="3827"/>
        <w:gridCol w:w="1701"/>
        <w:gridCol w:w="709"/>
      </w:tblGrid>
      <w:tr w:rsidR="00CF0DE0" w:rsidRPr="00866D91" w:rsidTr="00A83ECE">
        <w:tc>
          <w:tcPr>
            <w:tcW w:w="3261" w:type="dxa"/>
          </w:tcPr>
          <w:p w:rsidR="00CF0DE0" w:rsidRPr="00502E21" w:rsidRDefault="00CF0DE0" w:rsidP="00440159">
            <w:pPr>
              <w:jc w:val="center"/>
              <w:outlineLvl w:val="0"/>
              <w:rPr>
                <w:rFonts w:ascii="Tahoma" w:hAnsi="Tahoma" w:cs="Tahoma"/>
              </w:rPr>
            </w:pPr>
            <w:r>
              <w:rPr>
                <w:rFonts w:ascii="Tahoma" w:hAnsi="Tahoma" w:cs="Tahoma"/>
              </w:rPr>
              <w:t>Investitor referenčnega objekta</w:t>
            </w:r>
          </w:p>
        </w:tc>
        <w:tc>
          <w:tcPr>
            <w:tcW w:w="3827" w:type="dxa"/>
          </w:tcPr>
          <w:p w:rsidR="00CF0DE0" w:rsidRPr="00502E21" w:rsidRDefault="00CF0DE0" w:rsidP="00440159">
            <w:pPr>
              <w:jc w:val="center"/>
              <w:outlineLvl w:val="0"/>
              <w:rPr>
                <w:rFonts w:ascii="Tahoma" w:hAnsi="Tahoma" w:cs="Tahoma"/>
              </w:rPr>
            </w:pPr>
            <w:r w:rsidRPr="00502E21">
              <w:rPr>
                <w:rFonts w:ascii="Tahoma" w:hAnsi="Tahoma" w:cs="Tahoma"/>
              </w:rPr>
              <w:t>Navedba referenčnih del</w:t>
            </w:r>
          </w:p>
        </w:tc>
        <w:tc>
          <w:tcPr>
            <w:tcW w:w="1701" w:type="dxa"/>
          </w:tcPr>
          <w:p w:rsidR="00CF0DE0" w:rsidRPr="00DF23E0" w:rsidRDefault="00CF0DE0" w:rsidP="00CF0DE0">
            <w:pPr>
              <w:jc w:val="center"/>
              <w:outlineLvl w:val="0"/>
              <w:rPr>
                <w:rFonts w:ascii="Tahoma" w:hAnsi="Tahoma" w:cs="Tahoma"/>
                <w:sz w:val="14"/>
                <w:szCs w:val="14"/>
              </w:rPr>
            </w:pPr>
            <w:r w:rsidRPr="00DF23E0">
              <w:rPr>
                <w:rFonts w:ascii="Tahoma" w:hAnsi="Tahoma" w:cs="Tahoma"/>
                <w:sz w:val="14"/>
                <w:szCs w:val="14"/>
              </w:rPr>
              <w:t>Dolžina cevovoda</w:t>
            </w:r>
            <w:r>
              <w:rPr>
                <w:rFonts w:ascii="Tahoma" w:hAnsi="Tahoma" w:cs="Tahoma"/>
                <w:sz w:val="14"/>
                <w:szCs w:val="14"/>
              </w:rPr>
              <w:t xml:space="preserve"> </w:t>
            </w:r>
            <w:r w:rsidRPr="00DF23E0">
              <w:rPr>
                <w:rFonts w:ascii="Tahoma" w:hAnsi="Tahoma" w:cs="Tahoma"/>
                <w:sz w:val="14"/>
                <w:szCs w:val="14"/>
              </w:rPr>
              <w:t>v metrih</w:t>
            </w:r>
            <w:r w:rsidR="00015F7A">
              <w:rPr>
                <w:rFonts w:ascii="Tahoma" w:hAnsi="Tahoma" w:cs="Tahoma"/>
                <w:sz w:val="14"/>
                <w:szCs w:val="14"/>
              </w:rPr>
              <w:t xml:space="preserve"> / št. priključkov, plinskih postaj</w:t>
            </w:r>
          </w:p>
        </w:tc>
        <w:tc>
          <w:tcPr>
            <w:tcW w:w="709" w:type="dxa"/>
          </w:tcPr>
          <w:p w:rsidR="00CF0DE0" w:rsidRPr="00DF23E0" w:rsidRDefault="00CF0DE0" w:rsidP="00440159">
            <w:pPr>
              <w:jc w:val="center"/>
              <w:outlineLvl w:val="0"/>
              <w:rPr>
                <w:rFonts w:ascii="Tahoma" w:hAnsi="Tahoma" w:cs="Tahoma"/>
                <w:sz w:val="14"/>
                <w:szCs w:val="14"/>
              </w:rPr>
            </w:pPr>
            <w:r w:rsidRPr="00DF23E0">
              <w:rPr>
                <w:rFonts w:ascii="Tahoma" w:hAnsi="Tahoma" w:cs="Tahoma"/>
                <w:sz w:val="14"/>
                <w:szCs w:val="14"/>
              </w:rPr>
              <w:t>Leto zaključka gradnje</w:t>
            </w:r>
          </w:p>
        </w:tc>
      </w:tr>
      <w:tr w:rsidR="00CF0DE0" w:rsidRPr="00FF1DE0" w:rsidTr="00A83ECE">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3827" w:type="dxa"/>
          </w:tcPr>
          <w:p w:rsidR="00CF0DE0" w:rsidRPr="00FF1DE0" w:rsidRDefault="00CF0DE0" w:rsidP="00440159">
            <w:pPr>
              <w:spacing w:before="240" w:after="240"/>
              <w:outlineLvl w:val="0"/>
              <w:rPr>
                <w:rFonts w:ascii="Tahoma" w:hAnsi="Tahoma" w:cs="Tahoma"/>
                <w:sz w:val="22"/>
              </w:rPr>
            </w:pPr>
          </w:p>
        </w:tc>
        <w:tc>
          <w:tcPr>
            <w:tcW w:w="1701" w:type="dxa"/>
          </w:tcPr>
          <w:p w:rsidR="00CF0DE0" w:rsidRPr="00FF1DE0" w:rsidRDefault="00CF0DE0" w:rsidP="00440159">
            <w:pPr>
              <w:spacing w:before="240" w:after="240"/>
              <w:outlineLvl w:val="0"/>
              <w:rPr>
                <w:rFonts w:ascii="Tahoma" w:hAnsi="Tahoma" w:cs="Tahoma"/>
                <w:sz w:val="22"/>
              </w:rPr>
            </w:pPr>
          </w:p>
        </w:tc>
        <w:tc>
          <w:tcPr>
            <w:tcW w:w="709" w:type="dxa"/>
          </w:tcPr>
          <w:p w:rsidR="00CF0DE0" w:rsidRPr="00FF1DE0" w:rsidRDefault="00CF0DE0" w:rsidP="00440159">
            <w:pPr>
              <w:spacing w:before="240" w:after="240"/>
              <w:outlineLvl w:val="0"/>
              <w:rPr>
                <w:rFonts w:ascii="Tahoma" w:hAnsi="Tahoma" w:cs="Tahoma"/>
                <w:sz w:val="22"/>
              </w:rPr>
            </w:pPr>
          </w:p>
        </w:tc>
      </w:tr>
      <w:tr w:rsidR="00CF0DE0" w:rsidRPr="00FF1DE0" w:rsidTr="00A83ECE">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3827" w:type="dxa"/>
          </w:tcPr>
          <w:p w:rsidR="00CF0DE0" w:rsidRPr="00FF1DE0" w:rsidRDefault="00CF0DE0" w:rsidP="00440159">
            <w:pPr>
              <w:spacing w:before="240" w:after="240"/>
              <w:outlineLvl w:val="0"/>
              <w:rPr>
                <w:rFonts w:ascii="Tahoma" w:hAnsi="Tahoma" w:cs="Tahoma"/>
                <w:sz w:val="22"/>
              </w:rPr>
            </w:pPr>
          </w:p>
        </w:tc>
        <w:tc>
          <w:tcPr>
            <w:tcW w:w="1701" w:type="dxa"/>
          </w:tcPr>
          <w:p w:rsidR="00CF0DE0" w:rsidRPr="00FF1DE0" w:rsidRDefault="00CF0DE0" w:rsidP="00440159">
            <w:pPr>
              <w:spacing w:before="240" w:after="240"/>
              <w:outlineLvl w:val="0"/>
              <w:rPr>
                <w:rFonts w:ascii="Tahoma" w:hAnsi="Tahoma" w:cs="Tahoma"/>
                <w:sz w:val="22"/>
              </w:rPr>
            </w:pPr>
          </w:p>
        </w:tc>
        <w:tc>
          <w:tcPr>
            <w:tcW w:w="709" w:type="dxa"/>
          </w:tcPr>
          <w:p w:rsidR="00CF0DE0" w:rsidRPr="00FF1DE0" w:rsidRDefault="00CF0DE0" w:rsidP="00440159">
            <w:pPr>
              <w:spacing w:before="240" w:after="240"/>
              <w:outlineLvl w:val="0"/>
              <w:rPr>
                <w:rFonts w:ascii="Tahoma" w:hAnsi="Tahoma" w:cs="Tahoma"/>
                <w:sz w:val="22"/>
              </w:rPr>
            </w:pPr>
          </w:p>
        </w:tc>
      </w:tr>
      <w:tr w:rsidR="00CF0DE0" w:rsidRPr="00FF1DE0" w:rsidTr="00A83ECE">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3827" w:type="dxa"/>
          </w:tcPr>
          <w:p w:rsidR="00CF0DE0" w:rsidRPr="00FF1DE0" w:rsidRDefault="00CF0DE0" w:rsidP="00440159">
            <w:pPr>
              <w:spacing w:before="240" w:after="240"/>
              <w:outlineLvl w:val="0"/>
              <w:rPr>
                <w:rFonts w:ascii="Tahoma" w:hAnsi="Tahoma" w:cs="Tahoma"/>
                <w:sz w:val="22"/>
              </w:rPr>
            </w:pPr>
          </w:p>
        </w:tc>
        <w:tc>
          <w:tcPr>
            <w:tcW w:w="1701" w:type="dxa"/>
          </w:tcPr>
          <w:p w:rsidR="00CF0DE0" w:rsidRPr="00FF1DE0" w:rsidRDefault="00CF0DE0" w:rsidP="00440159">
            <w:pPr>
              <w:spacing w:before="240" w:after="240"/>
              <w:outlineLvl w:val="0"/>
              <w:rPr>
                <w:rFonts w:ascii="Tahoma" w:hAnsi="Tahoma" w:cs="Tahoma"/>
                <w:sz w:val="22"/>
              </w:rPr>
            </w:pPr>
          </w:p>
        </w:tc>
        <w:tc>
          <w:tcPr>
            <w:tcW w:w="709" w:type="dxa"/>
          </w:tcPr>
          <w:p w:rsidR="00CF0DE0" w:rsidRPr="00FF1DE0" w:rsidRDefault="00CF0DE0" w:rsidP="00440159">
            <w:pPr>
              <w:spacing w:before="240" w:after="240"/>
              <w:outlineLvl w:val="0"/>
              <w:rPr>
                <w:rFonts w:ascii="Tahoma" w:hAnsi="Tahoma" w:cs="Tahoma"/>
                <w:sz w:val="22"/>
              </w:rPr>
            </w:pPr>
          </w:p>
        </w:tc>
      </w:tr>
      <w:tr w:rsidR="00CF0DE0" w:rsidRPr="00FF1DE0" w:rsidTr="00A83ECE">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3827" w:type="dxa"/>
          </w:tcPr>
          <w:p w:rsidR="00CF0DE0" w:rsidRPr="00FF1DE0" w:rsidRDefault="00CF0DE0" w:rsidP="00440159">
            <w:pPr>
              <w:spacing w:before="240" w:after="240"/>
              <w:outlineLvl w:val="0"/>
              <w:rPr>
                <w:rFonts w:ascii="Tahoma" w:hAnsi="Tahoma" w:cs="Tahoma"/>
                <w:sz w:val="22"/>
              </w:rPr>
            </w:pPr>
          </w:p>
        </w:tc>
        <w:tc>
          <w:tcPr>
            <w:tcW w:w="1701" w:type="dxa"/>
          </w:tcPr>
          <w:p w:rsidR="00CF0DE0" w:rsidRPr="00FF1DE0" w:rsidRDefault="00CF0DE0" w:rsidP="00440159">
            <w:pPr>
              <w:spacing w:before="240" w:after="240"/>
              <w:outlineLvl w:val="0"/>
              <w:rPr>
                <w:rFonts w:ascii="Tahoma" w:hAnsi="Tahoma" w:cs="Tahoma"/>
                <w:sz w:val="22"/>
              </w:rPr>
            </w:pPr>
          </w:p>
        </w:tc>
        <w:tc>
          <w:tcPr>
            <w:tcW w:w="709" w:type="dxa"/>
          </w:tcPr>
          <w:p w:rsidR="00CF0DE0" w:rsidRPr="00FF1DE0" w:rsidRDefault="00CF0DE0" w:rsidP="00440159">
            <w:pPr>
              <w:spacing w:before="240" w:after="240"/>
              <w:outlineLvl w:val="0"/>
              <w:rPr>
                <w:rFonts w:ascii="Tahoma" w:hAnsi="Tahoma" w:cs="Tahoma"/>
                <w:sz w:val="22"/>
              </w:rPr>
            </w:pPr>
          </w:p>
        </w:tc>
      </w:tr>
      <w:tr w:rsidR="00CF0DE0" w:rsidRPr="00FF1DE0" w:rsidTr="00A83ECE">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3827" w:type="dxa"/>
          </w:tcPr>
          <w:p w:rsidR="00CF0DE0" w:rsidRPr="00FF1DE0" w:rsidRDefault="00CF0DE0" w:rsidP="00440159">
            <w:pPr>
              <w:spacing w:before="240" w:after="240"/>
              <w:outlineLvl w:val="0"/>
              <w:rPr>
                <w:rFonts w:ascii="Tahoma" w:hAnsi="Tahoma" w:cs="Tahoma"/>
                <w:sz w:val="22"/>
              </w:rPr>
            </w:pPr>
          </w:p>
        </w:tc>
        <w:tc>
          <w:tcPr>
            <w:tcW w:w="1701" w:type="dxa"/>
          </w:tcPr>
          <w:p w:rsidR="00CF0DE0" w:rsidRPr="00FF1DE0" w:rsidRDefault="00CF0DE0" w:rsidP="00440159">
            <w:pPr>
              <w:spacing w:before="240" w:after="240"/>
              <w:outlineLvl w:val="0"/>
              <w:rPr>
                <w:rFonts w:ascii="Tahoma" w:hAnsi="Tahoma" w:cs="Tahoma"/>
                <w:sz w:val="22"/>
              </w:rPr>
            </w:pPr>
          </w:p>
        </w:tc>
        <w:tc>
          <w:tcPr>
            <w:tcW w:w="709" w:type="dxa"/>
          </w:tcPr>
          <w:p w:rsidR="00CF0DE0" w:rsidRPr="00FF1DE0" w:rsidRDefault="00CF0DE0" w:rsidP="00440159">
            <w:pPr>
              <w:spacing w:before="240" w:after="240"/>
              <w:outlineLvl w:val="0"/>
              <w:rPr>
                <w:rFonts w:ascii="Tahoma" w:hAnsi="Tahoma" w:cs="Tahoma"/>
                <w:sz w:val="22"/>
              </w:rPr>
            </w:pPr>
          </w:p>
        </w:tc>
      </w:tr>
      <w:tr w:rsidR="00CF0DE0" w:rsidRPr="00FF1DE0" w:rsidTr="00A83ECE">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3827" w:type="dxa"/>
          </w:tcPr>
          <w:p w:rsidR="00CF0DE0" w:rsidRPr="00FF1DE0" w:rsidRDefault="00CF0DE0" w:rsidP="00440159">
            <w:pPr>
              <w:spacing w:before="240" w:after="240"/>
              <w:outlineLvl w:val="0"/>
              <w:rPr>
                <w:rFonts w:ascii="Tahoma" w:hAnsi="Tahoma" w:cs="Tahoma"/>
                <w:sz w:val="22"/>
              </w:rPr>
            </w:pPr>
          </w:p>
        </w:tc>
        <w:tc>
          <w:tcPr>
            <w:tcW w:w="1701" w:type="dxa"/>
          </w:tcPr>
          <w:p w:rsidR="00CF0DE0" w:rsidRPr="00FF1DE0" w:rsidRDefault="00CF0DE0" w:rsidP="00440159">
            <w:pPr>
              <w:spacing w:before="240" w:after="240"/>
              <w:outlineLvl w:val="0"/>
              <w:rPr>
                <w:rFonts w:ascii="Tahoma" w:hAnsi="Tahoma" w:cs="Tahoma"/>
                <w:sz w:val="22"/>
              </w:rPr>
            </w:pPr>
          </w:p>
        </w:tc>
        <w:tc>
          <w:tcPr>
            <w:tcW w:w="709" w:type="dxa"/>
          </w:tcPr>
          <w:p w:rsidR="00CF0DE0" w:rsidRPr="00FF1DE0" w:rsidRDefault="00CF0DE0" w:rsidP="00440159">
            <w:pPr>
              <w:spacing w:before="240" w:after="240"/>
              <w:outlineLvl w:val="0"/>
              <w:rPr>
                <w:rFonts w:ascii="Tahoma" w:hAnsi="Tahoma" w:cs="Tahoma"/>
                <w:sz w:val="22"/>
              </w:rPr>
            </w:pPr>
          </w:p>
        </w:tc>
      </w:tr>
      <w:tr w:rsidR="00CF0DE0" w:rsidRPr="00FF1DE0" w:rsidTr="00A83ECE">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3827" w:type="dxa"/>
          </w:tcPr>
          <w:p w:rsidR="00CF0DE0" w:rsidRPr="00FF1DE0" w:rsidRDefault="00CF0DE0" w:rsidP="00440159">
            <w:pPr>
              <w:spacing w:before="240" w:after="240"/>
              <w:outlineLvl w:val="0"/>
              <w:rPr>
                <w:rFonts w:ascii="Tahoma" w:hAnsi="Tahoma" w:cs="Tahoma"/>
                <w:sz w:val="22"/>
              </w:rPr>
            </w:pPr>
          </w:p>
        </w:tc>
        <w:tc>
          <w:tcPr>
            <w:tcW w:w="1701" w:type="dxa"/>
          </w:tcPr>
          <w:p w:rsidR="00CF0DE0" w:rsidRPr="00FF1DE0" w:rsidRDefault="00CF0DE0" w:rsidP="00440159">
            <w:pPr>
              <w:spacing w:before="240" w:after="240"/>
              <w:outlineLvl w:val="0"/>
              <w:rPr>
                <w:rFonts w:ascii="Tahoma" w:hAnsi="Tahoma" w:cs="Tahoma"/>
                <w:sz w:val="22"/>
              </w:rPr>
            </w:pPr>
          </w:p>
        </w:tc>
        <w:tc>
          <w:tcPr>
            <w:tcW w:w="709" w:type="dxa"/>
          </w:tcPr>
          <w:p w:rsidR="00CF0DE0" w:rsidRPr="00FF1DE0" w:rsidRDefault="00CF0DE0" w:rsidP="00440159">
            <w:pPr>
              <w:spacing w:before="240" w:after="240"/>
              <w:outlineLvl w:val="0"/>
              <w:rPr>
                <w:rFonts w:ascii="Tahoma" w:hAnsi="Tahoma" w:cs="Tahoma"/>
                <w:sz w:val="22"/>
              </w:rPr>
            </w:pPr>
          </w:p>
        </w:tc>
      </w:tr>
      <w:tr w:rsidR="00CF0DE0" w:rsidRPr="00FF1DE0" w:rsidTr="00A83ECE">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3827" w:type="dxa"/>
          </w:tcPr>
          <w:p w:rsidR="00CF0DE0" w:rsidRPr="00FF1DE0" w:rsidRDefault="00CF0DE0" w:rsidP="00440159">
            <w:pPr>
              <w:spacing w:before="240" w:after="240"/>
              <w:outlineLvl w:val="0"/>
              <w:rPr>
                <w:rFonts w:ascii="Tahoma" w:hAnsi="Tahoma" w:cs="Tahoma"/>
                <w:sz w:val="22"/>
              </w:rPr>
            </w:pPr>
          </w:p>
        </w:tc>
        <w:tc>
          <w:tcPr>
            <w:tcW w:w="1701" w:type="dxa"/>
          </w:tcPr>
          <w:p w:rsidR="00CF0DE0" w:rsidRPr="00FF1DE0" w:rsidRDefault="00CF0DE0" w:rsidP="00440159">
            <w:pPr>
              <w:spacing w:before="240" w:after="240"/>
              <w:outlineLvl w:val="0"/>
              <w:rPr>
                <w:rFonts w:ascii="Tahoma" w:hAnsi="Tahoma" w:cs="Tahoma"/>
                <w:sz w:val="22"/>
              </w:rPr>
            </w:pPr>
          </w:p>
        </w:tc>
        <w:tc>
          <w:tcPr>
            <w:tcW w:w="709" w:type="dxa"/>
          </w:tcPr>
          <w:p w:rsidR="00CF0DE0" w:rsidRPr="00FF1DE0" w:rsidRDefault="00CF0DE0" w:rsidP="00440159">
            <w:pPr>
              <w:spacing w:before="240" w:after="240"/>
              <w:outlineLvl w:val="0"/>
              <w:rPr>
                <w:rFonts w:ascii="Tahoma" w:hAnsi="Tahoma" w:cs="Tahoma"/>
                <w:sz w:val="22"/>
              </w:rPr>
            </w:pPr>
          </w:p>
        </w:tc>
      </w:tr>
      <w:tr w:rsidR="00CF0DE0" w:rsidRPr="00FF1DE0" w:rsidTr="00A83ECE">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3827" w:type="dxa"/>
          </w:tcPr>
          <w:p w:rsidR="00CF0DE0" w:rsidRPr="00FF1DE0" w:rsidRDefault="00CF0DE0" w:rsidP="00440159">
            <w:pPr>
              <w:spacing w:before="240" w:after="240"/>
              <w:outlineLvl w:val="0"/>
              <w:rPr>
                <w:rFonts w:ascii="Tahoma" w:hAnsi="Tahoma" w:cs="Tahoma"/>
                <w:sz w:val="22"/>
              </w:rPr>
            </w:pPr>
          </w:p>
        </w:tc>
        <w:tc>
          <w:tcPr>
            <w:tcW w:w="1701" w:type="dxa"/>
          </w:tcPr>
          <w:p w:rsidR="00CF0DE0" w:rsidRPr="00FF1DE0" w:rsidRDefault="00CF0DE0" w:rsidP="00440159">
            <w:pPr>
              <w:spacing w:before="240" w:after="240"/>
              <w:outlineLvl w:val="0"/>
              <w:rPr>
                <w:rFonts w:ascii="Tahoma" w:hAnsi="Tahoma" w:cs="Tahoma"/>
                <w:sz w:val="22"/>
              </w:rPr>
            </w:pPr>
          </w:p>
        </w:tc>
        <w:tc>
          <w:tcPr>
            <w:tcW w:w="709" w:type="dxa"/>
          </w:tcPr>
          <w:p w:rsidR="00CF0DE0" w:rsidRPr="00FF1DE0" w:rsidRDefault="00CF0DE0" w:rsidP="00440159">
            <w:pPr>
              <w:spacing w:before="240" w:after="240"/>
              <w:outlineLvl w:val="0"/>
              <w:rPr>
                <w:rFonts w:ascii="Tahoma" w:hAnsi="Tahoma" w:cs="Tahoma"/>
                <w:sz w:val="22"/>
              </w:rPr>
            </w:pPr>
          </w:p>
        </w:tc>
      </w:tr>
    </w:tbl>
    <w:p w:rsidR="00866D91" w:rsidRPr="00FF1DE0" w:rsidRDefault="00866D91" w:rsidP="00866D91">
      <w:pPr>
        <w:outlineLvl w:val="0"/>
        <w:rPr>
          <w:rFonts w:ascii="Tahoma" w:hAnsi="Tahoma" w:cs="Tahoma"/>
        </w:rPr>
      </w:pPr>
    </w:p>
    <w:p w:rsidR="00866D91" w:rsidRPr="00DF23E0" w:rsidRDefault="00866D91" w:rsidP="00866D91">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p>
    <w:p w:rsidR="0064602E" w:rsidRPr="00DF23E0" w:rsidRDefault="0064602E" w:rsidP="0064602E">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rsidR="00866D91" w:rsidRPr="00DF23E0" w:rsidRDefault="00866D91" w:rsidP="00502E21">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FD5FCE" w:rsidRPr="003507B6" w:rsidRDefault="00FD5FCE" w:rsidP="00FD5FCE">
      <w:pPr>
        <w:rPr>
          <w:rFonts w:ascii="Tahoma" w:hAnsi="Tahoma" w:cs="Tahoma"/>
          <w:sz w:val="16"/>
          <w:szCs w:val="16"/>
        </w:rPr>
      </w:pPr>
      <w:r w:rsidRPr="003507B6">
        <w:rPr>
          <w:rFonts w:ascii="Tahoma" w:hAnsi="Tahoma" w:cs="Tahoma"/>
          <w:sz w:val="16"/>
          <w:szCs w:val="16"/>
        </w:rPr>
        <w:t>Opomba: Obrazec se po potrebi kopira!</w:t>
      </w:r>
    </w:p>
    <w:p w:rsidR="00866D91" w:rsidRPr="00025192" w:rsidRDefault="00866D91" w:rsidP="001D4E58">
      <w:pPr>
        <w:keepNext/>
        <w:keepLines/>
        <w:tabs>
          <w:tab w:val="left" w:pos="284"/>
        </w:tabs>
        <w:jc w:val="both"/>
        <w:rPr>
          <w:rFonts w:ascii="Tahoma" w:hAnsi="Tahoma" w:cs="Tahoma"/>
          <w:i/>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55342" w:rsidTr="00C841C8">
        <w:trPr>
          <w:trHeight w:val="105"/>
        </w:trPr>
        <w:tc>
          <w:tcPr>
            <w:tcW w:w="543" w:type="dxa"/>
            <w:tcBorders>
              <w:top w:val="single" w:sz="4" w:space="0" w:color="auto"/>
              <w:bottom w:val="single" w:sz="4" w:space="0" w:color="auto"/>
              <w:right w:val="nil"/>
            </w:tcBorders>
          </w:tcPr>
          <w:p w:rsidR="006E39D2" w:rsidRPr="00755342" w:rsidRDefault="006E39D2" w:rsidP="004D1204">
            <w:pPr>
              <w:keepNext/>
              <w:jc w:val="right"/>
              <w:rPr>
                <w:rFonts w:ascii="Tahoma" w:hAnsi="Tahoma" w:cs="Tahoma"/>
              </w:rPr>
            </w:pPr>
            <w:r w:rsidRPr="00755342">
              <w:rPr>
                <w:rFonts w:ascii="Tahoma" w:hAnsi="Tahoma" w:cs="Tahoma"/>
              </w:rPr>
              <w:t xml:space="preserve">      </w:t>
            </w:r>
          </w:p>
        </w:tc>
        <w:tc>
          <w:tcPr>
            <w:tcW w:w="5304" w:type="dxa"/>
            <w:tcBorders>
              <w:top w:val="single" w:sz="4" w:space="0" w:color="auto"/>
              <w:left w:val="nil"/>
              <w:bottom w:val="single" w:sz="4" w:space="0" w:color="auto"/>
            </w:tcBorders>
          </w:tcPr>
          <w:p w:rsidR="006E39D2" w:rsidRPr="00755342" w:rsidRDefault="00442CEE" w:rsidP="004D1204">
            <w:pPr>
              <w:keepNext/>
              <w:rPr>
                <w:rFonts w:ascii="Tahoma" w:hAnsi="Tahoma" w:cs="Tahoma"/>
              </w:rPr>
            </w:pPr>
            <w:r w:rsidRPr="00DF23E0">
              <w:rPr>
                <w:rFonts w:ascii="Tahoma" w:hAnsi="Tahoma" w:cs="Tahoma"/>
              </w:rPr>
              <w:t xml:space="preserve">POTRDILO </w:t>
            </w:r>
            <w:r w:rsidR="003B3DC2" w:rsidRPr="00DF23E0">
              <w:rPr>
                <w:rFonts w:ascii="Tahoma" w:hAnsi="Tahoma" w:cs="Tahoma"/>
              </w:rPr>
              <w:t>- REFERENCE</w:t>
            </w:r>
          </w:p>
        </w:tc>
        <w:tc>
          <w:tcPr>
            <w:tcW w:w="2828" w:type="dxa"/>
            <w:tcBorders>
              <w:top w:val="single" w:sz="4" w:space="0" w:color="auto"/>
              <w:bottom w:val="single" w:sz="4" w:space="0" w:color="auto"/>
              <w:right w:val="nil"/>
            </w:tcBorders>
          </w:tcPr>
          <w:p w:rsidR="006E39D2" w:rsidRPr="00755342" w:rsidRDefault="006E39D2" w:rsidP="004D1204">
            <w:pPr>
              <w:keepNext/>
              <w:jc w:val="center"/>
              <w:rPr>
                <w:rFonts w:ascii="Tahoma" w:hAnsi="Tahoma" w:cs="Tahoma"/>
                <w:i/>
                <w:strike/>
              </w:rPr>
            </w:pPr>
            <w:r w:rsidRPr="00755342">
              <w:rPr>
                <w:rFonts w:ascii="Tahoma" w:hAnsi="Tahoma" w:cs="Tahoma"/>
                <w:i/>
                <w:strike/>
              </w:rPr>
              <w:t xml:space="preserve"> </w:t>
            </w:r>
          </w:p>
        </w:tc>
        <w:tc>
          <w:tcPr>
            <w:tcW w:w="752" w:type="dxa"/>
            <w:tcBorders>
              <w:top w:val="single" w:sz="4" w:space="0" w:color="auto"/>
              <w:left w:val="nil"/>
              <w:bottom w:val="single" w:sz="4" w:space="0" w:color="auto"/>
            </w:tcBorders>
          </w:tcPr>
          <w:p w:rsidR="006E39D2" w:rsidRPr="00755342" w:rsidRDefault="006E39D2" w:rsidP="004D1204">
            <w:pPr>
              <w:keepNext/>
              <w:rPr>
                <w:rFonts w:ascii="Tahoma" w:hAnsi="Tahoma" w:cs="Tahoma"/>
                <w:i/>
              </w:rPr>
            </w:pPr>
          </w:p>
        </w:tc>
      </w:tr>
    </w:tbl>
    <w:p w:rsidR="006E39D2" w:rsidRPr="00025192" w:rsidRDefault="006E39D2" w:rsidP="004D1204">
      <w:pPr>
        <w:keepNext/>
        <w:tabs>
          <w:tab w:val="left" w:pos="284"/>
        </w:tabs>
        <w:jc w:val="both"/>
        <w:rPr>
          <w:rFonts w:ascii="Tahoma" w:hAnsi="Tahoma" w:cs="Tahoma"/>
          <w:i/>
        </w:rPr>
      </w:pPr>
    </w:p>
    <w:p w:rsidR="00B2593D" w:rsidRPr="00157621" w:rsidRDefault="00B2593D" w:rsidP="004D1204">
      <w:pPr>
        <w:keepNext/>
        <w:outlineLvl w:val="2"/>
        <w:rPr>
          <w:rFonts w:ascii="Tahoma" w:hAnsi="Tahoma" w:cs="Tahoma"/>
        </w:rPr>
      </w:pPr>
      <w:r w:rsidRPr="00157621">
        <w:rPr>
          <w:rFonts w:ascii="Tahoma" w:hAnsi="Tahoma" w:cs="Tahoma"/>
        </w:rPr>
        <w:t>Naziv in naslov investitorja referenčnega objekta:</w:t>
      </w:r>
    </w:p>
    <w:p w:rsidR="00B2593D" w:rsidRPr="00B2593D" w:rsidRDefault="00B2593D" w:rsidP="004D1204">
      <w:pPr>
        <w:keepNext/>
        <w:outlineLvl w:val="2"/>
        <w:rPr>
          <w:rFonts w:ascii="Tahoma" w:hAnsi="Tahoma" w:cs="Tahoma"/>
          <w:sz w:val="22"/>
          <w:szCs w:val="22"/>
        </w:rPr>
      </w:pPr>
    </w:p>
    <w:p w:rsidR="00B2593D" w:rsidRPr="00B2593D" w:rsidRDefault="00B2593D" w:rsidP="004D1204">
      <w:pPr>
        <w:keepNext/>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4D1204">
      <w:pPr>
        <w:keepNext/>
        <w:jc w:val="center"/>
        <w:outlineLvl w:val="2"/>
        <w:rPr>
          <w:rFonts w:ascii="Tahoma" w:hAnsi="Tahoma" w:cs="Tahoma"/>
          <w:b/>
          <w:sz w:val="24"/>
          <w:szCs w:val="24"/>
        </w:rPr>
      </w:pPr>
    </w:p>
    <w:p w:rsidR="00B2593D" w:rsidRPr="00B2593D" w:rsidRDefault="00B2593D" w:rsidP="004D1204">
      <w:pPr>
        <w:keepNext/>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4D1204">
      <w:pPr>
        <w:keepNext/>
        <w:tabs>
          <w:tab w:val="left" w:pos="284"/>
        </w:tabs>
        <w:jc w:val="both"/>
        <w:rPr>
          <w:rFonts w:ascii="Tahoma" w:hAnsi="Tahoma" w:cs="Tahoma"/>
        </w:rPr>
      </w:pPr>
    </w:p>
    <w:p w:rsidR="00B2593D" w:rsidRPr="00025192" w:rsidRDefault="00B2593D" w:rsidP="00F503EC">
      <w:pPr>
        <w:keepNext/>
        <w:ind w:right="-2"/>
        <w:rPr>
          <w:rFonts w:ascii="Tahoma" w:hAnsi="Tahoma" w:cs="Tahoma"/>
        </w:rPr>
      </w:pPr>
      <w:r w:rsidRPr="00025192">
        <w:rPr>
          <w:rFonts w:ascii="Tahoma" w:hAnsi="Tahoma" w:cs="Tahoma"/>
        </w:rPr>
        <w:t xml:space="preserve">V zvezi z oddajo javnega naročila št. </w:t>
      </w:r>
      <w:r w:rsidR="009A5594">
        <w:rPr>
          <w:rFonts w:ascii="Tahoma" w:hAnsi="Tahoma" w:cs="Tahoma"/>
          <w:b/>
        </w:rPr>
        <w:t>JPE-SIR-</w:t>
      </w:r>
      <w:r w:rsidR="0090243F">
        <w:rPr>
          <w:rFonts w:ascii="Tahoma" w:hAnsi="Tahoma" w:cs="Tahoma"/>
          <w:b/>
        </w:rPr>
        <w:t>450/20</w:t>
      </w:r>
      <w:r w:rsidR="00063C72" w:rsidRPr="00063C72">
        <w:t xml:space="preserve"> </w:t>
      </w:r>
      <w:r w:rsidR="00844226">
        <w:rPr>
          <w:rFonts w:ascii="Tahoma" w:hAnsi="Tahoma" w:cs="Tahoma"/>
          <w:b/>
        </w:rPr>
        <w:t>Izvedba gradbenih del po šestih sklopih</w:t>
      </w:r>
      <w:r w:rsidR="00721D0E">
        <w:rPr>
          <w:rFonts w:ascii="Tahoma" w:hAnsi="Tahoma" w:cs="Tahoma"/>
          <w:b/>
        </w:rPr>
        <w:t xml:space="preserve"> </w:t>
      </w:r>
      <w:r w:rsidRPr="00025192">
        <w:rPr>
          <w:rFonts w:ascii="Tahoma" w:hAnsi="Tahoma" w:cs="Tahoma"/>
        </w:rPr>
        <w:t>potrjujemo, da je:</w:t>
      </w:r>
    </w:p>
    <w:p w:rsidR="00B2593D" w:rsidRPr="00E21F20" w:rsidRDefault="00B2593D" w:rsidP="004D1204">
      <w:pPr>
        <w:keepNext/>
        <w:jc w:val="center"/>
        <w:outlineLvl w:val="2"/>
        <w:rPr>
          <w:rFonts w:ascii="Tahoma" w:hAnsi="Tahoma" w:cs="Tahoma"/>
        </w:rPr>
      </w:pPr>
    </w:p>
    <w:p w:rsidR="00B2593D" w:rsidRPr="00E21F20" w:rsidRDefault="00B2593D" w:rsidP="004D1204">
      <w:pPr>
        <w:keepNext/>
        <w:rPr>
          <w:rFonts w:ascii="Tahoma" w:hAnsi="Tahoma" w:cs="Tahoma"/>
        </w:rPr>
      </w:pPr>
      <w:r w:rsidRPr="00E21F20">
        <w:rPr>
          <w:rFonts w:ascii="Tahoma" w:hAnsi="Tahoma" w:cs="Tahoma"/>
        </w:rPr>
        <w:t>_________________________________________________________________________</w:t>
      </w:r>
      <w:r w:rsidR="00440159">
        <w:rPr>
          <w:rFonts w:ascii="Tahoma" w:hAnsi="Tahoma" w:cs="Tahoma"/>
        </w:rPr>
        <w:t>_______</w:t>
      </w:r>
    </w:p>
    <w:p w:rsidR="00B2593D" w:rsidRPr="00E21F20" w:rsidRDefault="00B2593D" w:rsidP="004D1204">
      <w:pPr>
        <w:keepNext/>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4D1204">
      <w:pPr>
        <w:keepNext/>
        <w:tabs>
          <w:tab w:val="left" w:pos="-589"/>
        </w:tabs>
        <w:ind w:right="-6518"/>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 xml:space="preserve">pri: </w:t>
      </w:r>
    </w:p>
    <w:p w:rsidR="00B2593D" w:rsidRPr="00E21F20" w:rsidRDefault="00B2593D" w:rsidP="004D1204">
      <w:pPr>
        <w:keepNext/>
        <w:ind w:right="-6518"/>
        <w:jc w:val="both"/>
        <w:rPr>
          <w:rFonts w:ascii="Tahoma" w:hAnsi="Tahoma" w:cs="Tahoma"/>
        </w:rPr>
      </w:pPr>
      <w:r w:rsidRPr="00E21F20">
        <w:rPr>
          <w:rFonts w:ascii="Tahoma" w:hAnsi="Tahoma" w:cs="Tahoma"/>
        </w:rPr>
        <w:t>________________________________________________________________________</w:t>
      </w:r>
      <w:r w:rsidR="00440159">
        <w:rPr>
          <w:rFonts w:ascii="Tahoma" w:hAnsi="Tahoma" w:cs="Tahoma"/>
        </w:rPr>
        <w:t>_____</w:t>
      </w:r>
      <w:r w:rsidRPr="00E21F20">
        <w:rPr>
          <w:rFonts w:ascii="Tahoma" w:hAnsi="Tahoma" w:cs="Tahoma"/>
        </w:rPr>
        <w:t>__</w:t>
      </w:r>
    </w:p>
    <w:p w:rsidR="00B2593D" w:rsidRPr="00E21F20" w:rsidRDefault="00B2593D" w:rsidP="004D1204">
      <w:pPr>
        <w:keepNext/>
        <w:ind w:right="-6518"/>
        <w:jc w:val="both"/>
        <w:rPr>
          <w:rFonts w:ascii="Tahoma" w:hAnsi="Tahoma" w:cs="Tahoma"/>
        </w:rPr>
      </w:pPr>
      <w:r w:rsidRPr="00E21F20">
        <w:rPr>
          <w:rFonts w:ascii="Tahoma" w:hAnsi="Tahoma" w:cs="Tahoma"/>
        </w:rPr>
        <w:t xml:space="preserve">(Naziv objekta </w:t>
      </w:r>
      <w:r w:rsidR="00C55DAD">
        <w:rPr>
          <w:rFonts w:ascii="Tahoma" w:hAnsi="Tahoma" w:cs="Tahoma"/>
        </w:rPr>
        <w:t xml:space="preserve">/ investicije </w:t>
      </w:r>
      <w:r w:rsidRPr="00E21F20">
        <w:rPr>
          <w:rFonts w:ascii="Tahoma" w:hAnsi="Tahoma" w:cs="Tahoma"/>
        </w:rPr>
        <w:t>iz gradbene pogodbe)</w:t>
      </w:r>
    </w:p>
    <w:p w:rsidR="00B2593D" w:rsidRPr="00E21F20" w:rsidRDefault="00B2593D" w:rsidP="004D1204">
      <w:pPr>
        <w:keepNext/>
        <w:ind w:right="-6518"/>
        <w:jc w:val="both"/>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v letu _________ v skladu z določili gradbene pogodbe št. ______________________</w:t>
      </w:r>
      <w:r w:rsidR="00440159" w:rsidRPr="00440159">
        <w:rPr>
          <w:rFonts w:ascii="Tahoma" w:hAnsi="Tahoma" w:cs="Tahoma"/>
        </w:rPr>
        <w:t xml:space="preserve"> </w:t>
      </w:r>
      <w:r w:rsidR="00440159" w:rsidRPr="00E21F20">
        <w:rPr>
          <w:rFonts w:ascii="Tahoma" w:hAnsi="Tahoma" w:cs="Tahoma"/>
        </w:rPr>
        <w:t>z dne __________</w:t>
      </w:r>
    </w:p>
    <w:p w:rsidR="00444F2B" w:rsidRDefault="00444F2B" w:rsidP="004D1204">
      <w:pPr>
        <w:keepNext/>
        <w:ind w:right="-6518"/>
        <w:jc w:val="both"/>
        <w:rPr>
          <w:rFonts w:ascii="Tahoma" w:hAnsi="Tahoma" w:cs="Tahoma"/>
        </w:rPr>
      </w:pPr>
    </w:p>
    <w:p w:rsidR="00440159" w:rsidRDefault="00444F2B" w:rsidP="00440159">
      <w:pPr>
        <w:keepNext/>
        <w:ind w:right="-6518"/>
        <w:jc w:val="both"/>
        <w:rPr>
          <w:rFonts w:ascii="Tahoma" w:hAnsi="Tahoma" w:cs="Tahoma"/>
        </w:rPr>
      </w:pPr>
      <w:r w:rsidRPr="00DF23E0">
        <w:rPr>
          <w:rFonts w:ascii="Tahoma" w:hAnsi="Tahoma" w:cs="Tahoma"/>
        </w:rPr>
        <w:t>v vlogi ___________</w:t>
      </w:r>
      <w:r w:rsidR="00440159">
        <w:rPr>
          <w:rFonts w:ascii="Tahoma" w:hAnsi="Tahoma" w:cs="Tahoma"/>
        </w:rPr>
        <w:t>________________________</w:t>
      </w:r>
      <w:r w:rsidRPr="00DF23E0">
        <w:rPr>
          <w:rFonts w:ascii="Tahoma" w:hAnsi="Tahoma" w:cs="Tahoma"/>
        </w:rPr>
        <w:t xml:space="preserve"> (glavni izvajalec / podizvajalec)</w:t>
      </w:r>
      <w:r w:rsidR="00440159" w:rsidRPr="00440159">
        <w:rPr>
          <w:rFonts w:ascii="Tahoma" w:hAnsi="Tahoma" w:cs="Tahoma"/>
        </w:rPr>
        <w:t xml:space="preserve"> </w:t>
      </w:r>
      <w:r w:rsidR="00C55DAD">
        <w:rPr>
          <w:rFonts w:ascii="Tahoma" w:hAnsi="Tahoma" w:cs="Tahoma"/>
        </w:rPr>
        <w:t xml:space="preserve">zaključil </w:t>
      </w:r>
      <w:r w:rsidR="00440159" w:rsidRPr="00B71D05">
        <w:rPr>
          <w:rFonts w:ascii="Tahoma" w:hAnsi="Tahoma" w:cs="Tahoma"/>
        </w:rPr>
        <w:t>izved</w:t>
      </w:r>
      <w:r w:rsidR="00C55DAD">
        <w:rPr>
          <w:rFonts w:ascii="Tahoma" w:hAnsi="Tahoma" w:cs="Tahoma"/>
        </w:rPr>
        <w:t>bo</w:t>
      </w:r>
      <w:r w:rsidR="00440159">
        <w:rPr>
          <w:rFonts w:ascii="Tahoma" w:hAnsi="Tahoma" w:cs="Tahoma"/>
        </w:rPr>
        <w:t>:</w:t>
      </w:r>
    </w:p>
    <w:p w:rsidR="00444F2B" w:rsidRPr="00DF23E0" w:rsidRDefault="00444F2B" w:rsidP="00DF23E0">
      <w:pPr>
        <w:keepNext/>
        <w:ind w:right="-6518"/>
        <w:jc w:val="both"/>
        <w:rPr>
          <w:rFonts w:ascii="Tahoma" w:hAnsi="Tahoma" w:cs="Tahoma"/>
        </w:rPr>
      </w:pPr>
    </w:p>
    <w:p w:rsidR="00015F7A" w:rsidRDefault="00015F7A" w:rsidP="002F23FE">
      <w:pPr>
        <w:pStyle w:val="Odstavekseznama"/>
        <w:keepNext/>
        <w:numPr>
          <w:ilvl w:val="0"/>
          <w:numId w:val="40"/>
        </w:numPr>
        <w:ind w:left="284" w:hanging="284"/>
        <w:jc w:val="both"/>
        <w:rPr>
          <w:rFonts w:ascii="Tahoma" w:hAnsi="Tahoma" w:cs="Tahoma"/>
        </w:rPr>
      </w:pPr>
      <w:r>
        <w:rPr>
          <w:rFonts w:ascii="Tahoma" w:hAnsi="Tahoma" w:cs="Tahoma"/>
        </w:rPr>
        <w:t xml:space="preserve">gradbena dela </w:t>
      </w:r>
      <w:r w:rsidRPr="002B4918">
        <w:rPr>
          <w:rFonts w:ascii="Tahoma" w:hAnsi="Tahoma" w:cs="Tahoma"/>
        </w:rPr>
        <w:t>pri gradnji</w:t>
      </w:r>
      <w:r>
        <w:rPr>
          <w:rFonts w:ascii="Tahoma" w:hAnsi="Tahoma" w:cs="Tahoma"/>
        </w:rPr>
        <w:t xml:space="preserve"> ali </w:t>
      </w:r>
      <w:r w:rsidRPr="002B4918">
        <w:rPr>
          <w:rFonts w:ascii="Tahoma" w:hAnsi="Tahoma" w:cs="Tahoma"/>
        </w:rPr>
        <w:t xml:space="preserve">obnovi </w:t>
      </w:r>
      <w:r>
        <w:rPr>
          <w:rFonts w:ascii="Tahoma" w:hAnsi="Tahoma" w:cs="Tahoma"/>
        </w:rPr>
        <w:t>___________</w:t>
      </w:r>
      <w:r w:rsidR="00246767">
        <w:rPr>
          <w:rFonts w:ascii="Tahoma" w:hAnsi="Tahoma" w:cs="Tahoma"/>
        </w:rPr>
        <w:t xml:space="preserve"> </w:t>
      </w:r>
      <w:r>
        <w:rPr>
          <w:rFonts w:ascii="Tahoma" w:hAnsi="Tahoma" w:cs="Tahoma"/>
        </w:rPr>
        <w:t xml:space="preserve">kosov vročevodnih / toplovodnih (ustrezno označite!) </w:t>
      </w:r>
      <w:r w:rsidRPr="00FE1F69">
        <w:rPr>
          <w:rFonts w:ascii="Tahoma" w:hAnsi="Tahoma" w:cs="Tahoma"/>
        </w:rPr>
        <w:t>priključkov na objekt</w:t>
      </w:r>
      <w:r>
        <w:rPr>
          <w:rFonts w:ascii="Tahoma" w:hAnsi="Tahoma" w:cs="Tahoma"/>
        </w:rPr>
        <w:t>;</w:t>
      </w:r>
    </w:p>
    <w:p w:rsidR="002F23FE" w:rsidRPr="002F23FE" w:rsidRDefault="002F23FE" w:rsidP="002F23FE">
      <w:pPr>
        <w:keepNext/>
        <w:jc w:val="both"/>
        <w:rPr>
          <w:rFonts w:ascii="Tahoma" w:hAnsi="Tahoma" w:cs="Tahoma"/>
        </w:rPr>
      </w:pPr>
    </w:p>
    <w:p w:rsidR="002F23FE" w:rsidRPr="00ED6693" w:rsidRDefault="002F23FE" w:rsidP="002F23FE">
      <w:pPr>
        <w:pStyle w:val="Odstavekseznama"/>
        <w:keepNext/>
        <w:numPr>
          <w:ilvl w:val="0"/>
          <w:numId w:val="40"/>
        </w:numPr>
        <w:ind w:left="284" w:hanging="284"/>
        <w:jc w:val="both"/>
        <w:rPr>
          <w:rFonts w:ascii="Tahoma" w:hAnsi="Tahoma" w:cs="Tahoma"/>
        </w:rPr>
      </w:pPr>
      <w:r>
        <w:rPr>
          <w:rFonts w:ascii="Tahoma" w:hAnsi="Tahoma" w:cs="Tahoma"/>
        </w:rPr>
        <w:t>gradbeno obrtniška dela na plinski postaji na plinovodnem omrežju;</w:t>
      </w:r>
    </w:p>
    <w:p w:rsidR="00015F7A" w:rsidRPr="00DF23E0" w:rsidRDefault="00015F7A" w:rsidP="00015F7A">
      <w:pPr>
        <w:keepNext/>
        <w:ind w:right="-6518"/>
        <w:jc w:val="both"/>
        <w:rPr>
          <w:rFonts w:ascii="Tahoma" w:hAnsi="Tahoma" w:cs="Tahoma"/>
        </w:rPr>
      </w:pPr>
    </w:p>
    <w:p w:rsidR="00015F7A" w:rsidRDefault="00015F7A" w:rsidP="002F23FE">
      <w:pPr>
        <w:pStyle w:val="Odstavekseznama"/>
        <w:keepNext/>
        <w:numPr>
          <w:ilvl w:val="0"/>
          <w:numId w:val="40"/>
        </w:numPr>
        <w:ind w:left="284" w:hanging="284"/>
        <w:jc w:val="both"/>
        <w:rPr>
          <w:rFonts w:ascii="Tahoma" w:hAnsi="Tahoma" w:cs="Tahoma"/>
        </w:rPr>
      </w:pPr>
      <w:r>
        <w:rPr>
          <w:rFonts w:ascii="Tahoma" w:hAnsi="Tahoma" w:cs="Tahoma"/>
        </w:rPr>
        <w:t xml:space="preserve">gradbena dela </w:t>
      </w:r>
      <w:r w:rsidRPr="00856EE6">
        <w:rPr>
          <w:rFonts w:ascii="Tahoma" w:hAnsi="Tahoma" w:cs="Tahoma"/>
        </w:rPr>
        <w:t xml:space="preserve">pri </w:t>
      </w:r>
      <w:r w:rsidR="002F23FE">
        <w:rPr>
          <w:rFonts w:ascii="Tahoma" w:hAnsi="Tahoma" w:cs="Tahoma"/>
        </w:rPr>
        <w:t>iz</w:t>
      </w:r>
      <w:r w:rsidRPr="00856EE6">
        <w:rPr>
          <w:rFonts w:ascii="Tahoma" w:hAnsi="Tahoma" w:cs="Tahoma"/>
        </w:rPr>
        <w:t xml:space="preserve">gradnji ali obnovi </w:t>
      </w:r>
      <w:r w:rsidR="002F23FE" w:rsidRPr="0050765E">
        <w:rPr>
          <w:rFonts w:ascii="Tahoma" w:hAnsi="Tahoma" w:cs="Tahoma"/>
        </w:rPr>
        <w:t xml:space="preserve">distribucijskega omrežja zemeljskega plina (glavni in priključni plinovodi) v skupni dolžini </w:t>
      </w:r>
      <w:r w:rsidR="002F23FE">
        <w:rPr>
          <w:rFonts w:ascii="Tahoma" w:hAnsi="Tahoma" w:cs="Tahoma"/>
        </w:rPr>
        <w:t xml:space="preserve">cevovoda </w:t>
      </w:r>
      <w:r w:rsidR="002F23FE" w:rsidRPr="0050765E">
        <w:rPr>
          <w:rFonts w:ascii="Tahoma" w:hAnsi="Tahoma" w:cs="Tahoma"/>
        </w:rPr>
        <w:t>_______________ metrov</w:t>
      </w:r>
      <w:r w:rsidRPr="00856EE6">
        <w:rPr>
          <w:rFonts w:ascii="Tahoma" w:hAnsi="Tahoma" w:cs="Tahoma"/>
        </w:rPr>
        <w:t>;</w:t>
      </w:r>
    </w:p>
    <w:p w:rsidR="00015F7A" w:rsidRPr="00856EE6" w:rsidRDefault="00015F7A" w:rsidP="00015F7A">
      <w:pPr>
        <w:pStyle w:val="Odstavekseznama"/>
        <w:keepNext/>
        <w:tabs>
          <w:tab w:val="left" w:pos="142"/>
        </w:tabs>
        <w:ind w:left="142"/>
        <w:jc w:val="both"/>
        <w:rPr>
          <w:rFonts w:ascii="Tahoma" w:hAnsi="Tahoma" w:cs="Tahoma"/>
        </w:rPr>
      </w:pPr>
    </w:p>
    <w:p w:rsidR="002F23FE" w:rsidRDefault="002F23FE" w:rsidP="002F23FE">
      <w:pPr>
        <w:pStyle w:val="Odstavekseznama"/>
        <w:keepNext/>
        <w:numPr>
          <w:ilvl w:val="0"/>
          <w:numId w:val="40"/>
        </w:numPr>
        <w:ind w:left="284" w:hanging="284"/>
        <w:jc w:val="both"/>
        <w:rPr>
          <w:rFonts w:ascii="Tahoma" w:hAnsi="Tahoma" w:cs="Tahoma"/>
        </w:rPr>
      </w:pPr>
      <w:r>
        <w:rPr>
          <w:rFonts w:ascii="Tahoma" w:hAnsi="Tahoma" w:cs="Tahoma"/>
        </w:rPr>
        <w:t xml:space="preserve">gradbena dela </w:t>
      </w:r>
      <w:r w:rsidRPr="00856EE6">
        <w:rPr>
          <w:rFonts w:ascii="Tahoma" w:hAnsi="Tahoma" w:cs="Tahoma"/>
        </w:rPr>
        <w:t xml:space="preserve">pri </w:t>
      </w:r>
      <w:r>
        <w:rPr>
          <w:rFonts w:ascii="Tahoma" w:hAnsi="Tahoma" w:cs="Tahoma"/>
        </w:rPr>
        <w:t>iz</w:t>
      </w:r>
      <w:r w:rsidRPr="00856EE6">
        <w:rPr>
          <w:rFonts w:ascii="Tahoma" w:hAnsi="Tahoma" w:cs="Tahoma"/>
        </w:rPr>
        <w:t xml:space="preserve">gradnji </w:t>
      </w:r>
      <w:r w:rsidRPr="0050765E">
        <w:rPr>
          <w:rFonts w:ascii="Tahoma" w:hAnsi="Tahoma" w:cs="Tahoma"/>
        </w:rPr>
        <w:t xml:space="preserve">javnega vodovoda v skupni dolžini </w:t>
      </w:r>
      <w:r>
        <w:rPr>
          <w:rFonts w:ascii="Tahoma" w:hAnsi="Tahoma" w:cs="Tahoma"/>
        </w:rPr>
        <w:t xml:space="preserve">cevovoda </w:t>
      </w:r>
      <w:r w:rsidRPr="0050765E">
        <w:rPr>
          <w:rFonts w:ascii="Tahoma" w:hAnsi="Tahoma" w:cs="Tahoma"/>
        </w:rPr>
        <w:t>______________</w:t>
      </w:r>
      <w:r>
        <w:rPr>
          <w:rFonts w:ascii="Tahoma" w:hAnsi="Tahoma" w:cs="Tahoma"/>
        </w:rPr>
        <w:t xml:space="preserve"> </w:t>
      </w:r>
      <w:r w:rsidRPr="0050765E">
        <w:rPr>
          <w:rFonts w:ascii="Tahoma" w:hAnsi="Tahoma" w:cs="Tahoma"/>
        </w:rPr>
        <w:t>metrov</w:t>
      </w:r>
      <w:r w:rsidRPr="00856EE6">
        <w:rPr>
          <w:rFonts w:ascii="Tahoma" w:hAnsi="Tahoma" w:cs="Tahoma"/>
        </w:rPr>
        <w:t>;</w:t>
      </w:r>
    </w:p>
    <w:p w:rsidR="00FD5FCE" w:rsidRPr="00ED6693" w:rsidRDefault="00FD5FCE" w:rsidP="00FD5FCE">
      <w:pPr>
        <w:keepNext/>
        <w:tabs>
          <w:tab w:val="left" w:pos="284"/>
        </w:tabs>
        <w:jc w:val="both"/>
        <w:rPr>
          <w:rFonts w:ascii="Tahoma" w:hAnsi="Tahoma" w:cs="Tahoma"/>
        </w:rPr>
      </w:pPr>
    </w:p>
    <w:p w:rsidR="002F23FE" w:rsidRDefault="002F23FE" w:rsidP="002F23FE">
      <w:pPr>
        <w:pStyle w:val="Odstavekseznama"/>
        <w:keepNext/>
        <w:numPr>
          <w:ilvl w:val="0"/>
          <w:numId w:val="40"/>
        </w:numPr>
        <w:ind w:left="284" w:hanging="284"/>
        <w:jc w:val="both"/>
        <w:rPr>
          <w:rFonts w:ascii="Tahoma" w:hAnsi="Tahoma" w:cs="Tahoma"/>
        </w:rPr>
      </w:pPr>
      <w:r>
        <w:rPr>
          <w:rFonts w:ascii="Tahoma" w:hAnsi="Tahoma" w:cs="Tahoma"/>
        </w:rPr>
        <w:t xml:space="preserve">gradbena dela </w:t>
      </w:r>
      <w:r w:rsidRPr="00856EE6">
        <w:rPr>
          <w:rFonts w:ascii="Tahoma" w:hAnsi="Tahoma" w:cs="Tahoma"/>
        </w:rPr>
        <w:t xml:space="preserve">pri </w:t>
      </w:r>
      <w:r>
        <w:rPr>
          <w:rFonts w:ascii="Tahoma" w:hAnsi="Tahoma" w:cs="Tahoma"/>
        </w:rPr>
        <w:t>iz</w:t>
      </w:r>
      <w:r w:rsidRPr="00856EE6">
        <w:rPr>
          <w:rFonts w:ascii="Tahoma" w:hAnsi="Tahoma" w:cs="Tahoma"/>
        </w:rPr>
        <w:t xml:space="preserve">gradnji </w:t>
      </w:r>
      <w:r w:rsidRPr="0050765E">
        <w:rPr>
          <w:rFonts w:ascii="Tahoma" w:hAnsi="Tahoma" w:cs="Tahoma"/>
        </w:rPr>
        <w:t xml:space="preserve">kanalizacijskega omrežja v skupni dolžini </w:t>
      </w:r>
      <w:r>
        <w:rPr>
          <w:rFonts w:ascii="Tahoma" w:hAnsi="Tahoma" w:cs="Tahoma"/>
        </w:rPr>
        <w:t xml:space="preserve">cevovoda </w:t>
      </w:r>
      <w:r w:rsidRPr="0050765E">
        <w:rPr>
          <w:rFonts w:ascii="Tahoma" w:hAnsi="Tahoma" w:cs="Tahoma"/>
        </w:rPr>
        <w:t>_______________</w:t>
      </w:r>
      <w:r>
        <w:rPr>
          <w:rFonts w:ascii="Tahoma" w:hAnsi="Tahoma" w:cs="Tahoma"/>
        </w:rPr>
        <w:t xml:space="preserve"> </w:t>
      </w:r>
      <w:r w:rsidRPr="0050765E">
        <w:rPr>
          <w:rFonts w:ascii="Tahoma" w:hAnsi="Tahoma" w:cs="Tahoma"/>
        </w:rPr>
        <w:t>metrov</w:t>
      </w:r>
      <w:r>
        <w:rPr>
          <w:rFonts w:ascii="Tahoma" w:hAnsi="Tahoma" w:cs="Tahoma"/>
        </w:rPr>
        <w:t>;</w:t>
      </w:r>
    </w:p>
    <w:p w:rsidR="00A84113" w:rsidRDefault="00A84113" w:rsidP="00451C53">
      <w:pPr>
        <w:ind w:right="-2"/>
        <w:jc w:val="both"/>
        <w:rPr>
          <w:rFonts w:ascii="Tahoma" w:hAnsi="Tahoma" w:cs="Tahoma"/>
        </w:rPr>
      </w:pPr>
    </w:p>
    <w:p w:rsidR="00FD5FCE" w:rsidRPr="00421701" w:rsidRDefault="00FD5FCE" w:rsidP="00451C53">
      <w:pPr>
        <w:tabs>
          <w:tab w:val="left" w:pos="284"/>
        </w:tabs>
        <w:jc w:val="both"/>
        <w:rPr>
          <w:rFonts w:ascii="Tahoma" w:hAnsi="Tahoma" w:cs="Tahoma"/>
        </w:rPr>
      </w:pPr>
      <w:r>
        <w:rPr>
          <w:rFonts w:ascii="Tahoma" w:hAnsi="Tahoma" w:cs="Tahoma"/>
        </w:rPr>
        <w:t>(ustrezno obkrožite in izpolnite!)</w:t>
      </w:r>
      <w:r w:rsidR="00246767">
        <w:rPr>
          <w:rFonts w:ascii="Tahoma" w:hAnsi="Tahoma" w:cs="Tahoma"/>
        </w:rPr>
        <w:t>.</w:t>
      </w:r>
    </w:p>
    <w:p w:rsidR="00FD5FCE" w:rsidRDefault="00FD5FCE" w:rsidP="002F23FE">
      <w:pPr>
        <w:widowControl w:val="0"/>
        <w:jc w:val="both"/>
        <w:rPr>
          <w:rFonts w:ascii="Tahoma" w:hAnsi="Tahoma" w:cs="Tahoma"/>
        </w:rPr>
      </w:pPr>
    </w:p>
    <w:p w:rsidR="002F23FE" w:rsidRPr="005C19D2" w:rsidRDefault="002F23FE" w:rsidP="002F23FE">
      <w:pPr>
        <w:widowControl w:val="0"/>
        <w:tabs>
          <w:tab w:val="left" w:pos="284"/>
        </w:tabs>
        <w:jc w:val="both"/>
        <w:rPr>
          <w:rFonts w:ascii="Tahoma" w:hAnsi="Tahoma" w:cs="Tahoma"/>
        </w:rPr>
      </w:pPr>
      <w:r w:rsidRPr="005C19D2">
        <w:rPr>
          <w:rFonts w:ascii="Tahoma" w:hAnsi="Tahoma" w:cs="Tahoma"/>
        </w:rPr>
        <w:t>Referenčni posel se šteje za dokončanega z dnem podpisa Zapisnika o sprejemu in izročitvi izvedenih del, brez kakršnihkoli dodatnih ugotovitev.</w:t>
      </w:r>
    </w:p>
    <w:p w:rsidR="00451C53" w:rsidRPr="00E21F20" w:rsidRDefault="00451C53" w:rsidP="00451C53">
      <w:pPr>
        <w:ind w:right="-2"/>
        <w:jc w:val="both"/>
        <w:rPr>
          <w:rFonts w:ascii="Tahoma" w:hAnsi="Tahoma" w:cs="Tahoma"/>
        </w:rPr>
      </w:pPr>
    </w:p>
    <w:p w:rsidR="00444F2B" w:rsidRPr="00DF23E0" w:rsidRDefault="00444F2B" w:rsidP="00451C53">
      <w:pPr>
        <w:ind w:right="-6518"/>
        <w:jc w:val="both"/>
        <w:rPr>
          <w:rFonts w:ascii="Tahoma" w:hAnsi="Tahoma" w:cs="Tahoma"/>
        </w:rPr>
      </w:pPr>
      <w:r w:rsidRPr="00DF23E0">
        <w:rPr>
          <w:rFonts w:ascii="Tahoma" w:hAnsi="Tahoma" w:cs="Tahoma"/>
        </w:rPr>
        <w:t xml:space="preserve">Dela so bila opravljena kvalitetno in v pogodbeno dogovorjenih rokih. </w:t>
      </w:r>
    </w:p>
    <w:p w:rsidR="00F92E60" w:rsidRDefault="00F92E60"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Kontaktna oseba:   ______________________</w:t>
      </w:r>
    </w:p>
    <w:p w:rsidR="00B2593D" w:rsidRPr="00E21F20" w:rsidRDefault="00B2593D"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e-pošta:     ______________________</w:t>
      </w:r>
    </w:p>
    <w:p w:rsidR="00B2593D" w:rsidRPr="00E21F20" w:rsidRDefault="00B2593D"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Tel. ali GSM št.:   ______________________________</w:t>
      </w:r>
    </w:p>
    <w:p w:rsidR="00B2593D" w:rsidRPr="00E21F20" w:rsidRDefault="00B2593D" w:rsidP="00451C53">
      <w:pPr>
        <w:rPr>
          <w:rFonts w:ascii="Tahoma" w:hAnsi="Tahoma" w:cs="Tahoma"/>
          <w:b/>
        </w:rPr>
      </w:pPr>
    </w:p>
    <w:p w:rsidR="00B2593D" w:rsidRPr="00E21F20" w:rsidRDefault="00B2593D" w:rsidP="00451C53">
      <w:pPr>
        <w:rPr>
          <w:rFonts w:ascii="Tahoma" w:hAnsi="Tahoma" w:cs="Tahoma"/>
        </w:rPr>
      </w:pPr>
      <w:r w:rsidRPr="00E21F20">
        <w:rPr>
          <w:rFonts w:ascii="Tahoma" w:hAnsi="Tahoma" w:cs="Tahoma"/>
        </w:rPr>
        <w:t>Kraj in datum: _____________________</w:t>
      </w:r>
    </w:p>
    <w:p w:rsidR="00F92E60" w:rsidRDefault="00F92E60" w:rsidP="00451C53">
      <w:pPr>
        <w:rPr>
          <w:rFonts w:ascii="Tahoma" w:hAnsi="Tahoma" w:cs="Tahoma"/>
          <w:sz w:val="22"/>
        </w:rPr>
      </w:pPr>
    </w:p>
    <w:p w:rsidR="00451C53" w:rsidRDefault="00451C53" w:rsidP="00451C53">
      <w:pPr>
        <w:rPr>
          <w:rFonts w:ascii="Tahoma" w:hAnsi="Tahoma" w:cs="Tahoma"/>
          <w:sz w:val="22"/>
        </w:rPr>
      </w:pPr>
    </w:p>
    <w:p w:rsidR="00451C53" w:rsidRDefault="00451C53" w:rsidP="00451C53">
      <w:pPr>
        <w:rPr>
          <w:rFonts w:ascii="Tahoma" w:hAnsi="Tahoma" w:cs="Tahoma"/>
          <w:sz w:val="22"/>
        </w:rPr>
      </w:pPr>
    </w:p>
    <w:p w:rsidR="00B2593D" w:rsidRPr="00B2593D" w:rsidRDefault="00B2593D" w:rsidP="00451C53">
      <w:pPr>
        <w:rPr>
          <w:rFonts w:ascii="Tahoma" w:hAnsi="Tahoma" w:cs="Tahoma"/>
          <w:sz w:val="22"/>
        </w:rPr>
      </w:pPr>
      <w:r w:rsidRPr="00B2593D">
        <w:rPr>
          <w:rFonts w:ascii="Tahoma" w:hAnsi="Tahoma" w:cs="Tahoma"/>
          <w:sz w:val="22"/>
        </w:rPr>
        <w:t>_____________________</w:t>
      </w:r>
      <w:r w:rsidR="002E44CD">
        <w:rPr>
          <w:rFonts w:ascii="Tahoma" w:hAnsi="Tahoma" w:cs="Tahoma"/>
          <w:sz w:val="22"/>
        </w:rPr>
        <w:t>_____________________</w:t>
      </w:r>
      <w:r w:rsidRPr="00B2593D">
        <w:rPr>
          <w:rFonts w:ascii="Tahoma" w:hAnsi="Tahoma" w:cs="Tahoma"/>
          <w:sz w:val="22"/>
        </w:rPr>
        <w:t>__</w:t>
      </w:r>
    </w:p>
    <w:p w:rsidR="00065463" w:rsidRPr="00025192" w:rsidRDefault="002E44CD" w:rsidP="00451C53">
      <w:pPr>
        <w:tabs>
          <w:tab w:val="left" w:pos="5245"/>
        </w:tabs>
        <w:jc w:val="both"/>
        <w:rPr>
          <w:rFonts w:ascii="Tahoma" w:hAnsi="Tahoma" w:cs="Tahoma"/>
        </w:rPr>
      </w:pPr>
      <w:r w:rsidRPr="00890910">
        <w:rPr>
          <w:rFonts w:ascii="Tahoma" w:hAnsi="Tahoma" w:cs="Tahoma"/>
          <w:sz w:val="16"/>
          <w:szCs w:val="16"/>
        </w:rPr>
        <w:t>(N</w:t>
      </w:r>
      <w:r w:rsidR="00B2593D" w:rsidRPr="00890910">
        <w:rPr>
          <w:rFonts w:ascii="Tahoma" w:hAnsi="Tahoma" w:cs="Tahoma"/>
          <w:sz w:val="16"/>
          <w:szCs w:val="16"/>
        </w:rPr>
        <w:t>aziv</w:t>
      </w:r>
      <w:r w:rsidRPr="00890910">
        <w:rPr>
          <w:rFonts w:ascii="Tahoma" w:hAnsi="Tahoma" w:cs="Tahoma"/>
          <w:sz w:val="16"/>
          <w:szCs w:val="16"/>
        </w:rPr>
        <w:t>, /neobvezno/</w:t>
      </w:r>
      <w:r w:rsidR="00B2593D" w:rsidRPr="00890910">
        <w:rPr>
          <w:rFonts w:ascii="Tahoma" w:hAnsi="Tahoma" w:cs="Tahoma"/>
          <w:sz w:val="16"/>
          <w:szCs w:val="16"/>
        </w:rPr>
        <w:t xml:space="preserve"> </w:t>
      </w:r>
      <w:r w:rsidRPr="00890910">
        <w:rPr>
          <w:rFonts w:ascii="Tahoma" w:hAnsi="Tahoma" w:cs="Tahoma"/>
          <w:sz w:val="16"/>
          <w:szCs w:val="16"/>
        </w:rPr>
        <w:t xml:space="preserve">žig </w:t>
      </w:r>
      <w:r w:rsidR="00B2593D" w:rsidRPr="00890910">
        <w:rPr>
          <w:rFonts w:ascii="Tahoma" w:hAnsi="Tahoma" w:cs="Tahoma"/>
          <w:sz w:val="16"/>
          <w:szCs w:val="16"/>
        </w:rPr>
        <w:t xml:space="preserve">in </w:t>
      </w:r>
      <w:r w:rsidRPr="00890910">
        <w:rPr>
          <w:rFonts w:ascii="Tahoma" w:hAnsi="Tahoma" w:cs="Tahoma"/>
          <w:sz w:val="16"/>
          <w:szCs w:val="16"/>
        </w:rPr>
        <w:t xml:space="preserve">/neobvezno/ </w:t>
      </w:r>
      <w:r w:rsidR="00B2593D" w:rsidRPr="00890910">
        <w:rPr>
          <w:rFonts w:ascii="Tahoma" w:hAnsi="Tahoma" w:cs="Tahoma"/>
          <w:sz w:val="16"/>
          <w:szCs w:val="16"/>
        </w:rPr>
        <w:t>podpis odgovorne osebe investitorja)</w:t>
      </w:r>
      <w:r w:rsidR="004D1204">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82531">
            <w:pPr>
              <w:keepNext/>
              <w:jc w:val="both"/>
              <w:rPr>
                <w:rFonts w:ascii="Tahoma" w:hAnsi="Tahoma" w:cs="Tahoma"/>
              </w:rPr>
            </w:pPr>
            <w:r w:rsidRPr="006D27E5">
              <w:rPr>
                <w:rFonts w:ascii="Tahoma" w:hAnsi="Tahoma" w:cs="Tahoma"/>
              </w:rPr>
              <w:lastRenderedPageBreak/>
              <w:br w:type="page"/>
            </w:r>
            <w:r w:rsidRPr="006D27E5">
              <w:rPr>
                <w:rFonts w:ascii="Tahoma" w:hAnsi="Tahoma" w:cs="Tahoma"/>
              </w:rPr>
              <w:br w:type="page"/>
            </w:r>
            <w:r w:rsidRPr="006D27E5">
              <w:rPr>
                <w:rFonts w:ascii="Tahoma" w:hAnsi="Tahoma" w:cs="Tahoma"/>
              </w:rPr>
              <w:br w:type="page"/>
            </w:r>
            <w:r w:rsidRPr="00C64BA4">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4D1204">
            <w:pPr>
              <w:keepNext/>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4D1204">
      <w:pPr>
        <w:keepNext/>
        <w:jc w:val="both"/>
        <w:rPr>
          <w:rFonts w:ascii="Tahoma" w:hAnsi="Tahoma" w:cs="Tahoma"/>
        </w:rPr>
      </w:pPr>
    </w:p>
    <w:p w:rsidR="001B4E2B" w:rsidRDefault="001B4E2B" w:rsidP="004D1204">
      <w:pPr>
        <w:keepNext/>
        <w:jc w:val="both"/>
        <w:rPr>
          <w:rFonts w:ascii="Tahoma" w:hAnsi="Tahoma" w:cs="Tahoma"/>
          <w:b/>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009A5594">
        <w:rPr>
          <w:rFonts w:ascii="Tahoma" w:hAnsi="Tahoma" w:cs="Tahoma"/>
          <w:b/>
        </w:rPr>
        <w:t>JPE-SIR-</w:t>
      </w:r>
      <w:r w:rsidR="0090243F">
        <w:rPr>
          <w:rFonts w:ascii="Tahoma" w:hAnsi="Tahoma" w:cs="Tahoma"/>
          <w:b/>
        </w:rPr>
        <w:t>450/20</w:t>
      </w:r>
      <w:r w:rsidRPr="00421701">
        <w:rPr>
          <w:rFonts w:ascii="Tahoma" w:hAnsi="Tahoma" w:cs="Tahoma"/>
        </w:rPr>
        <w:t xml:space="preserve"> </w:t>
      </w:r>
      <w:r w:rsidR="00844226">
        <w:rPr>
          <w:rFonts w:ascii="Tahoma" w:hAnsi="Tahoma" w:cs="Tahoma"/>
          <w:b/>
        </w:rPr>
        <w:t>Izvedba gradbenih del po šestih sklopih</w:t>
      </w:r>
    </w:p>
    <w:p w:rsidR="00FD5FCE" w:rsidRPr="00137BF0" w:rsidRDefault="00FD5FCE" w:rsidP="004D1204">
      <w:pPr>
        <w:keepNext/>
        <w:jc w:val="both"/>
        <w:rPr>
          <w:rFonts w:ascii="Tahoma" w:hAnsi="Tahoma" w:cs="Tahoma"/>
          <w:b/>
        </w:rPr>
      </w:pP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3515"/>
        <w:gridCol w:w="3443"/>
      </w:tblGrid>
      <w:tr w:rsidR="0011074C" w:rsidRPr="0071532A" w:rsidTr="00A83ECE">
        <w:trPr>
          <w:trHeight w:val="675"/>
        </w:trPr>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D8164C" w:rsidRDefault="0011074C" w:rsidP="00AF194D">
            <w:pPr>
              <w:jc w:val="center"/>
              <w:rPr>
                <w:rFonts w:ascii="Tahoma" w:hAnsi="Tahoma" w:cs="Tahoma"/>
                <w:caps/>
                <w:sz w:val="22"/>
                <w:szCs w:val="22"/>
              </w:rPr>
            </w:pPr>
            <w:r w:rsidRPr="00D8164C">
              <w:rPr>
                <w:rFonts w:ascii="Tahoma" w:hAnsi="Tahoma" w:cs="Tahoma"/>
                <w:caps/>
                <w:sz w:val="22"/>
                <w:szCs w:val="22"/>
              </w:rPr>
              <w:t>ime in priimek</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D8164C" w:rsidRDefault="0011074C" w:rsidP="00AF194D">
            <w:pPr>
              <w:jc w:val="center"/>
              <w:rPr>
                <w:rFonts w:ascii="Tahoma" w:hAnsi="Tahoma" w:cs="Tahoma"/>
                <w:caps/>
                <w:sz w:val="22"/>
                <w:szCs w:val="22"/>
              </w:rPr>
            </w:pPr>
            <w:r w:rsidRPr="00D8164C">
              <w:rPr>
                <w:rFonts w:ascii="Tahoma" w:hAnsi="Tahoma" w:cs="Tahoma"/>
                <w:caps/>
                <w:sz w:val="22"/>
                <w:szCs w:val="22"/>
              </w:rPr>
              <w:t>funkcija</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D8164C" w:rsidRDefault="0011074C" w:rsidP="00AF194D">
            <w:pPr>
              <w:jc w:val="center"/>
              <w:rPr>
                <w:rFonts w:ascii="Tahoma" w:hAnsi="Tahoma" w:cs="Tahoma"/>
                <w:caps/>
                <w:sz w:val="22"/>
                <w:szCs w:val="22"/>
              </w:rPr>
            </w:pPr>
            <w:r w:rsidRPr="00D8164C">
              <w:rPr>
                <w:rFonts w:ascii="Tahoma" w:hAnsi="Tahoma" w:cs="Tahoma"/>
                <w:caps/>
                <w:sz w:val="22"/>
                <w:szCs w:val="22"/>
              </w:rPr>
              <w:t>STROKOVNA izobrazba/</w:t>
            </w:r>
          </w:p>
          <w:p w:rsidR="0011074C" w:rsidRPr="00D8164C" w:rsidRDefault="0011074C" w:rsidP="00AF194D">
            <w:pPr>
              <w:jc w:val="center"/>
              <w:rPr>
                <w:rFonts w:ascii="Tahoma" w:hAnsi="Tahoma" w:cs="Tahoma"/>
                <w:caps/>
                <w:sz w:val="22"/>
                <w:szCs w:val="22"/>
              </w:rPr>
            </w:pPr>
            <w:r w:rsidRPr="00D8164C">
              <w:rPr>
                <w:rFonts w:ascii="Tahoma" w:hAnsi="Tahoma" w:cs="Tahoma"/>
                <w:caps/>
                <w:sz w:val="22"/>
                <w:szCs w:val="22"/>
              </w:rPr>
              <w:t>ŠT. CERTIFIKATA, potrdila</w:t>
            </w:r>
          </w:p>
        </w:tc>
      </w:tr>
      <w:tr w:rsidR="0011074C" w:rsidRPr="0071532A" w:rsidTr="00A83ECE">
        <w:trPr>
          <w:trHeight w:val="510"/>
        </w:trPr>
        <w:tc>
          <w:tcPr>
            <w:tcW w:w="2722" w:type="dxa"/>
            <w:tcBorders>
              <w:top w:val="single" w:sz="4" w:space="0" w:color="auto"/>
              <w:left w:val="single" w:sz="4" w:space="0" w:color="auto"/>
              <w:bottom w:val="single" w:sz="4" w:space="0" w:color="auto"/>
              <w:right w:val="single" w:sz="4" w:space="0" w:color="auto"/>
            </w:tcBorders>
            <w:shd w:val="clear" w:color="auto" w:fill="auto"/>
          </w:tcPr>
          <w:p w:rsidR="0011074C" w:rsidRPr="00D8164C" w:rsidRDefault="0011074C" w:rsidP="00AF194D">
            <w:pPr>
              <w:rPr>
                <w:rFonts w:ascii="Tahoma" w:hAnsi="Tahoma" w:cs="Tahoma"/>
                <w:caps/>
                <w:sz w:val="22"/>
                <w:szCs w:val="22"/>
              </w:rPr>
            </w:pPr>
          </w:p>
          <w:p w:rsidR="0011074C" w:rsidRDefault="0011074C" w:rsidP="00AF194D">
            <w:pPr>
              <w:rPr>
                <w:rFonts w:ascii="Tahoma" w:hAnsi="Tahoma" w:cs="Tahoma"/>
                <w:caps/>
                <w:sz w:val="22"/>
                <w:szCs w:val="22"/>
              </w:rPr>
            </w:pPr>
          </w:p>
          <w:p w:rsidR="0011074C" w:rsidRDefault="0011074C" w:rsidP="00AF194D">
            <w:pPr>
              <w:rPr>
                <w:rFonts w:ascii="Tahoma" w:hAnsi="Tahoma" w:cs="Tahoma"/>
                <w:caps/>
                <w:sz w:val="22"/>
                <w:szCs w:val="22"/>
              </w:rPr>
            </w:pPr>
          </w:p>
          <w:p w:rsidR="0011074C" w:rsidRPr="00D8164C" w:rsidRDefault="0011074C" w:rsidP="00AF194D">
            <w:pPr>
              <w:rPr>
                <w:rFonts w:ascii="Tahoma" w:hAnsi="Tahoma" w:cs="Tahoma"/>
                <w:caps/>
                <w:sz w:val="22"/>
                <w:szCs w:val="22"/>
              </w:rPr>
            </w:pP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A5264C" w:rsidRDefault="0011074C" w:rsidP="0011074C">
            <w:pPr>
              <w:jc w:val="center"/>
              <w:rPr>
                <w:rFonts w:ascii="Tahoma" w:hAnsi="Tahoma" w:cs="Tahoma"/>
                <w:sz w:val="22"/>
                <w:szCs w:val="22"/>
              </w:rPr>
            </w:pPr>
            <w:r>
              <w:rPr>
                <w:rFonts w:ascii="Tahoma" w:hAnsi="Tahoma" w:cs="Tahoma"/>
                <w:bCs/>
                <w:iCs/>
                <w:sz w:val="22"/>
                <w:szCs w:val="22"/>
              </w:rPr>
              <w:t>V</w:t>
            </w:r>
            <w:r w:rsidRPr="00432121">
              <w:rPr>
                <w:rFonts w:ascii="Tahoma" w:hAnsi="Tahoma" w:cs="Tahoma"/>
                <w:bCs/>
                <w:iCs/>
                <w:sz w:val="22"/>
                <w:szCs w:val="22"/>
              </w:rPr>
              <w:t>odj</w:t>
            </w:r>
            <w:r>
              <w:rPr>
                <w:rFonts w:ascii="Tahoma" w:hAnsi="Tahoma" w:cs="Tahoma"/>
                <w:bCs/>
                <w:iCs/>
                <w:sz w:val="22"/>
                <w:szCs w:val="22"/>
              </w:rPr>
              <w:t>a</w:t>
            </w:r>
            <w:r w:rsidRPr="00432121">
              <w:rPr>
                <w:rFonts w:ascii="Tahoma" w:hAnsi="Tahoma" w:cs="Tahoma"/>
                <w:bCs/>
                <w:iCs/>
                <w:sz w:val="22"/>
                <w:szCs w:val="22"/>
              </w:rPr>
              <w:t xml:space="preserve"> </w:t>
            </w:r>
            <w:r>
              <w:rPr>
                <w:rFonts w:ascii="Tahoma" w:hAnsi="Tahoma" w:cs="Tahoma"/>
                <w:bCs/>
                <w:iCs/>
                <w:sz w:val="22"/>
                <w:szCs w:val="22"/>
              </w:rPr>
              <w:t>gradbenih del</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D8164C" w:rsidRDefault="0011074C" w:rsidP="00AF194D">
            <w:pPr>
              <w:jc w:val="center"/>
              <w:rPr>
                <w:rFonts w:ascii="Tahoma" w:hAnsi="Tahoma" w:cs="Tahoma"/>
                <w:sz w:val="22"/>
                <w:szCs w:val="22"/>
              </w:rPr>
            </w:pPr>
          </w:p>
        </w:tc>
      </w:tr>
      <w:tr w:rsidR="0011074C" w:rsidRPr="0071532A" w:rsidTr="00A83ECE">
        <w:trPr>
          <w:trHeight w:val="510"/>
        </w:trPr>
        <w:tc>
          <w:tcPr>
            <w:tcW w:w="2722" w:type="dxa"/>
            <w:tcBorders>
              <w:top w:val="single" w:sz="4" w:space="0" w:color="auto"/>
              <w:left w:val="single" w:sz="4" w:space="0" w:color="auto"/>
              <w:bottom w:val="single" w:sz="4" w:space="0" w:color="auto"/>
              <w:right w:val="single" w:sz="4" w:space="0" w:color="auto"/>
            </w:tcBorders>
            <w:shd w:val="clear" w:color="auto" w:fill="auto"/>
          </w:tcPr>
          <w:p w:rsidR="0011074C" w:rsidRPr="00D8164C" w:rsidRDefault="0011074C" w:rsidP="00AF194D">
            <w:pPr>
              <w:rPr>
                <w:rFonts w:ascii="Tahoma" w:hAnsi="Tahoma" w:cs="Tahoma"/>
                <w:caps/>
                <w:sz w:val="22"/>
                <w:szCs w:val="22"/>
              </w:rPr>
            </w:pPr>
          </w:p>
          <w:p w:rsidR="0011074C" w:rsidRDefault="0011074C" w:rsidP="00AF194D">
            <w:pPr>
              <w:rPr>
                <w:rFonts w:ascii="Tahoma" w:hAnsi="Tahoma" w:cs="Tahoma"/>
                <w:caps/>
                <w:sz w:val="22"/>
                <w:szCs w:val="22"/>
              </w:rPr>
            </w:pPr>
          </w:p>
          <w:p w:rsidR="0011074C" w:rsidRDefault="0011074C" w:rsidP="00AF194D">
            <w:pPr>
              <w:rPr>
                <w:rFonts w:ascii="Tahoma" w:hAnsi="Tahoma" w:cs="Tahoma"/>
                <w:caps/>
                <w:sz w:val="22"/>
                <w:szCs w:val="22"/>
              </w:rPr>
            </w:pPr>
          </w:p>
          <w:p w:rsidR="0011074C" w:rsidRPr="00D8164C" w:rsidRDefault="0011074C" w:rsidP="00AF194D">
            <w:pPr>
              <w:rPr>
                <w:rFonts w:ascii="Tahoma" w:hAnsi="Tahoma" w:cs="Tahoma"/>
                <w:caps/>
                <w:sz w:val="22"/>
                <w:szCs w:val="22"/>
              </w:rPr>
            </w:pP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A5264C" w:rsidRDefault="0011074C" w:rsidP="00AF194D">
            <w:pPr>
              <w:jc w:val="center"/>
              <w:rPr>
                <w:rFonts w:ascii="Tahoma" w:hAnsi="Tahoma" w:cs="Tahoma"/>
                <w:sz w:val="22"/>
                <w:szCs w:val="22"/>
              </w:rPr>
            </w:pPr>
            <w:r>
              <w:rPr>
                <w:rFonts w:ascii="Tahoma" w:hAnsi="Tahoma" w:cs="Tahoma"/>
                <w:bCs/>
                <w:iCs/>
                <w:sz w:val="22"/>
                <w:szCs w:val="22"/>
              </w:rPr>
              <w:t>V</w:t>
            </w:r>
            <w:r w:rsidRPr="00432121">
              <w:rPr>
                <w:rFonts w:ascii="Tahoma" w:hAnsi="Tahoma" w:cs="Tahoma"/>
                <w:bCs/>
                <w:iCs/>
                <w:sz w:val="22"/>
                <w:szCs w:val="22"/>
              </w:rPr>
              <w:t>odj</w:t>
            </w:r>
            <w:r>
              <w:rPr>
                <w:rFonts w:ascii="Tahoma" w:hAnsi="Tahoma" w:cs="Tahoma"/>
                <w:bCs/>
                <w:iCs/>
                <w:sz w:val="22"/>
                <w:szCs w:val="22"/>
              </w:rPr>
              <w:t>a</w:t>
            </w:r>
            <w:r w:rsidRPr="00432121">
              <w:rPr>
                <w:rFonts w:ascii="Tahoma" w:hAnsi="Tahoma" w:cs="Tahoma"/>
                <w:bCs/>
                <w:iCs/>
                <w:sz w:val="22"/>
                <w:szCs w:val="22"/>
              </w:rPr>
              <w:t xml:space="preserve"> </w:t>
            </w:r>
            <w:r>
              <w:rPr>
                <w:rFonts w:ascii="Tahoma" w:hAnsi="Tahoma" w:cs="Tahoma"/>
                <w:bCs/>
                <w:iCs/>
                <w:sz w:val="22"/>
                <w:szCs w:val="22"/>
              </w:rPr>
              <w:t xml:space="preserve">elektro inštalacijskih del </w:t>
            </w:r>
            <w:r w:rsidRPr="00A83ECE">
              <w:rPr>
                <w:rFonts w:ascii="Tahoma" w:hAnsi="Tahoma" w:cs="Tahoma"/>
                <w:bCs/>
                <w:i/>
                <w:iCs/>
                <w:sz w:val="22"/>
                <w:szCs w:val="22"/>
              </w:rPr>
              <w:t>(samo za sklop 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D8164C" w:rsidRDefault="0011074C" w:rsidP="00AF194D">
            <w:pPr>
              <w:jc w:val="center"/>
              <w:rPr>
                <w:rFonts w:ascii="Tahoma" w:hAnsi="Tahoma" w:cs="Tahoma"/>
                <w:sz w:val="22"/>
                <w:szCs w:val="22"/>
              </w:rPr>
            </w:pPr>
          </w:p>
        </w:tc>
      </w:tr>
      <w:tr w:rsidR="0011074C" w:rsidRPr="0071532A" w:rsidTr="00A83ECE">
        <w:trPr>
          <w:trHeight w:val="510"/>
        </w:trPr>
        <w:tc>
          <w:tcPr>
            <w:tcW w:w="2722" w:type="dxa"/>
            <w:tcBorders>
              <w:top w:val="single" w:sz="4" w:space="0" w:color="auto"/>
              <w:left w:val="single" w:sz="4" w:space="0" w:color="auto"/>
              <w:bottom w:val="single" w:sz="4" w:space="0" w:color="auto"/>
              <w:right w:val="single" w:sz="4" w:space="0" w:color="auto"/>
            </w:tcBorders>
            <w:shd w:val="clear" w:color="auto" w:fill="auto"/>
          </w:tcPr>
          <w:p w:rsidR="0011074C" w:rsidRPr="00D8164C" w:rsidRDefault="0011074C" w:rsidP="00AF194D">
            <w:pPr>
              <w:rPr>
                <w:rFonts w:ascii="Tahoma" w:hAnsi="Tahoma" w:cs="Tahoma"/>
                <w:caps/>
                <w:sz w:val="22"/>
                <w:szCs w:val="22"/>
              </w:rPr>
            </w:pP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44367D" w:rsidRDefault="0011074C" w:rsidP="00AF194D">
            <w:pPr>
              <w:jc w:val="center"/>
              <w:rPr>
                <w:rFonts w:ascii="Tahoma" w:hAnsi="Tahoma" w:cs="Tahoma"/>
                <w:sz w:val="22"/>
                <w:szCs w:val="22"/>
              </w:rPr>
            </w:pPr>
            <w:r>
              <w:rPr>
                <w:rFonts w:ascii="Tahoma" w:hAnsi="Tahoma" w:cs="Tahoma"/>
                <w:bCs/>
                <w:iCs/>
                <w:sz w:val="22"/>
                <w:szCs w:val="22"/>
              </w:rPr>
              <w:t>Delavec</w:t>
            </w:r>
            <w:r w:rsidRPr="00C6282D">
              <w:rPr>
                <w:rFonts w:ascii="Tahoma" w:hAnsi="Tahoma" w:cs="Tahoma"/>
                <w:bCs/>
                <w:iCs/>
                <w:sz w:val="22"/>
                <w:szCs w:val="22"/>
              </w:rPr>
              <w:t xml:space="preserve"> </w:t>
            </w:r>
            <w:r>
              <w:rPr>
                <w:rFonts w:ascii="Tahoma" w:hAnsi="Tahoma" w:cs="Tahoma"/>
                <w:bCs/>
                <w:iCs/>
                <w:sz w:val="22"/>
                <w:szCs w:val="22"/>
              </w:rPr>
              <w:t xml:space="preserve">za </w:t>
            </w:r>
            <w:r w:rsidRPr="00623A79">
              <w:rPr>
                <w:rFonts w:ascii="Tahoma" w:hAnsi="Tahoma" w:cs="Tahoma"/>
                <w:bCs/>
                <w:iCs/>
                <w:sz w:val="22"/>
                <w:szCs w:val="22"/>
              </w:rPr>
              <w:t>izvajanje elektro inštalacijskih del</w:t>
            </w:r>
            <w:r w:rsidRPr="00C6282D">
              <w:rPr>
                <w:rFonts w:ascii="Tahoma" w:hAnsi="Tahoma" w:cs="Tahoma"/>
                <w:bCs/>
                <w:iCs/>
                <w:sz w:val="22"/>
                <w:szCs w:val="22"/>
              </w:rPr>
              <w:t xml:space="preserve"> z </w:t>
            </w:r>
            <w:r>
              <w:rPr>
                <w:rFonts w:ascii="Tahoma" w:hAnsi="Tahoma" w:cs="Tahoma"/>
                <w:bCs/>
                <w:iCs/>
                <w:sz w:val="22"/>
                <w:szCs w:val="22"/>
              </w:rPr>
              <w:t xml:space="preserve">ustrezno strokovno </w:t>
            </w:r>
            <w:r w:rsidRPr="00623A79">
              <w:rPr>
                <w:rFonts w:ascii="Tahoma" w:hAnsi="Tahoma" w:cs="Tahoma"/>
                <w:bCs/>
                <w:iCs/>
                <w:sz w:val="22"/>
                <w:szCs w:val="22"/>
              </w:rPr>
              <w:t>usposobljenostjo za dela v eksplozijsko ogroženih prostorih</w:t>
            </w:r>
            <w:r>
              <w:rPr>
                <w:rFonts w:ascii="Tahoma" w:hAnsi="Tahoma" w:cs="Tahoma"/>
                <w:bCs/>
                <w:iCs/>
                <w:sz w:val="22"/>
                <w:szCs w:val="22"/>
              </w:rPr>
              <w:t xml:space="preserve"> </w:t>
            </w:r>
            <w:r w:rsidRPr="009A0A84">
              <w:rPr>
                <w:rFonts w:ascii="Tahoma" w:hAnsi="Tahoma" w:cs="Tahoma"/>
                <w:bCs/>
                <w:i/>
                <w:iCs/>
                <w:sz w:val="22"/>
                <w:szCs w:val="22"/>
              </w:rPr>
              <w:t>(samo za sklop 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D8164C" w:rsidRDefault="0011074C" w:rsidP="00AF194D">
            <w:pPr>
              <w:jc w:val="center"/>
              <w:rPr>
                <w:rFonts w:ascii="Tahoma" w:hAnsi="Tahoma" w:cs="Tahoma"/>
                <w:sz w:val="22"/>
                <w:szCs w:val="22"/>
              </w:rPr>
            </w:pPr>
          </w:p>
        </w:tc>
      </w:tr>
      <w:tr w:rsidR="0011074C" w:rsidRPr="0071532A" w:rsidTr="00A83ECE">
        <w:trPr>
          <w:trHeight w:val="510"/>
        </w:trPr>
        <w:tc>
          <w:tcPr>
            <w:tcW w:w="2722" w:type="dxa"/>
            <w:tcBorders>
              <w:top w:val="single" w:sz="4" w:space="0" w:color="auto"/>
              <w:left w:val="single" w:sz="4" w:space="0" w:color="auto"/>
              <w:bottom w:val="single" w:sz="4" w:space="0" w:color="auto"/>
              <w:right w:val="single" w:sz="4" w:space="0" w:color="auto"/>
            </w:tcBorders>
            <w:shd w:val="clear" w:color="auto" w:fill="auto"/>
          </w:tcPr>
          <w:p w:rsidR="0011074C" w:rsidRDefault="0011074C" w:rsidP="00AF194D">
            <w:pPr>
              <w:rPr>
                <w:rFonts w:ascii="Tahoma" w:hAnsi="Tahoma" w:cs="Tahoma"/>
                <w:caps/>
                <w:sz w:val="22"/>
                <w:szCs w:val="22"/>
              </w:rPr>
            </w:pPr>
          </w:p>
          <w:p w:rsidR="0011074C" w:rsidRDefault="0011074C" w:rsidP="00AF194D">
            <w:pPr>
              <w:rPr>
                <w:rFonts w:ascii="Tahoma" w:hAnsi="Tahoma" w:cs="Tahoma"/>
                <w:caps/>
                <w:sz w:val="22"/>
                <w:szCs w:val="22"/>
              </w:rPr>
            </w:pPr>
          </w:p>
          <w:p w:rsidR="0011074C" w:rsidRDefault="0011074C" w:rsidP="00AF194D">
            <w:pPr>
              <w:rPr>
                <w:rFonts w:ascii="Tahoma" w:hAnsi="Tahoma" w:cs="Tahoma"/>
                <w:caps/>
                <w:sz w:val="22"/>
                <w:szCs w:val="22"/>
              </w:rPr>
            </w:pPr>
          </w:p>
          <w:p w:rsidR="0011074C" w:rsidRPr="00D8164C" w:rsidRDefault="0011074C" w:rsidP="00AF194D">
            <w:pPr>
              <w:rPr>
                <w:rFonts w:ascii="Tahoma" w:hAnsi="Tahoma" w:cs="Tahoma"/>
                <w:caps/>
                <w:sz w:val="22"/>
                <w:szCs w:val="22"/>
              </w:rPr>
            </w:pP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44367D" w:rsidRDefault="0011074C" w:rsidP="00AF194D">
            <w:pPr>
              <w:jc w:val="center"/>
              <w:rPr>
                <w:rFonts w:ascii="Tahoma" w:hAnsi="Tahoma" w:cs="Tahoma"/>
                <w:sz w:val="22"/>
                <w:szCs w:val="22"/>
              </w:rPr>
            </w:pPr>
            <w:r>
              <w:rPr>
                <w:rFonts w:ascii="Tahoma" w:hAnsi="Tahoma" w:cs="Tahoma"/>
                <w:bCs/>
                <w:iCs/>
                <w:sz w:val="22"/>
                <w:szCs w:val="22"/>
              </w:rPr>
              <w:t>Delavec</w:t>
            </w:r>
            <w:r w:rsidRPr="00C6282D">
              <w:rPr>
                <w:rFonts w:ascii="Tahoma" w:hAnsi="Tahoma" w:cs="Tahoma"/>
                <w:bCs/>
                <w:iCs/>
                <w:sz w:val="22"/>
                <w:szCs w:val="22"/>
              </w:rPr>
              <w:t xml:space="preserve"> </w:t>
            </w:r>
            <w:r>
              <w:rPr>
                <w:rFonts w:ascii="Tahoma" w:hAnsi="Tahoma" w:cs="Tahoma"/>
                <w:bCs/>
                <w:iCs/>
                <w:sz w:val="22"/>
                <w:szCs w:val="22"/>
              </w:rPr>
              <w:t xml:space="preserve">za </w:t>
            </w:r>
            <w:r w:rsidRPr="00623A79">
              <w:rPr>
                <w:rFonts w:ascii="Tahoma" w:hAnsi="Tahoma" w:cs="Tahoma"/>
                <w:bCs/>
                <w:iCs/>
                <w:sz w:val="22"/>
                <w:szCs w:val="22"/>
              </w:rPr>
              <w:t>izvajanje elektro inštalacijskih del</w:t>
            </w:r>
            <w:r w:rsidRPr="00C6282D">
              <w:rPr>
                <w:rFonts w:ascii="Tahoma" w:hAnsi="Tahoma" w:cs="Tahoma"/>
                <w:bCs/>
                <w:iCs/>
                <w:sz w:val="22"/>
                <w:szCs w:val="22"/>
              </w:rPr>
              <w:t xml:space="preserve"> z </w:t>
            </w:r>
            <w:r>
              <w:rPr>
                <w:rFonts w:ascii="Tahoma" w:hAnsi="Tahoma" w:cs="Tahoma"/>
                <w:bCs/>
                <w:iCs/>
                <w:sz w:val="22"/>
                <w:szCs w:val="22"/>
              </w:rPr>
              <w:t xml:space="preserve">ustrezno strokovno </w:t>
            </w:r>
            <w:r w:rsidRPr="00623A79">
              <w:rPr>
                <w:rFonts w:ascii="Tahoma" w:hAnsi="Tahoma" w:cs="Tahoma"/>
                <w:bCs/>
                <w:iCs/>
                <w:sz w:val="22"/>
                <w:szCs w:val="22"/>
              </w:rPr>
              <w:t>usposobljenostjo za dela v eksplozijsko ogroženih prostorih</w:t>
            </w:r>
            <w:r>
              <w:rPr>
                <w:rFonts w:ascii="Tahoma" w:hAnsi="Tahoma" w:cs="Tahoma"/>
                <w:bCs/>
                <w:iCs/>
                <w:sz w:val="22"/>
                <w:szCs w:val="22"/>
              </w:rPr>
              <w:t xml:space="preserve"> </w:t>
            </w:r>
            <w:r w:rsidRPr="009A0A84">
              <w:rPr>
                <w:rFonts w:ascii="Tahoma" w:hAnsi="Tahoma" w:cs="Tahoma"/>
                <w:bCs/>
                <w:i/>
                <w:iCs/>
                <w:sz w:val="22"/>
                <w:szCs w:val="22"/>
              </w:rPr>
              <w:t>(samo za sklop 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D8164C" w:rsidRDefault="0011074C" w:rsidP="00AF194D">
            <w:pPr>
              <w:jc w:val="center"/>
              <w:rPr>
                <w:rFonts w:ascii="Tahoma" w:hAnsi="Tahoma" w:cs="Tahoma"/>
                <w:sz w:val="22"/>
                <w:szCs w:val="22"/>
              </w:rPr>
            </w:pPr>
          </w:p>
        </w:tc>
      </w:tr>
      <w:tr w:rsidR="0011074C" w:rsidRPr="0071532A" w:rsidTr="00A83ECE">
        <w:trPr>
          <w:trHeight w:val="510"/>
        </w:trPr>
        <w:tc>
          <w:tcPr>
            <w:tcW w:w="2722" w:type="dxa"/>
            <w:tcBorders>
              <w:top w:val="single" w:sz="4" w:space="0" w:color="auto"/>
              <w:left w:val="single" w:sz="4" w:space="0" w:color="auto"/>
              <w:bottom w:val="single" w:sz="4" w:space="0" w:color="auto"/>
              <w:right w:val="single" w:sz="4" w:space="0" w:color="auto"/>
            </w:tcBorders>
            <w:shd w:val="clear" w:color="auto" w:fill="auto"/>
          </w:tcPr>
          <w:p w:rsidR="0011074C" w:rsidRDefault="0011074C" w:rsidP="00AF194D">
            <w:pPr>
              <w:rPr>
                <w:rFonts w:ascii="Tahoma" w:hAnsi="Tahoma" w:cs="Tahoma"/>
                <w:caps/>
                <w:sz w:val="22"/>
                <w:szCs w:val="22"/>
              </w:rPr>
            </w:pPr>
          </w:p>
          <w:p w:rsidR="0011074C" w:rsidRDefault="0011074C" w:rsidP="00AF194D">
            <w:pPr>
              <w:rPr>
                <w:rFonts w:ascii="Tahoma" w:hAnsi="Tahoma" w:cs="Tahoma"/>
                <w:caps/>
                <w:sz w:val="22"/>
                <w:szCs w:val="22"/>
              </w:rPr>
            </w:pPr>
          </w:p>
          <w:p w:rsidR="0011074C" w:rsidRDefault="0011074C" w:rsidP="00AF194D">
            <w:pPr>
              <w:rPr>
                <w:rFonts w:ascii="Tahoma" w:hAnsi="Tahoma" w:cs="Tahoma"/>
                <w:caps/>
                <w:sz w:val="22"/>
                <w:szCs w:val="22"/>
              </w:rPr>
            </w:pPr>
          </w:p>
          <w:p w:rsidR="0011074C" w:rsidRPr="00D8164C" w:rsidRDefault="0011074C" w:rsidP="00AF194D">
            <w:pPr>
              <w:rPr>
                <w:rFonts w:ascii="Tahoma" w:hAnsi="Tahoma" w:cs="Tahoma"/>
                <w:caps/>
                <w:sz w:val="22"/>
                <w:szCs w:val="22"/>
              </w:rPr>
            </w:pP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095AB7" w:rsidRDefault="0011074C" w:rsidP="00AF194D">
            <w:pPr>
              <w:jc w:val="center"/>
              <w:rPr>
                <w:rFonts w:ascii="Tahoma" w:hAnsi="Tahoma" w:cs="Tahoma"/>
                <w:bCs/>
                <w:iCs/>
                <w:sz w:val="22"/>
                <w:szCs w:val="22"/>
              </w:rPr>
            </w:pPr>
            <w:r>
              <w:rPr>
                <w:rFonts w:ascii="Tahoma" w:hAnsi="Tahoma" w:cs="Tahoma"/>
                <w:bCs/>
                <w:iCs/>
                <w:sz w:val="22"/>
                <w:szCs w:val="22"/>
              </w:rPr>
              <w:t>Preglednik električnih inštalacij z veljavno</w:t>
            </w:r>
            <w:r w:rsidRPr="00C6282D">
              <w:rPr>
                <w:rFonts w:ascii="Tahoma" w:hAnsi="Tahoma" w:cs="Tahoma"/>
                <w:bCs/>
                <w:iCs/>
                <w:sz w:val="22"/>
                <w:szCs w:val="22"/>
              </w:rPr>
              <w:t xml:space="preserve"> </w:t>
            </w:r>
            <w:r w:rsidRPr="00623A79">
              <w:rPr>
                <w:rFonts w:ascii="Tahoma" w:hAnsi="Tahoma" w:cs="Tahoma"/>
                <w:bCs/>
                <w:iCs/>
                <w:sz w:val="22"/>
                <w:szCs w:val="22"/>
              </w:rPr>
              <w:t>nacionalno poklicno kvalifikacijo za Preglednika zahtevnih električnih inštalacij in sistemov zaščite pred delovanjem strele</w:t>
            </w:r>
            <w:r>
              <w:rPr>
                <w:rFonts w:ascii="Tahoma" w:hAnsi="Tahoma" w:cs="Tahoma"/>
                <w:bCs/>
                <w:iCs/>
                <w:sz w:val="22"/>
                <w:szCs w:val="22"/>
              </w:rPr>
              <w:t xml:space="preserve"> </w:t>
            </w:r>
            <w:r w:rsidRPr="009A0A84">
              <w:rPr>
                <w:rFonts w:ascii="Tahoma" w:hAnsi="Tahoma" w:cs="Tahoma"/>
                <w:bCs/>
                <w:i/>
                <w:iCs/>
                <w:sz w:val="22"/>
                <w:szCs w:val="22"/>
              </w:rPr>
              <w:t>(samo za sklop 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rsidR="0011074C" w:rsidRPr="00D8164C" w:rsidRDefault="0011074C" w:rsidP="00AF194D">
            <w:pPr>
              <w:jc w:val="center"/>
              <w:rPr>
                <w:rFonts w:ascii="Tahoma" w:hAnsi="Tahoma" w:cs="Tahoma"/>
                <w:sz w:val="22"/>
                <w:szCs w:val="22"/>
              </w:rPr>
            </w:pPr>
          </w:p>
        </w:tc>
      </w:tr>
    </w:tbl>
    <w:p w:rsidR="001B4E2B" w:rsidRDefault="001B4E2B" w:rsidP="004D1204">
      <w:pPr>
        <w:keepNext/>
        <w:jc w:val="both"/>
        <w:rPr>
          <w:rFonts w:ascii="Tahoma" w:hAnsi="Tahoma" w:cs="Tahoma"/>
        </w:rPr>
      </w:pPr>
    </w:p>
    <w:p w:rsidR="0011074C" w:rsidRPr="00137BF0" w:rsidRDefault="0011074C" w:rsidP="004D1204">
      <w:pPr>
        <w:keepNext/>
        <w:jc w:val="both"/>
        <w:rPr>
          <w:rFonts w:ascii="Tahoma" w:hAnsi="Tahoma" w:cs="Tahoma"/>
        </w:rPr>
      </w:pPr>
    </w:p>
    <w:p w:rsidR="00152078" w:rsidRPr="00137BF0" w:rsidRDefault="00152078" w:rsidP="004D1204">
      <w:pPr>
        <w:keepNext/>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025192" w:rsidRDefault="00152078" w:rsidP="004D1204">
      <w:pPr>
        <w:keepNext/>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9439D" w:rsidRPr="002B5AD8" w:rsidRDefault="0019439D" w:rsidP="0019439D">
      <w:pPr>
        <w:pStyle w:val="Telobesedila-zamik"/>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p>
    <w:p w:rsidR="0064602E" w:rsidRPr="002B5AD8" w:rsidRDefault="0064602E" w:rsidP="0064602E">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B84D49">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19439D">
      <w:pPr>
        <w:outlineLvl w:val="2"/>
        <w:rPr>
          <w:rFonts w:ascii="Tahoma" w:hAnsi="Tahoma" w:cs="Tahoma"/>
          <w:sz w:val="22"/>
          <w:szCs w:val="22"/>
        </w:rPr>
      </w:pPr>
    </w:p>
    <w:p w:rsidR="0019439D" w:rsidRDefault="0019439D" w:rsidP="0019439D">
      <w:pPr>
        <w:outlineLvl w:val="2"/>
        <w:rPr>
          <w:rFonts w:ascii="Tahoma" w:hAnsi="Tahoma" w:cs="Tahoma"/>
          <w:sz w:val="22"/>
          <w:szCs w:val="22"/>
        </w:rPr>
      </w:pPr>
    </w:p>
    <w:p w:rsidR="00870CEE" w:rsidRPr="00025192" w:rsidRDefault="004D1204" w:rsidP="00C577FF">
      <w:pPr>
        <w:keepNext/>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4D1204">
            <w:pPr>
              <w:keepNext/>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4D1204">
            <w:pPr>
              <w:keepNext/>
              <w:ind w:left="72" w:hanging="72"/>
              <w:jc w:val="both"/>
              <w:rPr>
                <w:rFonts w:ascii="Tahoma" w:eastAsia="Calibri" w:hAnsi="Tahoma" w:cs="Tahoma"/>
                <w:i/>
                <w:sz w:val="22"/>
                <w:szCs w:val="22"/>
                <w:lang w:eastAsia="en-US"/>
              </w:rPr>
            </w:pPr>
          </w:p>
        </w:tc>
      </w:tr>
    </w:tbl>
    <w:p w:rsidR="00693E44" w:rsidRPr="00025192" w:rsidRDefault="00693E44" w:rsidP="004D1204">
      <w:pPr>
        <w:keepNext/>
        <w:jc w:val="both"/>
        <w:rPr>
          <w:rFonts w:ascii="Tahoma" w:eastAsia="Calibri" w:hAnsi="Tahoma" w:cs="Tahoma"/>
          <w:sz w:val="22"/>
          <w:szCs w:val="22"/>
          <w:lang w:eastAsia="en-US"/>
        </w:rPr>
      </w:pPr>
    </w:p>
    <w:p w:rsidR="00693E44"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411ECB" w:rsidRPr="00025192" w:rsidRDefault="00411ECB" w:rsidP="00FC215B">
      <w:pPr>
        <w:keepNext/>
        <w:widowControl w:val="0"/>
        <w:jc w:val="both"/>
        <w:rPr>
          <w:rFonts w:ascii="Tahoma" w:eastAsia="Calibri" w:hAnsi="Tahoma" w:cs="Tahoma"/>
          <w:lang w:eastAsia="en-US"/>
        </w:rPr>
      </w:pPr>
    </w:p>
    <w:p w:rsidR="00693E44" w:rsidRPr="00025192"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9A5594">
        <w:rPr>
          <w:rFonts w:ascii="Tahoma" w:eastAsia="Calibri" w:hAnsi="Tahoma" w:cs="Tahoma"/>
          <w:b/>
          <w:lang w:eastAsia="en-US"/>
        </w:rPr>
        <w:t>JPE-SIR-</w:t>
      </w:r>
      <w:r w:rsidR="0090243F">
        <w:rPr>
          <w:rFonts w:ascii="Tahoma" w:eastAsia="Calibri" w:hAnsi="Tahoma" w:cs="Tahoma"/>
          <w:b/>
          <w:lang w:eastAsia="en-US"/>
        </w:rPr>
        <w:t>450/20</w:t>
      </w:r>
      <w:r w:rsidR="00063C72" w:rsidRPr="00063C72">
        <w:rPr>
          <w:rFonts w:ascii="Tahoma" w:eastAsia="Calibri" w:hAnsi="Tahoma" w:cs="Tahoma"/>
          <w:b/>
          <w:lang w:eastAsia="en-US"/>
        </w:rPr>
        <w:t xml:space="preserve"> </w:t>
      </w:r>
      <w:r w:rsidR="00844226">
        <w:rPr>
          <w:rFonts w:ascii="Tahoma" w:eastAsia="Calibri" w:hAnsi="Tahoma" w:cs="Tahoma"/>
          <w:b/>
          <w:lang w:eastAsia="en-US"/>
        </w:rPr>
        <w:t>Izvedba gradbenih del po šestih sklopih</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E1531" w:rsidTr="00C84907">
        <w:trPr>
          <w:trHeight w:val="460"/>
        </w:trPr>
        <w:tc>
          <w:tcPr>
            <w:tcW w:w="2943" w:type="dxa"/>
            <w:tcBorders>
              <w:top w:val="nil"/>
              <w:left w:val="nil"/>
              <w:righ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center"/>
              <w:rPr>
                <w:rFonts w:ascii="Tahoma" w:eastAsia="Calibri" w:hAnsi="Tahoma" w:cs="Tahoma"/>
                <w:lang w:eastAsia="en-US"/>
              </w:rPr>
            </w:pPr>
            <w:r w:rsidRPr="000E1531">
              <w:rPr>
                <w:rFonts w:ascii="Tahoma" w:eastAsia="Calibri" w:hAnsi="Tahoma" w:cs="Tahoma"/>
                <w:lang w:eastAsia="en-US"/>
              </w:rPr>
              <w:t xml:space="preserve">Zahteva za neposredno plačilo od podizvajalca </w:t>
            </w:r>
            <w:r w:rsidRPr="000E1531">
              <w:rPr>
                <w:rFonts w:ascii="Tahoma" w:eastAsia="Calibri" w:hAnsi="Tahoma" w:cs="Tahoma"/>
                <w:b/>
                <w:lang w:eastAsia="en-US"/>
              </w:rPr>
              <w:t xml:space="preserve">DA </w:t>
            </w:r>
            <w:r w:rsidRPr="000E1531">
              <w:rPr>
                <w:rFonts w:ascii="Tahoma" w:eastAsia="Calibri" w:hAnsi="Tahoma" w:cs="Tahoma"/>
                <w:lang w:eastAsia="en-US"/>
              </w:rPr>
              <w:t xml:space="preserve">ali </w:t>
            </w:r>
            <w:r w:rsidRPr="000E1531">
              <w:rPr>
                <w:rFonts w:ascii="Tahoma" w:eastAsia="Calibri" w:hAnsi="Tahoma" w:cs="Tahoma"/>
                <w:b/>
                <w:lang w:eastAsia="en-US"/>
              </w:rPr>
              <w:t>NE</w:t>
            </w:r>
          </w:p>
        </w:tc>
      </w:tr>
      <w:tr w:rsidR="00693E44" w:rsidRPr="000E1531" w:rsidTr="00C84907">
        <w:trPr>
          <w:trHeight w:val="460"/>
        </w:trPr>
        <w:tc>
          <w:tcPr>
            <w:tcW w:w="2943" w:type="dxa"/>
            <w:shd w:val="clear" w:color="auto" w:fill="auto"/>
          </w:tcPr>
          <w:p w:rsidR="00693E44" w:rsidRDefault="00693E44" w:rsidP="00FC215B">
            <w:pPr>
              <w:keepNext/>
              <w:widowControl w:val="0"/>
              <w:jc w:val="both"/>
              <w:rPr>
                <w:rFonts w:ascii="Tahoma" w:eastAsia="Calibri" w:hAnsi="Tahoma" w:cs="Tahoma"/>
                <w:bCs/>
                <w:lang w:eastAsia="en-US"/>
              </w:rPr>
            </w:pPr>
            <w:r w:rsidRPr="000E1531">
              <w:rPr>
                <w:rFonts w:ascii="Tahoma" w:eastAsia="Calibri" w:hAnsi="Tahoma" w:cs="Tahoma"/>
                <w:bCs/>
                <w:lang w:eastAsia="en-US"/>
              </w:rPr>
              <w:t xml:space="preserve">NAZIV IN NASLOV PODIZVAJALCA </w:t>
            </w:r>
          </w:p>
          <w:p w:rsidR="003A26D3" w:rsidRPr="000E1531"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both"/>
              <w:rPr>
                <w:rFonts w:ascii="Tahoma" w:eastAsia="Calibri" w:hAnsi="Tahoma" w:cs="Tahoma"/>
                <w:lang w:eastAsia="en-US"/>
              </w:rPr>
            </w:pPr>
          </w:p>
        </w:tc>
      </w:tr>
    </w:tbl>
    <w:p w:rsidR="00693E44" w:rsidRPr="000E1531" w:rsidRDefault="00693E44" w:rsidP="00FC215B">
      <w:pPr>
        <w:keepNext/>
        <w:widowControl w:val="0"/>
        <w:jc w:val="both"/>
        <w:rPr>
          <w:rFonts w:ascii="Tahoma" w:eastAsia="Calibri" w:hAnsi="Tahoma" w:cs="Tahoma"/>
          <w:b/>
          <w:bCs/>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FC215B">
      <w:pPr>
        <w:keepNext/>
        <w:widowControl w:val="0"/>
        <w:jc w:val="both"/>
        <w:rPr>
          <w:rFonts w:ascii="Tahoma" w:eastAsia="Calibri" w:hAnsi="Tahoma" w:cs="Tahoma"/>
          <w:sz w:val="22"/>
          <w:szCs w:val="22"/>
          <w:lang w:eastAsia="en-US"/>
        </w:rPr>
      </w:pPr>
    </w:p>
    <w:p w:rsidR="00693E44" w:rsidRPr="00025192" w:rsidRDefault="00693E44" w:rsidP="00FC215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FC215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Default="00693E44" w:rsidP="00FC215B">
            <w:pPr>
              <w:keepNext/>
              <w:widowControl w:val="0"/>
              <w:jc w:val="both"/>
              <w:rPr>
                <w:rFonts w:ascii="Tahoma" w:eastAsia="Calibri" w:hAnsi="Tahoma" w:cs="Tahoma"/>
                <w:snapToGrid w:val="0"/>
                <w:lang w:eastAsia="en-US"/>
              </w:rPr>
            </w:pPr>
          </w:p>
          <w:p w:rsidR="00411ECB" w:rsidRPr="00025192" w:rsidRDefault="00411ECB" w:rsidP="00FC215B">
            <w:pPr>
              <w:keepNext/>
              <w:widowControl w:val="0"/>
              <w:jc w:val="both"/>
              <w:rPr>
                <w:rFonts w:ascii="Tahoma" w:eastAsia="Calibri" w:hAnsi="Tahoma" w:cs="Tahoma"/>
                <w:snapToGrid w:val="0"/>
                <w:lang w:eastAsia="en-US"/>
              </w:rPr>
            </w:pPr>
          </w:p>
          <w:p w:rsidR="00693E44" w:rsidRPr="00025192" w:rsidRDefault="00693E44" w:rsidP="00FC215B">
            <w:pPr>
              <w:keepNext/>
              <w:widowControl w:val="0"/>
              <w:jc w:val="both"/>
              <w:rPr>
                <w:rFonts w:ascii="Tahoma" w:eastAsia="Calibri" w:hAnsi="Tahoma" w:cs="Tahoma"/>
                <w:snapToGrid w:val="0"/>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FC215B">
      <w:pPr>
        <w:keepNext/>
        <w:widowControl w:val="0"/>
        <w:jc w:val="both"/>
        <w:rPr>
          <w:rFonts w:ascii="Tahoma" w:eastAsia="Calibri" w:hAnsi="Tahoma" w:cs="Tahoma"/>
          <w:b/>
          <w:sz w:val="22"/>
          <w:szCs w:val="22"/>
          <w:lang w:eastAsia="en-US"/>
        </w:rPr>
      </w:pPr>
    </w:p>
    <w:p w:rsidR="003A26D3" w:rsidRPr="00025192" w:rsidRDefault="003A26D3" w:rsidP="00FC215B">
      <w:pPr>
        <w:keepNext/>
        <w:widowControl w:val="0"/>
        <w:jc w:val="both"/>
        <w:rPr>
          <w:rFonts w:ascii="Tahoma" w:eastAsia="Calibri" w:hAnsi="Tahoma" w:cs="Tahoma"/>
          <w:b/>
          <w:sz w:val="22"/>
          <w:szCs w:val="22"/>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411ECB" w:rsidRDefault="00411ECB" w:rsidP="00FC215B">
      <w:pPr>
        <w:keepNext/>
        <w:widowControl w:val="0"/>
        <w:jc w:val="both"/>
        <w:rPr>
          <w:rFonts w:ascii="Tahoma" w:hAnsi="Tahoma" w:cs="Tahoma"/>
        </w:rPr>
      </w:pPr>
    </w:p>
    <w:p w:rsidR="00693E44" w:rsidRPr="00025192" w:rsidRDefault="00693E44" w:rsidP="00FC215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FC215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Default="00693E44" w:rsidP="00FC215B">
            <w:pPr>
              <w:keepNext/>
              <w:widowControl w:val="0"/>
              <w:jc w:val="both"/>
              <w:rPr>
                <w:rFonts w:ascii="Tahoma" w:eastAsia="Calibri" w:hAnsi="Tahoma" w:cs="Tahoma"/>
                <w:snapToGrid w:val="0"/>
                <w:sz w:val="22"/>
                <w:szCs w:val="22"/>
                <w:lang w:eastAsia="en-US"/>
              </w:rPr>
            </w:pPr>
          </w:p>
          <w:p w:rsidR="00411ECB" w:rsidRPr="00025192" w:rsidRDefault="00411ECB" w:rsidP="00FC215B">
            <w:pPr>
              <w:keepNext/>
              <w:widowControl w:val="0"/>
              <w:jc w:val="both"/>
              <w:rPr>
                <w:rFonts w:ascii="Tahoma" w:eastAsia="Calibri" w:hAnsi="Tahoma" w:cs="Tahoma"/>
                <w:snapToGrid w:val="0"/>
                <w:sz w:val="22"/>
                <w:szCs w:val="22"/>
                <w:lang w:eastAsia="en-US"/>
              </w:rPr>
            </w:pPr>
          </w:p>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sz w:val="22"/>
                <w:szCs w:val="22"/>
                <w:lang w:eastAsia="en-US"/>
              </w:rPr>
            </w:pPr>
          </w:p>
        </w:tc>
      </w:tr>
      <w:tr w:rsidR="00693E44" w:rsidRPr="00FC215B" w:rsidTr="00C84907">
        <w:trPr>
          <w:trHeight w:val="235"/>
        </w:trPr>
        <w:tc>
          <w:tcPr>
            <w:tcW w:w="3374"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kraj, datum</w:t>
            </w:r>
          </w:p>
        </w:tc>
        <w:tc>
          <w:tcPr>
            <w:tcW w:w="2977" w:type="dxa"/>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žig</w:t>
            </w:r>
          </w:p>
        </w:tc>
        <w:tc>
          <w:tcPr>
            <w:tcW w:w="3119"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lang w:eastAsia="en-US"/>
              </w:rPr>
              <w:t xml:space="preserve">ime in priimek ter </w:t>
            </w:r>
            <w:r w:rsidRPr="00FC215B">
              <w:rPr>
                <w:rFonts w:ascii="Tahoma" w:eastAsia="Calibri" w:hAnsi="Tahoma" w:cs="Tahoma"/>
                <w:snapToGrid w:val="0"/>
                <w:lang w:eastAsia="en-US"/>
              </w:rPr>
              <w:t>podpis odgovorne osebe ponudnika</w:t>
            </w:r>
          </w:p>
        </w:tc>
      </w:tr>
    </w:tbl>
    <w:p w:rsidR="00411ECB" w:rsidRDefault="00411ECB" w:rsidP="00FC215B">
      <w:pPr>
        <w:keepLines/>
        <w:widowControl w:val="0"/>
        <w:tabs>
          <w:tab w:val="left" w:pos="284"/>
        </w:tabs>
        <w:jc w:val="both"/>
        <w:rPr>
          <w:rFonts w:ascii="Tahoma" w:eastAsia="Calibri" w:hAnsi="Tahoma" w:cs="Tahoma"/>
          <w:b/>
          <w:i/>
          <w:sz w:val="16"/>
          <w:szCs w:val="16"/>
          <w:lang w:eastAsia="en-US"/>
        </w:rPr>
      </w:pPr>
    </w:p>
    <w:p w:rsidR="00411ECB" w:rsidRDefault="00411ECB" w:rsidP="00FC215B">
      <w:pPr>
        <w:keepLines/>
        <w:widowControl w:val="0"/>
        <w:tabs>
          <w:tab w:val="left" w:pos="284"/>
        </w:tabs>
        <w:jc w:val="both"/>
        <w:rPr>
          <w:rFonts w:ascii="Tahoma" w:eastAsia="Calibri" w:hAnsi="Tahoma" w:cs="Tahoma"/>
          <w:b/>
          <w:i/>
          <w:sz w:val="16"/>
          <w:szCs w:val="16"/>
          <w:lang w:eastAsia="en-US"/>
        </w:rPr>
      </w:pPr>
    </w:p>
    <w:p w:rsidR="00693E44" w:rsidRPr="00025192" w:rsidRDefault="00693E44" w:rsidP="00FC215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530942" w:rsidRPr="00025192" w:rsidRDefault="00530942"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4D1204">
            <w:pPr>
              <w:keepNext/>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Pr="00EC796D" w:rsidRDefault="00693E44" w:rsidP="004D1204">
      <w:pPr>
        <w:keepNext/>
        <w:jc w:val="both"/>
        <w:rPr>
          <w:rFonts w:ascii="Tahoma" w:eastAsia="Calibri" w:hAnsi="Tahoma" w:cs="Tahoma"/>
          <w:lang w:eastAsia="en-US"/>
        </w:rPr>
      </w:pPr>
    </w:p>
    <w:p w:rsidR="00693E44" w:rsidRPr="00EC796D" w:rsidRDefault="00693E44" w:rsidP="004D1204">
      <w:pPr>
        <w:keepNext/>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9A5594">
        <w:rPr>
          <w:rFonts w:ascii="Tahoma" w:eastAsia="Calibri" w:hAnsi="Tahoma" w:cs="Tahoma"/>
          <w:b/>
          <w:noProof/>
          <w:lang w:eastAsia="en-US"/>
        </w:rPr>
        <w:t>JPE-SIR-</w:t>
      </w:r>
      <w:r w:rsidR="0090243F">
        <w:rPr>
          <w:rFonts w:ascii="Tahoma" w:eastAsia="Calibri" w:hAnsi="Tahoma" w:cs="Tahoma"/>
          <w:b/>
          <w:noProof/>
          <w:lang w:eastAsia="en-US"/>
        </w:rPr>
        <w:t>450/20</w:t>
      </w:r>
      <w:r w:rsidR="002C5D89" w:rsidRPr="002C5D89">
        <w:rPr>
          <w:rFonts w:ascii="Tahoma" w:eastAsia="Calibri" w:hAnsi="Tahoma" w:cs="Tahoma"/>
          <w:b/>
          <w:noProof/>
          <w:lang w:eastAsia="en-US"/>
        </w:rPr>
        <w:t xml:space="preserve"> </w:t>
      </w:r>
      <w:r w:rsidR="00844226">
        <w:rPr>
          <w:rFonts w:ascii="Tahoma" w:eastAsia="Calibri" w:hAnsi="Tahoma" w:cs="Tahoma"/>
          <w:b/>
          <w:noProof/>
          <w:lang w:eastAsia="en-US"/>
        </w:rPr>
        <w:t>Izvedba gradbenih del po šestih sklopih</w:t>
      </w:r>
    </w:p>
    <w:p w:rsidR="00693E44" w:rsidRPr="00025192"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4D1204">
            <w:pPr>
              <w:keepNext/>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r>
    </w:tbl>
    <w:p w:rsidR="00965820" w:rsidRPr="00025192" w:rsidRDefault="00965820" w:rsidP="004D1204">
      <w:pPr>
        <w:keepNext/>
        <w:jc w:val="center"/>
        <w:rPr>
          <w:rFonts w:ascii="Tahoma" w:hAnsi="Tahoma" w:cs="Tahoma"/>
          <w:b/>
          <w:bCs/>
          <w:sz w:val="22"/>
          <w:szCs w:val="22"/>
        </w:rPr>
      </w:pPr>
    </w:p>
    <w:p w:rsidR="00693E44" w:rsidRPr="00025192" w:rsidRDefault="00693E44" w:rsidP="004D1204">
      <w:pPr>
        <w:keepNext/>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4D1204">
      <w:pPr>
        <w:keepNext/>
        <w:jc w:val="both"/>
        <w:rPr>
          <w:rFonts w:ascii="Tahoma" w:hAnsi="Tahoma" w:cs="Tahoma"/>
        </w:rPr>
      </w:pPr>
    </w:p>
    <w:p w:rsidR="00A27B0F" w:rsidRPr="00025192" w:rsidRDefault="00A27B0F"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A907AD">
            <w:pPr>
              <w:keepNext/>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A907AD">
            <w:pPr>
              <w:keepNext/>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4D1204">
      <w:pPr>
        <w:keepNext/>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0578A8">
        <w:rPr>
          <w:rFonts w:ascii="Tahoma" w:hAnsi="Tahoma" w:cs="Tahoma"/>
        </w:rPr>
        <w:t>do</w:t>
      </w:r>
      <w:r w:rsidRPr="00025192">
        <w:rPr>
          <w:rFonts w:ascii="Tahoma" w:hAnsi="Tahoma" w:cs="Tahoma"/>
        </w:rPr>
        <w:t xml:space="preserve"> priloga računu oz</w:t>
      </w:r>
      <w:r w:rsidR="000578A8">
        <w:rPr>
          <w:rFonts w:ascii="Tahoma" w:hAnsi="Tahoma" w:cs="Tahoma"/>
        </w:rPr>
        <w:t>iroma</w:t>
      </w:r>
      <w:r w:rsidRPr="00025192">
        <w:rPr>
          <w:rFonts w:ascii="Tahoma" w:hAnsi="Tahoma" w:cs="Tahoma"/>
        </w:rPr>
        <w:t xml:space="preserve"> situaciji, ki jo bo naročnik</w:t>
      </w:r>
      <w:r w:rsidR="007200AE">
        <w:rPr>
          <w:rFonts w:ascii="Tahoma" w:hAnsi="Tahoma" w:cs="Tahoma"/>
        </w:rPr>
        <w:t>u</w:t>
      </w:r>
      <w:r w:rsidRPr="00025192">
        <w:rPr>
          <w:rFonts w:ascii="Tahoma" w:hAnsi="Tahoma" w:cs="Tahoma"/>
        </w:rPr>
        <w:t xml:space="preserve"> izstavil izvajalec.</w:t>
      </w:r>
    </w:p>
    <w:p w:rsidR="00693E44" w:rsidRPr="00025192"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4D1204">
            <w:pPr>
              <w:keepNext/>
              <w:jc w:val="both"/>
              <w:rPr>
                <w:rFonts w:ascii="Tahoma" w:hAnsi="Tahoma" w:cs="Tahoma"/>
                <w:snapToGrid w:val="0"/>
              </w:rPr>
            </w:pPr>
          </w:p>
        </w:tc>
        <w:tc>
          <w:tcPr>
            <w:tcW w:w="2977" w:type="dxa"/>
          </w:tcPr>
          <w:p w:rsidR="00693E44" w:rsidRPr="00025192"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025192" w:rsidRDefault="00693E44" w:rsidP="004D1204">
            <w:pPr>
              <w:keepNext/>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4D1204">
            <w:pPr>
              <w:keepNext/>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(n</w:t>
            </w:r>
            <w:r w:rsidRPr="00025192">
              <w:rPr>
                <w:rFonts w:ascii="Tahoma" w:hAnsi="Tahoma" w:cs="Tahoma"/>
              </w:rPr>
              <w:t xml:space="preserve">aziv in podpis </w:t>
            </w:r>
            <w:r w:rsidRPr="007200AE">
              <w:rPr>
                <w:rFonts w:ascii="Tahoma" w:hAnsi="Tahoma" w:cs="Tahoma"/>
                <w:b/>
              </w:rPr>
              <w:t>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rsidR="00693E44" w:rsidRPr="00025192" w:rsidRDefault="00693E44" w:rsidP="004D1204">
            <w:pPr>
              <w:keepNext/>
              <w:jc w:val="both"/>
              <w:rPr>
                <w:rFonts w:ascii="Tahoma" w:eastAsia="Calibri" w:hAnsi="Tahoma" w:cs="Tahoma"/>
                <w:snapToGrid w:val="0"/>
                <w:sz w:val="22"/>
                <w:szCs w:val="22"/>
                <w:lang w:eastAsia="en-US"/>
              </w:rPr>
            </w:pPr>
          </w:p>
        </w:tc>
        <w:tc>
          <w:tcPr>
            <w:tcW w:w="3119" w:type="dxa"/>
          </w:tcPr>
          <w:p w:rsidR="00693E44" w:rsidRPr="00025192" w:rsidRDefault="00693E44" w:rsidP="004D1204">
            <w:pPr>
              <w:keepNext/>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2977"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3119" w:type="dxa"/>
          </w:tcPr>
          <w:p w:rsidR="00693E44" w:rsidRPr="00025192" w:rsidRDefault="00693E44" w:rsidP="004D1204">
            <w:pPr>
              <w:keepNext/>
              <w:jc w:val="center"/>
              <w:rPr>
                <w:rFonts w:ascii="Tahoma" w:eastAsia="Calibri" w:hAnsi="Tahoma" w:cs="Tahoma"/>
                <w:snapToGrid w:val="0"/>
                <w:sz w:val="22"/>
                <w:szCs w:val="22"/>
                <w:lang w:eastAsia="en-US"/>
              </w:rPr>
            </w:pPr>
          </w:p>
        </w:tc>
      </w:tr>
    </w:tbl>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303903"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jc w:val="both"/>
        <w:rPr>
          <w:rFonts w:ascii="Tahoma" w:hAnsi="Tahoma" w:cs="Tahoma"/>
          <w:sz w:val="22"/>
          <w:szCs w:val="22"/>
        </w:rPr>
      </w:pPr>
    </w:p>
    <w:p w:rsidR="00DC10BE" w:rsidRDefault="00DC10BE" w:rsidP="00DC10BE">
      <w:pPr>
        <w:keepNext/>
        <w:jc w:val="both"/>
        <w:rPr>
          <w:rFonts w:ascii="Tahoma" w:hAnsi="Tahoma" w:cs="Tahoma"/>
          <w:sz w:val="22"/>
          <w:szCs w:val="22"/>
        </w:rPr>
      </w:pPr>
    </w:p>
    <w:p w:rsidR="00DC10BE" w:rsidRPr="00267822" w:rsidRDefault="00DC10BE" w:rsidP="00DC10BE">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DC10BE">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DC10BE">
      <w:pPr>
        <w:keepNext/>
        <w:jc w:val="both"/>
        <w:rPr>
          <w:rFonts w:ascii="Tahoma" w:hAnsi="Tahoma" w:cs="Tahoma"/>
          <w:noProof/>
        </w:rPr>
      </w:pPr>
      <w:r w:rsidRPr="00267822">
        <w:rPr>
          <w:rFonts w:ascii="Tahoma" w:hAnsi="Tahoma" w:cs="Tahoma"/>
          <w:noProof/>
        </w:rPr>
        <w:t>(Izdajatelj menice)</w:t>
      </w:r>
    </w:p>
    <w:p w:rsidR="00DC10BE" w:rsidRPr="00267822" w:rsidRDefault="00DC10BE" w:rsidP="00DC10BE">
      <w:pPr>
        <w:keepNext/>
        <w:jc w:val="both"/>
        <w:rPr>
          <w:rFonts w:ascii="Tahoma" w:hAnsi="Tahoma" w:cs="Tahoma"/>
          <w:noProof/>
        </w:rPr>
      </w:pP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DC10BE">
      <w:pPr>
        <w:keepNext/>
        <w:jc w:val="center"/>
        <w:rPr>
          <w:rFonts w:ascii="Tahoma" w:hAnsi="Tahoma" w:cs="Tahoma"/>
          <w:b/>
          <w:noProof/>
          <w:sz w:val="22"/>
          <w:szCs w:val="22"/>
        </w:rPr>
      </w:pPr>
    </w:p>
    <w:p w:rsidR="00DC10BE" w:rsidRPr="00025192" w:rsidRDefault="00DC10BE" w:rsidP="00DC10BE">
      <w:pPr>
        <w:keepNext/>
        <w:jc w:val="center"/>
        <w:rPr>
          <w:rFonts w:ascii="Tahoma" w:hAnsi="Tahoma" w:cs="Tahoma"/>
          <w:noProof/>
          <w:sz w:val="22"/>
          <w:szCs w:val="22"/>
        </w:rPr>
      </w:pPr>
    </w:p>
    <w:p w:rsidR="00DC10BE" w:rsidRPr="00025192" w:rsidRDefault="00DC10BE" w:rsidP="00DC10BE">
      <w:pPr>
        <w:keepNext/>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DC10BE" w:rsidRPr="00025192" w:rsidRDefault="00DC10BE" w:rsidP="00DC10BE">
      <w:pPr>
        <w:keepNext/>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DC10BE" w:rsidRPr="00025192" w:rsidRDefault="00DC10BE" w:rsidP="00DC10BE">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Zavezujemo se, da tega pooblastila ne bomo preklicali.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p>
    <w:p w:rsidR="00DC10BE" w:rsidRPr="00025192" w:rsidRDefault="00DC10BE" w:rsidP="00DC10BE">
      <w:pPr>
        <w:keepNext/>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DC10BE">
      <w:pPr>
        <w:keepNext/>
        <w:ind w:left="5672" w:firstLine="709"/>
        <w:jc w:val="both"/>
        <w:rPr>
          <w:rFonts w:ascii="Tahoma" w:hAnsi="Tahoma" w:cs="Tahoma"/>
        </w:rPr>
      </w:pPr>
    </w:p>
    <w:p w:rsidR="00DC10BE" w:rsidRPr="00025192" w:rsidRDefault="00DC10BE" w:rsidP="00DC10BE">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rPr>
          <w:rFonts w:ascii="Tahoma" w:hAnsi="Tahoma" w:cs="Tahoma"/>
        </w:rPr>
      </w:pPr>
    </w:p>
    <w:p w:rsidR="00DC10BE" w:rsidRPr="00025192" w:rsidRDefault="00DC10BE" w:rsidP="00DC10BE">
      <w:pPr>
        <w:keepNext/>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DC10BE">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ab/>
      </w:r>
    </w:p>
    <w:p w:rsidR="00DC10BE" w:rsidRPr="0062392C" w:rsidRDefault="00DC10BE" w:rsidP="00997F72">
      <w:pPr>
        <w:keepNext/>
        <w:jc w:val="center"/>
        <w:rPr>
          <w:rFonts w:ascii="Tahoma" w:hAnsi="Tahoma" w:cs="Tahoma"/>
          <w:b/>
        </w:rPr>
      </w:pPr>
      <w:r w:rsidRPr="0062392C">
        <w:rPr>
          <w:rFonts w:ascii="Tahoma" w:hAnsi="Tahoma" w:cs="Tahoma"/>
          <w:b/>
        </w:rPr>
        <w:t>MENIČNA IZJAVA</w:t>
      </w:r>
    </w:p>
    <w:p w:rsidR="00DC10BE" w:rsidRPr="00025192" w:rsidRDefault="00DC10BE" w:rsidP="00DC10BE">
      <w:pPr>
        <w:keepNext/>
        <w:jc w:val="center"/>
        <w:rPr>
          <w:rFonts w:ascii="Tahoma" w:hAnsi="Tahoma" w:cs="Tahoma"/>
        </w:rPr>
      </w:pPr>
      <w:r w:rsidRPr="0062392C">
        <w:rPr>
          <w:rFonts w:ascii="Tahoma" w:hAnsi="Tahoma" w:cs="Tahoma"/>
          <w:b/>
        </w:rPr>
        <w:t>ZA ODPRAVO NAPAK V GARANCIJSKI DOBI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podjetje Energetika Ljubljana d.o.o. ,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DC10BE" w:rsidRPr="00025192" w:rsidRDefault="00DC10BE" w:rsidP="00DC10BE">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 da:</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C01193" w:rsidRDefault="00DC10BE" w:rsidP="00DC10BE">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 da menico po potrebi domicilira pri katerikoli banki, pri kateri imamo odprt račun.</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DC10BE">
      <w:pPr>
        <w:keepNext/>
        <w:jc w:val="both"/>
        <w:rPr>
          <w:rFonts w:ascii="Tahoma" w:hAnsi="Tahoma" w:cs="Tahoma"/>
        </w:rPr>
      </w:pPr>
    </w:p>
    <w:p w:rsidR="00C01193" w:rsidRDefault="00DC10BE" w:rsidP="00DC10BE">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DC10BE">
      <w:pPr>
        <w:keepNext/>
        <w:jc w:val="both"/>
        <w:rPr>
          <w:rFonts w:ascii="Tahoma" w:hAnsi="Tahoma" w:cs="Tahoma"/>
        </w:rPr>
      </w:pPr>
    </w:p>
    <w:p w:rsidR="00C01193" w:rsidRPr="00FA2D04" w:rsidRDefault="00C01193" w:rsidP="00FA2D04">
      <w:pPr>
        <w:keepNext/>
        <w:jc w:val="both"/>
        <w:rPr>
          <w:rFonts w:ascii="Tahoma" w:hAnsi="Tahoma" w:cs="Tahoma"/>
        </w:rPr>
      </w:pPr>
      <w:r w:rsidRPr="00FA2D04">
        <w:rPr>
          <w:rFonts w:ascii="Tahoma" w:hAnsi="Tahoma" w:cs="Tahoma"/>
        </w:rPr>
        <w:t>Zavezujemo se, da tega pooblastila ne bomo preklicali.</w:t>
      </w:r>
    </w:p>
    <w:p w:rsidR="00C01193" w:rsidRPr="00025192"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DC10BE">
      <w:pPr>
        <w:keepNext/>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025192" w:rsidSect="008D3521">
      <w:footerReference w:type="default" r:id="rId21"/>
      <w:headerReference w:type="first" r:id="rId22"/>
      <w:footerReference w:type="first" r:id="rId23"/>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495" w:rsidRDefault="004B6495">
      <w:r>
        <w:separator/>
      </w:r>
    </w:p>
  </w:endnote>
  <w:endnote w:type="continuationSeparator" w:id="0">
    <w:p w:rsidR="004B6495" w:rsidRDefault="004B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0B5" w:rsidRPr="004D7C18" w:rsidRDefault="00C670B5">
    <w:pPr>
      <w:pStyle w:val="Noga"/>
      <w:rPr>
        <w:rFonts w:ascii="Tahoma" w:hAnsi="Tahoma" w:cs="Tahoma"/>
        <w:sz w:val="16"/>
        <w:szCs w:val="16"/>
      </w:rPr>
    </w:pPr>
    <w:r>
      <w:rPr>
        <w:rFonts w:ascii="Tahoma" w:hAnsi="Tahoma" w:cs="Tahoma"/>
        <w:sz w:val="16"/>
        <w:szCs w:val="16"/>
        <w:lang w:val="sl-SI"/>
      </w:rPr>
      <w:t>JPE-SIR-450/20 – RD GD 6 sklopov</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B32F3C">
      <w:rPr>
        <w:rFonts w:ascii="Tahoma" w:hAnsi="Tahoma" w:cs="Tahoma"/>
        <w:bCs/>
        <w:noProof/>
        <w:sz w:val="16"/>
        <w:szCs w:val="16"/>
      </w:rPr>
      <w:t>21</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B32F3C">
      <w:rPr>
        <w:rFonts w:ascii="Tahoma" w:hAnsi="Tahoma" w:cs="Tahoma"/>
        <w:bCs/>
        <w:noProof/>
        <w:sz w:val="16"/>
        <w:szCs w:val="16"/>
      </w:rPr>
      <w:t>45</w:t>
    </w:r>
    <w:r w:rsidRPr="004D7C18">
      <w:rPr>
        <w:rFonts w:ascii="Tahoma" w:hAnsi="Tahoma" w:cs="Tahoma"/>
        <w:bCs/>
        <w:sz w:val="16"/>
        <w:szCs w:val="16"/>
      </w:rPr>
      <w:fldChar w:fldCharType="end"/>
    </w:r>
  </w:p>
  <w:p w:rsidR="00C670B5" w:rsidRPr="007653AE" w:rsidRDefault="00C670B5"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0B5" w:rsidRPr="00F043FE" w:rsidRDefault="00C670B5" w:rsidP="004D7C18">
    <w:pPr>
      <w:pStyle w:val="Noga"/>
      <w:rPr>
        <w:rFonts w:ascii="Tahoma" w:hAnsi="Tahoma" w:cs="Tahoma"/>
        <w:sz w:val="16"/>
        <w:szCs w:val="16"/>
      </w:rPr>
    </w:pPr>
  </w:p>
  <w:p w:rsidR="00C670B5" w:rsidRPr="00B62FAB" w:rsidRDefault="00C670B5"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7654E400" wp14:editId="31BBBFE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C670B5" w:rsidRDefault="00C670B5">
    <w:pPr>
      <w:pStyle w:val="Noga"/>
    </w:pPr>
  </w:p>
  <w:p w:rsidR="00C670B5" w:rsidRDefault="00C670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495" w:rsidRDefault="004B6495">
      <w:r>
        <w:separator/>
      </w:r>
    </w:p>
  </w:footnote>
  <w:footnote w:type="continuationSeparator" w:id="0">
    <w:p w:rsidR="004B6495" w:rsidRDefault="004B6495">
      <w:r>
        <w:continuationSeparator/>
      </w:r>
    </w:p>
  </w:footnote>
  <w:footnote w:id="1">
    <w:p w:rsidR="00C670B5" w:rsidRPr="00877182" w:rsidRDefault="00C670B5"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0B5" w:rsidRDefault="00C670B5" w:rsidP="00E17DA7">
    <w:pPr>
      <w:pStyle w:val="Glava"/>
      <w:ind w:left="4248"/>
    </w:pPr>
    <w:r>
      <w:rPr>
        <w:noProof/>
        <w:lang w:val="sl-SI"/>
      </w:rPr>
      <w:drawing>
        <wp:inline distT="0" distB="0" distL="0" distR="0" wp14:anchorId="7D0F9016" wp14:editId="591784F7">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8B799A"/>
    <w:multiLevelType w:val="multilevel"/>
    <w:tmpl w:val="065C3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B962CFB"/>
    <w:multiLevelType w:val="multilevel"/>
    <w:tmpl w:val="F1DE7EDA"/>
    <w:lvl w:ilvl="0">
      <w:start w:val="1"/>
      <w:numFmt w:val="decimal"/>
      <w:lvlText w:val="%1."/>
      <w:lvlJc w:val="left"/>
      <w:pPr>
        <w:tabs>
          <w:tab w:val="num" w:pos="360"/>
        </w:tabs>
        <w:ind w:left="284" w:hanging="284"/>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3" w15:restartNumberingAfterBreak="0">
    <w:nsid w:val="14E131AB"/>
    <w:multiLevelType w:val="multilevel"/>
    <w:tmpl w:val="065C396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24E355B9"/>
    <w:multiLevelType w:val="multilevel"/>
    <w:tmpl w:val="065C3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F75A7F"/>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56F32AC"/>
    <w:multiLevelType w:val="hybridMultilevel"/>
    <w:tmpl w:val="68ECB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1E70AB5"/>
    <w:multiLevelType w:val="hybridMultilevel"/>
    <w:tmpl w:val="D30E5072"/>
    <w:lvl w:ilvl="0" w:tplc="F094FF5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4F5879"/>
    <w:multiLevelType w:val="hybridMultilevel"/>
    <w:tmpl w:val="CC1CC1A8"/>
    <w:lvl w:ilvl="0" w:tplc="04240019">
      <w:start w:val="1"/>
      <w:numFmt w:val="lowerLetter"/>
      <w:lvlText w:val="%1."/>
      <w:lvlJc w:val="left"/>
      <w:pPr>
        <w:ind w:left="170" w:firstLine="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3"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6"/>
  </w:num>
  <w:num w:numId="3">
    <w:abstractNumId w:val="32"/>
  </w:num>
  <w:num w:numId="4">
    <w:abstractNumId w:val="30"/>
  </w:num>
  <w:num w:numId="5">
    <w:abstractNumId w:val="7"/>
  </w:num>
  <w:num w:numId="6">
    <w:abstractNumId w:val="26"/>
  </w:num>
  <w:num w:numId="7">
    <w:abstractNumId w:val="12"/>
  </w:num>
  <w:num w:numId="8">
    <w:abstractNumId w:val="42"/>
  </w:num>
  <w:num w:numId="9">
    <w:abstractNumId w:val="11"/>
  </w:num>
  <w:num w:numId="10">
    <w:abstractNumId w:val="29"/>
  </w:num>
  <w:num w:numId="11">
    <w:abstractNumId w:val="24"/>
  </w:num>
  <w:num w:numId="12">
    <w:abstractNumId w:val="39"/>
  </w:num>
  <w:num w:numId="13">
    <w:abstractNumId w:val="44"/>
  </w:num>
  <w:num w:numId="14">
    <w:abstractNumId w:val="9"/>
  </w:num>
  <w:num w:numId="15">
    <w:abstractNumId w:val="35"/>
  </w:num>
  <w:num w:numId="16">
    <w:abstractNumId w:val="17"/>
  </w:num>
  <w:num w:numId="17">
    <w:abstractNumId w:val="36"/>
  </w:num>
  <w:num w:numId="18">
    <w:abstractNumId w:val="20"/>
  </w:num>
  <w:num w:numId="19">
    <w:abstractNumId w:val="28"/>
  </w:num>
  <w:num w:numId="20">
    <w:abstractNumId w:val="6"/>
  </w:num>
  <w:num w:numId="21">
    <w:abstractNumId w:val="21"/>
  </w:num>
  <w:num w:numId="22">
    <w:abstractNumId w:val="22"/>
  </w:num>
  <w:num w:numId="23">
    <w:abstractNumId w:val="41"/>
  </w:num>
  <w:num w:numId="24">
    <w:abstractNumId w:val="43"/>
  </w:num>
  <w:num w:numId="25">
    <w:abstractNumId w:val="33"/>
  </w:num>
  <w:num w:numId="26">
    <w:abstractNumId w:val="15"/>
  </w:num>
  <w:num w:numId="27">
    <w:abstractNumId w:val="27"/>
  </w:num>
  <w:num w:numId="28">
    <w:abstractNumId w:val="14"/>
  </w:num>
  <w:num w:numId="29">
    <w:abstractNumId w:val="34"/>
  </w:num>
  <w:num w:numId="30">
    <w:abstractNumId w:val="40"/>
  </w:num>
  <w:num w:numId="31">
    <w:abstractNumId w:val="23"/>
  </w:num>
  <w:num w:numId="32">
    <w:abstractNumId w:val="10"/>
  </w:num>
  <w:num w:numId="33">
    <w:abstractNumId w:val="13"/>
  </w:num>
  <w:num w:numId="34">
    <w:abstractNumId w:val="5"/>
  </w:num>
  <w:num w:numId="35">
    <w:abstractNumId w:val="19"/>
  </w:num>
  <w:num w:numId="36">
    <w:abstractNumId w:val="38"/>
  </w:num>
  <w:num w:numId="37">
    <w:abstractNumId w:val="25"/>
  </w:num>
  <w:num w:numId="38">
    <w:abstractNumId w:val="31"/>
  </w:num>
  <w:num w:numId="39">
    <w:abstractNumId w:val="18"/>
  </w:num>
  <w:num w:numId="40">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5F7A"/>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72E2"/>
    <w:rsid w:val="000374B0"/>
    <w:rsid w:val="00037AB0"/>
    <w:rsid w:val="00037B0B"/>
    <w:rsid w:val="000401EF"/>
    <w:rsid w:val="000404C9"/>
    <w:rsid w:val="00040699"/>
    <w:rsid w:val="00040926"/>
    <w:rsid w:val="00040AB7"/>
    <w:rsid w:val="000414D7"/>
    <w:rsid w:val="00042ABF"/>
    <w:rsid w:val="00042B3F"/>
    <w:rsid w:val="00042DCD"/>
    <w:rsid w:val="00043143"/>
    <w:rsid w:val="0004328F"/>
    <w:rsid w:val="000433DA"/>
    <w:rsid w:val="00043517"/>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8A8"/>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33A"/>
    <w:rsid w:val="0006545E"/>
    <w:rsid w:val="00065463"/>
    <w:rsid w:val="0006562D"/>
    <w:rsid w:val="00065640"/>
    <w:rsid w:val="000656E7"/>
    <w:rsid w:val="00065705"/>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68A1"/>
    <w:rsid w:val="0008719E"/>
    <w:rsid w:val="00087B55"/>
    <w:rsid w:val="00087D1D"/>
    <w:rsid w:val="00090043"/>
    <w:rsid w:val="000906BE"/>
    <w:rsid w:val="00091258"/>
    <w:rsid w:val="00091C6A"/>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F25"/>
    <w:rsid w:val="000A61BD"/>
    <w:rsid w:val="000A6B16"/>
    <w:rsid w:val="000A6E22"/>
    <w:rsid w:val="000A6F22"/>
    <w:rsid w:val="000A7436"/>
    <w:rsid w:val="000A75FC"/>
    <w:rsid w:val="000A765F"/>
    <w:rsid w:val="000A777D"/>
    <w:rsid w:val="000A78EA"/>
    <w:rsid w:val="000A7EC7"/>
    <w:rsid w:val="000A7FD6"/>
    <w:rsid w:val="000B005D"/>
    <w:rsid w:val="000B00D1"/>
    <w:rsid w:val="000B012B"/>
    <w:rsid w:val="000B02E3"/>
    <w:rsid w:val="000B034E"/>
    <w:rsid w:val="000B0A8C"/>
    <w:rsid w:val="000B0CD0"/>
    <w:rsid w:val="000B1E2B"/>
    <w:rsid w:val="000B23F0"/>
    <w:rsid w:val="000B3C93"/>
    <w:rsid w:val="000B400C"/>
    <w:rsid w:val="000B43D4"/>
    <w:rsid w:val="000B5D34"/>
    <w:rsid w:val="000B5DD8"/>
    <w:rsid w:val="000B6385"/>
    <w:rsid w:val="000B6478"/>
    <w:rsid w:val="000B655B"/>
    <w:rsid w:val="000B6723"/>
    <w:rsid w:val="000B7063"/>
    <w:rsid w:val="000B714B"/>
    <w:rsid w:val="000B71F4"/>
    <w:rsid w:val="000B78E8"/>
    <w:rsid w:val="000B7C1F"/>
    <w:rsid w:val="000C04A4"/>
    <w:rsid w:val="000C074A"/>
    <w:rsid w:val="000C0BB2"/>
    <w:rsid w:val="000C0C20"/>
    <w:rsid w:val="000C1162"/>
    <w:rsid w:val="000C1E30"/>
    <w:rsid w:val="000C2080"/>
    <w:rsid w:val="000C25CE"/>
    <w:rsid w:val="000C2FC3"/>
    <w:rsid w:val="000C3455"/>
    <w:rsid w:val="000C36A2"/>
    <w:rsid w:val="000C424C"/>
    <w:rsid w:val="000C4BF7"/>
    <w:rsid w:val="000C4FE8"/>
    <w:rsid w:val="000C6233"/>
    <w:rsid w:val="000C6AE7"/>
    <w:rsid w:val="000D02E6"/>
    <w:rsid w:val="000D077E"/>
    <w:rsid w:val="000D09EE"/>
    <w:rsid w:val="000D0BF7"/>
    <w:rsid w:val="000D161D"/>
    <w:rsid w:val="000D1988"/>
    <w:rsid w:val="000D1BCF"/>
    <w:rsid w:val="000D1FEC"/>
    <w:rsid w:val="000D3507"/>
    <w:rsid w:val="000D3E47"/>
    <w:rsid w:val="000D51D2"/>
    <w:rsid w:val="000D55CA"/>
    <w:rsid w:val="000D571D"/>
    <w:rsid w:val="000D576A"/>
    <w:rsid w:val="000D5DDC"/>
    <w:rsid w:val="000D6382"/>
    <w:rsid w:val="000D6692"/>
    <w:rsid w:val="000D6E43"/>
    <w:rsid w:val="000D6F85"/>
    <w:rsid w:val="000D7207"/>
    <w:rsid w:val="000D748B"/>
    <w:rsid w:val="000D799A"/>
    <w:rsid w:val="000D79BC"/>
    <w:rsid w:val="000D7E09"/>
    <w:rsid w:val="000D7F61"/>
    <w:rsid w:val="000E0371"/>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1074C"/>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8E"/>
    <w:rsid w:val="00117CC3"/>
    <w:rsid w:val="001205F9"/>
    <w:rsid w:val="00120B84"/>
    <w:rsid w:val="00120D32"/>
    <w:rsid w:val="0012156D"/>
    <w:rsid w:val="00121CF3"/>
    <w:rsid w:val="0012294E"/>
    <w:rsid w:val="00122C7F"/>
    <w:rsid w:val="00123B12"/>
    <w:rsid w:val="00123E83"/>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33CE"/>
    <w:rsid w:val="00133411"/>
    <w:rsid w:val="0013351F"/>
    <w:rsid w:val="0013381C"/>
    <w:rsid w:val="0013461E"/>
    <w:rsid w:val="00134976"/>
    <w:rsid w:val="00134A2C"/>
    <w:rsid w:val="00135300"/>
    <w:rsid w:val="001353EE"/>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5ACB"/>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BDA"/>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80"/>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917"/>
    <w:rsid w:val="001D6040"/>
    <w:rsid w:val="001D65B1"/>
    <w:rsid w:val="001D66E8"/>
    <w:rsid w:val="001D6846"/>
    <w:rsid w:val="001D6941"/>
    <w:rsid w:val="001D6AAF"/>
    <w:rsid w:val="001D72A5"/>
    <w:rsid w:val="001D7B76"/>
    <w:rsid w:val="001E083D"/>
    <w:rsid w:val="001E0C8C"/>
    <w:rsid w:val="001E0E70"/>
    <w:rsid w:val="001E0FCA"/>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0B06"/>
    <w:rsid w:val="00211345"/>
    <w:rsid w:val="0021143E"/>
    <w:rsid w:val="002121E5"/>
    <w:rsid w:val="0021325E"/>
    <w:rsid w:val="002132BC"/>
    <w:rsid w:val="0021341B"/>
    <w:rsid w:val="00213E93"/>
    <w:rsid w:val="00214449"/>
    <w:rsid w:val="002150F8"/>
    <w:rsid w:val="0021668E"/>
    <w:rsid w:val="00216853"/>
    <w:rsid w:val="00216D08"/>
    <w:rsid w:val="00216FF9"/>
    <w:rsid w:val="00217EC0"/>
    <w:rsid w:val="002205FC"/>
    <w:rsid w:val="002209CA"/>
    <w:rsid w:val="0022134C"/>
    <w:rsid w:val="002217C2"/>
    <w:rsid w:val="00221EC1"/>
    <w:rsid w:val="00222AE7"/>
    <w:rsid w:val="00222ECD"/>
    <w:rsid w:val="00223317"/>
    <w:rsid w:val="00223656"/>
    <w:rsid w:val="0022405B"/>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933"/>
    <w:rsid w:val="00244DCE"/>
    <w:rsid w:val="00244F0C"/>
    <w:rsid w:val="00245CB8"/>
    <w:rsid w:val="002465E8"/>
    <w:rsid w:val="0024670B"/>
    <w:rsid w:val="00246767"/>
    <w:rsid w:val="00246AC6"/>
    <w:rsid w:val="00246B39"/>
    <w:rsid w:val="00246BE3"/>
    <w:rsid w:val="00246CFE"/>
    <w:rsid w:val="002471B4"/>
    <w:rsid w:val="0024722C"/>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58D"/>
    <w:rsid w:val="00277BDE"/>
    <w:rsid w:val="00277CFE"/>
    <w:rsid w:val="00277D7D"/>
    <w:rsid w:val="00277E1B"/>
    <w:rsid w:val="00280239"/>
    <w:rsid w:val="00281154"/>
    <w:rsid w:val="0028227C"/>
    <w:rsid w:val="00282E8A"/>
    <w:rsid w:val="00282EA9"/>
    <w:rsid w:val="0028398A"/>
    <w:rsid w:val="00283D55"/>
    <w:rsid w:val="00284160"/>
    <w:rsid w:val="00284226"/>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1384"/>
    <w:rsid w:val="002A23A6"/>
    <w:rsid w:val="002A260D"/>
    <w:rsid w:val="002A2BA4"/>
    <w:rsid w:val="002A383B"/>
    <w:rsid w:val="002A3E55"/>
    <w:rsid w:val="002A4934"/>
    <w:rsid w:val="002A4CED"/>
    <w:rsid w:val="002A4DF3"/>
    <w:rsid w:val="002A52D4"/>
    <w:rsid w:val="002A550C"/>
    <w:rsid w:val="002A56A0"/>
    <w:rsid w:val="002A5D90"/>
    <w:rsid w:val="002A5FC6"/>
    <w:rsid w:val="002A63BB"/>
    <w:rsid w:val="002A687A"/>
    <w:rsid w:val="002A6D1B"/>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918"/>
    <w:rsid w:val="002B5329"/>
    <w:rsid w:val="002B53FF"/>
    <w:rsid w:val="002B54C0"/>
    <w:rsid w:val="002B6950"/>
    <w:rsid w:val="002B6AB5"/>
    <w:rsid w:val="002B6DB7"/>
    <w:rsid w:val="002B79CA"/>
    <w:rsid w:val="002C006C"/>
    <w:rsid w:val="002C0535"/>
    <w:rsid w:val="002C0593"/>
    <w:rsid w:val="002C05DD"/>
    <w:rsid w:val="002C07A1"/>
    <w:rsid w:val="002C07EF"/>
    <w:rsid w:val="002C0A6E"/>
    <w:rsid w:val="002C21F5"/>
    <w:rsid w:val="002C2AB3"/>
    <w:rsid w:val="002C318E"/>
    <w:rsid w:val="002C3CB1"/>
    <w:rsid w:val="002C43CE"/>
    <w:rsid w:val="002C458B"/>
    <w:rsid w:val="002C47D4"/>
    <w:rsid w:val="002C4B57"/>
    <w:rsid w:val="002C4DCA"/>
    <w:rsid w:val="002C5D89"/>
    <w:rsid w:val="002C618F"/>
    <w:rsid w:val="002C6799"/>
    <w:rsid w:val="002C6872"/>
    <w:rsid w:val="002C6DFE"/>
    <w:rsid w:val="002C70CC"/>
    <w:rsid w:val="002C7D53"/>
    <w:rsid w:val="002C7FAC"/>
    <w:rsid w:val="002D05E7"/>
    <w:rsid w:val="002D073F"/>
    <w:rsid w:val="002D0A17"/>
    <w:rsid w:val="002D0C61"/>
    <w:rsid w:val="002D339A"/>
    <w:rsid w:val="002D3519"/>
    <w:rsid w:val="002D39A7"/>
    <w:rsid w:val="002D3EC8"/>
    <w:rsid w:val="002D4035"/>
    <w:rsid w:val="002D4289"/>
    <w:rsid w:val="002D49BE"/>
    <w:rsid w:val="002D5E26"/>
    <w:rsid w:val="002D5EE1"/>
    <w:rsid w:val="002D6278"/>
    <w:rsid w:val="002D67FD"/>
    <w:rsid w:val="002D6D40"/>
    <w:rsid w:val="002D7907"/>
    <w:rsid w:val="002E07C4"/>
    <w:rsid w:val="002E09CC"/>
    <w:rsid w:val="002E209C"/>
    <w:rsid w:val="002E2554"/>
    <w:rsid w:val="002E25BE"/>
    <w:rsid w:val="002E270C"/>
    <w:rsid w:val="002E3337"/>
    <w:rsid w:val="002E3DDF"/>
    <w:rsid w:val="002E3FDD"/>
    <w:rsid w:val="002E401C"/>
    <w:rsid w:val="002E4206"/>
    <w:rsid w:val="002E426E"/>
    <w:rsid w:val="002E44CD"/>
    <w:rsid w:val="002E4A52"/>
    <w:rsid w:val="002E4F64"/>
    <w:rsid w:val="002E50EF"/>
    <w:rsid w:val="002E54AC"/>
    <w:rsid w:val="002E59B8"/>
    <w:rsid w:val="002E5B40"/>
    <w:rsid w:val="002E6DA4"/>
    <w:rsid w:val="002F0256"/>
    <w:rsid w:val="002F0265"/>
    <w:rsid w:val="002F13E1"/>
    <w:rsid w:val="002F1BD3"/>
    <w:rsid w:val="002F223F"/>
    <w:rsid w:val="002F2300"/>
    <w:rsid w:val="002F23FE"/>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15DE"/>
    <w:rsid w:val="00311EE1"/>
    <w:rsid w:val="00312732"/>
    <w:rsid w:val="003129EF"/>
    <w:rsid w:val="00312B49"/>
    <w:rsid w:val="00312C77"/>
    <w:rsid w:val="00312FB5"/>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256F"/>
    <w:rsid w:val="00322BBD"/>
    <w:rsid w:val="00323120"/>
    <w:rsid w:val="0032379D"/>
    <w:rsid w:val="00323CE2"/>
    <w:rsid w:val="00323F62"/>
    <w:rsid w:val="003240EF"/>
    <w:rsid w:val="00324BDA"/>
    <w:rsid w:val="00325548"/>
    <w:rsid w:val="003258FB"/>
    <w:rsid w:val="00327027"/>
    <w:rsid w:val="0032715F"/>
    <w:rsid w:val="003275E0"/>
    <w:rsid w:val="00327975"/>
    <w:rsid w:val="00327A4D"/>
    <w:rsid w:val="003300C4"/>
    <w:rsid w:val="003305E7"/>
    <w:rsid w:val="00330CC1"/>
    <w:rsid w:val="0033127A"/>
    <w:rsid w:val="003317E3"/>
    <w:rsid w:val="00332110"/>
    <w:rsid w:val="00332525"/>
    <w:rsid w:val="0033313E"/>
    <w:rsid w:val="003334BC"/>
    <w:rsid w:val="003339F1"/>
    <w:rsid w:val="00334046"/>
    <w:rsid w:val="003340B4"/>
    <w:rsid w:val="00334536"/>
    <w:rsid w:val="003346CB"/>
    <w:rsid w:val="0033476A"/>
    <w:rsid w:val="00334BB3"/>
    <w:rsid w:val="00334CCF"/>
    <w:rsid w:val="00335422"/>
    <w:rsid w:val="0033560F"/>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6A3"/>
    <w:rsid w:val="0035277B"/>
    <w:rsid w:val="00352782"/>
    <w:rsid w:val="00352B02"/>
    <w:rsid w:val="00352EA1"/>
    <w:rsid w:val="00353BDD"/>
    <w:rsid w:val="00353EC7"/>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745"/>
    <w:rsid w:val="003637C8"/>
    <w:rsid w:val="003638D9"/>
    <w:rsid w:val="00363D29"/>
    <w:rsid w:val="00364004"/>
    <w:rsid w:val="003647C5"/>
    <w:rsid w:val="00364D5E"/>
    <w:rsid w:val="003658A5"/>
    <w:rsid w:val="0036621D"/>
    <w:rsid w:val="00366501"/>
    <w:rsid w:val="0036663D"/>
    <w:rsid w:val="00366C7A"/>
    <w:rsid w:val="00367036"/>
    <w:rsid w:val="00367506"/>
    <w:rsid w:val="00370B61"/>
    <w:rsid w:val="0037108B"/>
    <w:rsid w:val="0037187E"/>
    <w:rsid w:val="003719BC"/>
    <w:rsid w:val="00371D1D"/>
    <w:rsid w:val="00372542"/>
    <w:rsid w:val="003727E4"/>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ECB"/>
    <w:rsid w:val="00384F2D"/>
    <w:rsid w:val="003851A6"/>
    <w:rsid w:val="00385E71"/>
    <w:rsid w:val="00385E8E"/>
    <w:rsid w:val="00386072"/>
    <w:rsid w:val="003863BD"/>
    <w:rsid w:val="003864D3"/>
    <w:rsid w:val="003864E5"/>
    <w:rsid w:val="00386943"/>
    <w:rsid w:val="00386EE2"/>
    <w:rsid w:val="003875B4"/>
    <w:rsid w:val="003876B3"/>
    <w:rsid w:val="0038776E"/>
    <w:rsid w:val="0039098D"/>
    <w:rsid w:val="00390DE5"/>
    <w:rsid w:val="00391627"/>
    <w:rsid w:val="00391E13"/>
    <w:rsid w:val="00391E61"/>
    <w:rsid w:val="00391FBD"/>
    <w:rsid w:val="0039236F"/>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A33"/>
    <w:rsid w:val="003A1C25"/>
    <w:rsid w:val="003A1DFA"/>
    <w:rsid w:val="003A1F08"/>
    <w:rsid w:val="003A26CE"/>
    <w:rsid w:val="003A26D3"/>
    <w:rsid w:val="003A2CD6"/>
    <w:rsid w:val="003A2E38"/>
    <w:rsid w:val="003A2EA8"/>
    <w:rsid w:val="003A31E0"/>
    <w:rsid w:val="003A3B08"/>
    <w:rsid w:val="003A3D29"/>
    <w:rsid w:val="003A3DD4"/>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41C"/>
    <w:rsid w:val="003D581F"/>
    <w:rsid w:val="003D67F9"/>
    <w:rsid w:val="003D6EAF"/>
    <w:rsid w:val="003E01D2"/>
    <w:rsid w:val="003E04D2"/>
    <w:rsid w:val="003E087F"/>
    <w:rsid w:val="003E0E55"/>
    <w:rsid w:val="003E10E0"/>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22D"/>
    <w:rsid w:val="003E641E"/>
    <w:rsid w:val="003E65B5"/>
    <w:rsid w:val="003E686E"/>
    <w:rsid w:val="003E69E4"/>
    <w:rsid w:val="003E6CDF"/>
    <w:rsid w:val="003E7699"/>
    <w:rsid w:val="003E7826"/>
    <w:rsid w:val="003E7A2C"/>
    <w:rsid w:val="003E7B45"/>
    <w:rsid w:val="003E7BEF"/>
    <w:rsid w:val="003F0195"/>
    <w:rsid w:val="003F0C1E"/>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5B9"/>
    <w:rsid w:val="004056CD"/>
    <w:rsid w:val="0040574C"/>
    <w:rsid w:val="00406323"/>
    <w:rsid w:val="004078DB"/>
    <w:rsid w:val="00407A32"/>
    <w:rsid w:val="00407CBF"/>
    <w:rsid w:val="00410562"/>
    <w:rsid w:val="0041108B"/>
    <w:rsid w:val="00411368"/>
    <w:rsid w:val="00411669"/>
    <w:rsid w:val="004118F5"/>
    <w:rsid w:val="00411CC5"/>
    <w:rsid w:val="00411ECB"/>
    <w:rsid w:val="0041211B"/>
    <w:rsid w:val="00412892"/>
    <w:rsid w:val="00413199"/>
    <w:rsid w:val="00413200"/>
    <w:rsid w:val="00413359"/>
    <w:rsid w:val="00413434"/>
    <w:rsid w:val="00413988"/>
    <w:rsid w:val="0041451D"/>
    <w:rsid w:val="00414859"/>
    <w:rsid w:val="00415034"/>
    <w:rsid w:val="004154CE"/>
    <w:rsid w:val="00415B6A"/>
    <w:rsid w:val="00415D6B"/>
    <w:rsid w:val="00415EE4"/>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E46"/>
    <w:rsid w:val="0045689E"/>
    <w:rsid w:val="00456AAB"/>
    <w:rsid w:val="00457188"/>
    <w:rsid w:val="004573BA"/>
    <w:rsid w:val="00460372"/>
    <w:rsid w:val="0046045D"/>
    <w:rsid w:val="00460544"/>
    <w:rsid w:val="00460785"/>
    <w:rsid w:val="00460CC6"/>
    <w:rsid w:val="00460CF0"/>
    <w:rsid w:val="00461414"/>
    <w:rsid w:val="00461504"/>
    <w:rsid w:val="00461657"/>
    <w:rsid w:val="00461C7C"/>
    <w:rsid w:val="00462F97"/>
    <w:rsid w:val="00463A73"/>
    <w:rsid w:val="00463E11"/>
    <w:rsid w:val="00463E54"/>
    <w:rsid w:val="00463F3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A1E"/>
    <w:rsid w:val="00476FB1"/>
    <w:rsid w:val="00477663"/>
    <w:rsid w:val="00480160"/>
    <w:rsid w:val="0048036C"/>
    <w:rsid w:val="00480464"/>
    <w:rsid w:val="004805EF"/>
    <w:rsid w:val="00480B8F"/>
    <w:rsid w:val="00480DF4"/>
    <w:rsid w:val="004813DC"/>
    <w:rsid w:val="00481853"/>
    <w:rsid w:val="00481947"/>
    <w:rsid w:val="00481B0E"/>
    <w:rsid w:val="004829D4"/>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895"/>
    <w:rsid w:val="00496A3D"/>
    <w:rsid w:val="00497089"/>
    <w:rsid w:val="004973DE"/>
    <w:rsid w:val="00497684"/>
    <w:rsid w:val="00497925"/>
    <w:rsid w:val="004A0FAB"/>
    <w:rsid w:val="004A1868"/>
    <w:rsid w:val="004A23B8"/>
    <w:rsid w:val="004A2430"/>
    <w:rsid w:val="004A2656"/>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495"/>
    <w:rsid w:val="004B67B5"/>
    <w:rsid w:val="004B69FD"/>
    <w:rsid w:val="004B6D95"/>
    <w:rsid w:val="004B6EA4"/>
    <w:rsid w:val="004B7009"/>
    <w:rsid w:val="004B737B"/>
    <w:rsid w:val="004B7452"/>
    <w:rsid w:val="004B7C74"/>
    <w:rsid w:val="004B7E5C"/>
    <w:rsid w:val="004C01DA"/>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72F"/>
    <w:rsid w:val="004C5AE5"/>
    <w:rsid w:val="004C65FE"/>
    <w:rsid w:val="004C6D6E"/>
    <w:rsid w:val="004C6E2B"/>
    <w:rsid w:val="004C7666"/>
    <w:rsid w:val="004C78D6"/>
    <w:rsid w:val="004C7FF8"/>
    <w:rsid w:val="004D0621"/>
    <w:rsid w:val="004D07C6"/>
    <w:rsid w:val="004D091E"/>
    <w:rsid w:val="004D0B49"/>
    <w:rsid w:val="004D1204"/>
    <w:rsid w:val="004D191E"/>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597"/>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687"/>
    <w:rsid w:val="00505C46"/>
    <w:rsid w:val="00506247"/>
    <w:rsid w:val="0050631D"/>
    <w:rsid w:val="00506483"/>
    <w:rsid w:val="005069E0"/>
    <w:rsid w:val="00507072"/>
    <w:rsid w:val="00507384"/>
    <w:rsid w:val="00507A1D"/>
    <w:rsid w:val="00507A7B"/>
    <w:rsid w:val="00507E67"/>
    <w:rsid w:val="00507E89"/>
    <w:rsid w:val="00511061"/>
    <w:rsid w:val="005119D7"/>
    <w:rsid w:val="00511A8E"/>
    <w:rsid w:val="005128CB"/>
    <w:rsid w:val="00513050"/>
    <w:rsid w:val="00513180"/>
    <w:rsid w:val="005132B2"/>
    <w:rsid w:val="005135D4"/>
    <w:rsid w:val="00513D52"/>
    <w:rsid w:val="005141C5"/>
    <w:rsid w:val="0051443B"/>
    <w:rsid w:val="0051464E"/>
    <w:rsid w:val="00515CC2"/>
    <w:rsid w:val="00515E77"/>
    <w:rsid w:val="00516306"/>
    <w:rsid w:val="005164E2"/>
    <w:rsid w:val="0051684E"/>
    <w:rsid w:val="00516E20"/>
    <w:rsid w:val="005179F6"/>
    <w:rsid w:val="00517B11"/>
    <w:rsid w:val="005204AD"/>
    <w:rsid w:val="00520623"/>
    <w:rsid w:val="0052109E"/>
    <w:rsid w:val="00521200"/>
    <w:rsid w:val="00521B37"/>
    <w:rsid w:val="00521C3E"/>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1F9"/>
    <w:rsid w:val="00536746"/>
    <w:rsid w:val="00536F5D"/>
    <w:rsid w:val="0053722A"/>
    <w:rsid w:val="0054040B"/>
    <w:rsid w:val="0054060F"/>
    <w:rsid w:val="00540CB3"/>
    <w:rsid w:val="005413F2"/>
    <w:rsid w:val="0054148C"/>
    <w:rsid w:val="00541A3B"/>
    <w:rsid w:val="00542462"/>
    <w:rsid w:val="00542650"/>
    <w:rsid w:val="00542AB3"/>
    <w:rsid w:val="00542EE2"/>
    <w:rsid w:val="00543359"/>
    <w:rsid w:val="0054372F"/>
    <w:rsid w:val="0054375E"/>
    <w:rsid w:val="00543A9C"/>
    <w:rsid w:val="00543BB6"/>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439"/>
    <w:rsid w:val="00550BCD"/>
    <w:rsid w:val="005510DA"/>
    <w:rsid w:val="00551CF2"/>
    <w:rsid w:val="00552305"/>
    <w:rsid w:val="00552BA1"/>
    <w:rsid w:val="00552BCC"/>
    <w:rsid w:val="00552CE8"/>
    <w:rsid w:val="00553098"/>
    <w:rsid w:val="0055321F"/>
    <w:rsid w:val="00553DA4"/>
    <w:rsid w:val="005540C3"/>
    <w:rsid w:val="00554648"/>
    <w:rsid w:val="00554980"/>
    <w:rsid w:val="00554BF4"/>
    <w:rsid w:val="00554F13"/>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3EE6"/>
    <w:rsid w:val="0058498F"/>
    <w:rsid w:val="00584BC9"/>
    <w:rsid w:val="0058520F"/>
    <w:rsid w:val="005859CA"/>
    <w:rsid w:val="00585A6B"/>
    <w:rsid w:val="00585C50"/>
    <w:rsid w:val="00586216"/>
    <w:rsid w:val="00587C11"/>
    <w:rsid w:val="005902FE"/>
    <w:rsid w:val="0059142C"/>
    <w:rsid w:val="005914F8"/>
    <w:rsid w:val="00591A73"/>
    <w:rsid w:val="00591B2A"/>
    <w:rsid w:val="0059209E"/>
    <w:rsid w:val="005921C9"/>
    <w:rsid w:val="0059245B"/>
    <w:rsid w:val="0059288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AF8"/>
    <w:rsid w:val="005A45B2"/>
    <w:rsid w:val="005A4B08"/>
    <w:rsid w:val="005A55A3"/>
    <w:rsid w:val="005A6541"/>
    <w:rsid w:val="005A7268"/>
    <w:rsid w:val="005B02B4"/>
    <w:rsid w:val="005B04BD"/>
    <w:rsid w:val="005B0FAA"/>
    <w:rsid w:val="005B1AAD"/>
    <w:rsid w:val="005B1DC5"/>
    <w:rsid w:val="005B244F"/>
    <w:rsid w:val="005B2B96"/>
    <w:rsid w:val="005B2E09"/>
    <w:rsid w:val="005B36B3"/>
    <w:rsid w:val="005B3B09"/>
    <w:rsid w:val="005B3EE7"/>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D7B19"/>
    <w:rsid w:val="005E03B2"/>
    <w:rsid w:val="005E0635"/>
    <w:rsid w:val="005E0A23"/>
    <w:rsid w:val="005E0CAB"/>
    <w:rsid w:val="005E0EDF"/>
    <w:rsid w:val="005E0F9E"/>
    <w:rsid w:val="005E14B1"/>
    <w:rsid w:val="005E1F62"/>
    <w:rsid w:val="005E2F73"/>
    <w:rsid w:val="005E4125"/>
    <w:rsid w:val="005E4B64"/>
    <w:rsid w:val="005E4C0C"/>
    <w:rsid w:val="005E5350"/>
    <w:rsid w:val="005E5AAB"/>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890"/>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7E1"/>
    <w:rsid w:val="00615F5B"/>
    <w:rsid w:val="006165A6"/>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0E63"/>
    <w:rsid w:val="00631C3B"/>
    <w:rsid w:val="006323E3"/>
    <w:rsid w:val="00632615"/>
    <w:rsid w:val="0063267A"/>
    <w:rsid w:val="00632ABA"/>
    <w:rsid w:val="00632E09"/>
    <w:rsid w:val="0063338B"/>
    <w:rsid w:val="0063340B"/>
    <w:rsid w:val="006336FD"/>
    <w:rsid w:val="00633E28"/>
    <w:rsid w:val="00634ABD"/>
    <w:rsid w:val="00634C79"/>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F25"/>
    <w:rsid w:val="006432C7"/>
    <w:rsid w:val="0064381A"/>
    <w:rsid w:val="00643A26"/>
    <w:rsid w:val="006445DC"/>
    <w:rsid w:val="006446B1"/>
    <w:rsid w:val="00644812"/>
    <w:rsid w:val="006452C8"/>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072"/>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17A"/>
    <w:rsid w:val="00666201"/>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FF4"/>
    <w:rsid w:val="00683196"/>
    <w:rsid w:val="006838D1"/>
    <w:rsid w:val="00683F3A"/>
    <w:rsid w:val="00684075"/>
    <w:rsid w:val="00684A0D"/>
    <w:rsid w:val="00684A41"/>
    <w:rsid w:val="00684E21"/>
    <w:rsid w:val="00685C4E"/>
    <w:rsid w:val="00685C63"/>
    <w:rsid w:val="00686115"/>
    <w:rsid w:val="006861DB"/>
    <w:rsid w:val="00686279"/>
    <w:rsid w:val="0068683C"/>
    <w:rsid w:val="006871B2"/>
    <w:rsid w:val="00687D87"/>
    <w:rsid w:val="00687E44"/>
    <w:rsid w:val="00687E8E"/>
    <w:rsid w:val="0069041A"/>
    <w:rsid w:val="006904A7"/>
    <w:rsid w:val="00690916"/>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67C5"/>
    <w:rsid w:val="006B6E4E"/>
    <w:rsid w:val="006B73DD"/>
    <w:rsid w:val="006B757D"/>
    <w:rsid w:val="006C0EDA"/>
    <w:rsid w:val="006C13E2"/>
    <w:rsid w:val="006C2948"/>
    <w:rsid w:val="006C2FC7"/>
    <w:rsid w:val="006C307C"/>
    <w:rsid w:val="006C3190"/>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D6E18"/>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CB7"/>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6F2"/>
    <w:rsid w:val="006F7BBE"/>
    <w:rsid w:val="006F7F05"/>
    <w:rsid w:val="00700175"/>
    <w:rsid w:val="0070028D"/>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0FD1"/>
    <w:rsid w:val="007116AE"/>
    <w:rsid w:val="0071186E"/>
    <w:rsid w:val="00711ECE"/>
    <w:rsid w:val="00712029"/>
    <w:rsid w:val="00712B82"/>
    <w:rsid w:val="00712BAF"/>
    <w:rsid w:val="00712C35"/>
    <w:rsid w:val="00712EF3"/>
    <w:rsid w:val="007135E4"/>
    <w:rsid w:val="00714108"/>
    <w:rsid w:val="00714A75"/>
    <w:rsid w:val="00714DB4"/>
    <w:rsid w:val="00715219"/>
    <w:rsid w:val="007152DA"/>
    <w:rsid w:val="00715498"/>
    <w:rsid w:val="0071554E"/>
    <w:rsid w:val="007158FF"/>
    <w:rsid w:val="00715FDB"/>
    <w:rsid w:val="00716F57"/>
    <w:rsid w:val="0071749B"/>
    <w:rsid w:val="007176E4"/>
    <w:rsid w:val="00717732"/>
    <w:rsid w:val="00717F3A"/>
    <w:rsid w:val="007200AE"/>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277"/>
    <w:rsid w:val="007255A4"/>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6F37"/>
    <w:rsid w:val="00747A4D"/>
    <w:rsid w:val="00750063"/>
    <w:rsid w:val="0075083E"/>
    <w:rsid w:val="00750AE3"/>
    <w:rsid w:val="00750F4A"/>
    <w:rsid w:val="0075169E"/>
    <w:rsid w:val="007520F4"/>
    <w:rsid w:val="00752166"/>
    <w:rsid w:val="0075235B"/>
    <w:rsid w:val="0075292D"/>
    <w:rsid w:val="00752E51"/>
    <w:rsid w:val="0075303F"/>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692"/>
    <w:rsid w:val="00762B2D"/>
    <w:rsid w:val="00762C0C"/>
    <w:rsid w:val="00763410"/>
    <w:rsid w:val="0076357A"/>
    <w:rsid w:val="007639D0"/>
    <w:rsid w:val="007642BE"/>
    <w:rsid w:val="007647B4"/>
    <w:rsid w:val="00764873"/>
    <w:rsid w:val="00764AEC"/>
    <w:rsid w:val="00764D21"/>
    <w:rsid w:val="00764EA9"/>
    <w:rsid w:val="00764FE6"/>
    <w:rsid w:val="00765030"/>
    <w:rsid w:val="007653AE"/>
    <w:rsid w:val="007656D5"/>
    <w:rsid w:val="007659A4"/>
    <w:rsid w:val="007662DB"/>
    <w:rsid w:val="00766B22"/>
    <w:rsid w:val="0076719B"/>
    <w:rsid w:val="00767703"/>
    <w:rsid w:val="00770BA7"/>
    <w:rsid w:val="00770FAF"/>
    <w:rsid w:val="007710EF"/>
    <w:rsid w:val="007717F3"/>
    <w:rsid w:val="00771C7D"/>
    <w:rsid w:val="007721B3"/>
    <w:rsid w:val="00772396"/>
    <w:rsid w:val="007723CE"/>
    <w:rsid w:val="00772553"/>
    <w:rsid w:val="00772773"/>
    <w:rsid w:val="00772846"/>
    <w:rsid w:val="0077294D"/>
    <w:rsid w:val="007735FB"/>
    <w:rsid w:val="00773FDC"/>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097A"/>
    <w:rsid w:val="00790E4F"/>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5AC5"/>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0FD7"/>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41A"/>
    <w:rsid w:val="007D4F1A"/>
    <w:rsid w:val="007D57A1"/>
    <w:rsid w:val="007D5C7C"/>
    <w:rsid w:val="007D6851"/>
    <w:rsid w:val="007D7412"/>
    <w:rsid w:val="007D7739"/>
    <w:rsid w:val="007D7C02"/>
    <w:rsid w:val="007E02BF"/>
    <w:rsid w:val="007E075E"/>
    <w:rsid w:val="007E0895"/>
    <w:rsid w:val="007E0C1C"/>
    <w:rsid w:val="007E0D26"/>
    <w:rsid w:val="007E0FDD"/>
    <w:rsid w:val="007E0FF9"/>
    <w:rsid w:val="007E1192"/>
    <w:rsid w:val="007E129F"/>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6E6E"/>
    <w:rsid w:val="00827D0B"/>
    <w:rsid w:val="00830818"/>
    <w:rsid w:val="00830D7B"/>
    <w:rsid w:val="00830E0B"/>
    <w:rsid w:val="008312D7"/>
    <w:rsid w:val="008317D6"/>
    <w:rsid w:val="008318DC"/>
    <w:rsid w:val="0083196D"/>
    <w:rsid w:val="00832857"/>
    <w:rsid w:val="00833A3B"/>
    <w:rsid w:val="00833C54"/>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D9F"/>
    <w:rsid w:val="0084369F"/>
    <w:rsid w:val="008441FA"/>
    <w:rsid w:val="00844226"/>
    <w:rsid w:val="0084454A"/>
    <w:rsid w:val="00844A72"/>
    <w:rsid w:val="008468F9"/>
    <w:rsid w:val="008469B1"/>
    <w:rsid w:val="00847775"/>
    <w:rsid w:val="00847B22"/>
    <w:rsid w:val="00847FC6"/>
    <w:rsid w:val="00850220"/>
    <w:rsid w:val="008507AA"/>
    <w:rsid w:val="0085166A"/>
    <w:rsid w:val="00851899"/>
    <w:rsid w:val="00851DE3"/>
    <w:rsid w:val="00852BA7"/>
    <w:rsid w:val="00852D89"/>
    <w:rsid w:val="00852E15"/>
    <w:rsid w:val="008536C1"/>
    <w:rsid w:val="0085376C"/>
    <w:rsid w:val="0085448B"/>
    <w:rsid w:val="00854AA5"/>
    <w:rsid w:val="0085551A"/>
    <w:rsid w:val="0085567D"/>
    <w:rsid w:val="008559B7"/>
    <w:rsid w:val="00856027"/>
    <w:rsid w:val="008563FD"/>
    <w:rsid w:val="00856EE6"/>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5F3E"/>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5D43"/>
    <w:rsid w:val="00886163"/>
    <w:rsid w:val="00886548"/>
    <w:rsid w:val="008871F4"/>
    <w:rsid w:val="008873D9"/>
    <w:rsid w:val="00887596"/>
    <w:rsid w:val="00887B37"/>
    <w:rsid w:val="00887B5A"/>
    <w:rsid w:val="00887D0A"/>
    <w:rsid w:val="00890170"/>
    <w:rsid w:val="0089020B"/>
    <w:rsid w:val="00890395"/>
    <w:rsid w:val="008908F2"/>
    <w:rsid w:val="00890910"/>
    <w:rsid w:val="00890ECB"/>
    <w:rsid w:val="00890FA5"/>
    <w:rsid w:val="008910EA"/>
    <w:rsid w:val="00891B39"/>
    <w:rsid w:val="00891B75"/>
    <w:rsid w:val="00891E73"/>
    <w:rsid w:val="00892456"/>
    <w:rsid w:val="00892D7D"/>
    <w:rsid w:val="00893065"/>
    <w:rsid w:val="00893862"/>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53B"/>
    <w:rsid w:val="008B04F9"/>
    <w:rsid w:val="008B0DAA"/>
    <w:rsid w:val="008B15BA"/>
    <w:rsid w:val="008B15FE"/>
    <w:rsid w:val="008B16C6"/>
    <w:rsid w:val="008B1B10"/>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83D"/>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1C0"/>
    <w:rsid w:val="008F27D0"/>
    <w:rsid w:val="008F3155"/>
    <w:rsid w:val="008F342F"/>
    <w:rsid w:val="008F42C1"/>
    <w:rsid w:val="008F4752"/>
    <w:rsid w:val="008F4A49"/>
    <w:rsid w:val="008F4EA5"/>
    <w:rsid w:val="008F6025"/>
    <w:rsid w:val="008F6099"/>
    <w:rsid w:val="008F6676"/>
    <w:rsid w:val="008F674C"/>
    <w:rsid w:val="008F6987"/>
    <w:rsid w:val="008F6EBC"/>
    <w:rsid w:val="008F7F81"/>
    <w:rsid w:val="009000F9"/>
    <w:rsid w:val="009013EB"/>
    <w:rsid w:val="009015AC"/>
    <w:rsid w:val="009015C1"/>
    <w:rsid w:val="00901669"/>
    <w:rsid w:val="009016A1"/>
    <w:rsid w:val="009018C2"/>
    <w:rsid w:val="00901C8E"/>
    <w:rsid w:val="00902354"/>
    <w:rsid w:val="0090243F"/>
    <w:rsid w:val="0090249B"/>
    <w:rsid w:val="009024DB"/>
    <w:rsid w:val="00902732"/>
    <w:rsid w:val="00902864"/>
    <w:rsid w:val="00902DF2"/>
    <w:rsid w:val="0090331F"/>
    <w:rsid w:val="0090351C"/>
    <w:rsid w:val="00904100"/>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2C3"/>
    <w:rsid w:val="00916366"/>
    <w:rsid w:val="009163DE"/>
    <w:rsid w:val="0091651A"/>
    <w:rsid w:val="00916DA1"/>
    <w:rsid w:val="00917DB7"/>
    <w:rsid w:val="0092001F"/>
    <w:rsid w:val="00920743"/>
    <w:rsid w:val="00920E7A"/>
    <w:rsid w:val="00921247"/>
    <w:rsid w:val="00922869"/>
    <w:rsid w:val="0092288B"/>
    <w:rsid w:val="00923932"/>
    <w:rsid w:val="00923EA3"/>
    <w:rsid w:val="00924205"/>
    <w:rsid w:val="00924275"/>
    <w:rsid w:val="009243BE"/>
    <w:rsid w:val="00925D65"/>
    <w:rsid w:val="009265E0"/>
    <w:rsid w:val="009266D0"/>
    <w:rsid w:val="00926AB3"/>
    <w:rsid w:val="00926CE6"/>
    <w:rsid w:val="00927129"/>
    <w:rsid w:val="00927387"/>
    <w:rsid w:val="00927519"/>
    <w:rsid w:val="009278E0"/>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07B8"/>
    <w:rsid w:val="009517D3"/>
    <w:rsid w:val="00951F6F"/>
    <w:rsid w:val="0095209C"/>
    <w:rsid w:val="0095236D"/>
    <w:rsid w:val="009531D7"/>
    <w:rsid w:val="009549A6"/>
    <w:rsid w:val="00954E21"/>
    <w:rsid w:val="0095566D"/>
    <w:rsid w:val="009570F2"/>
    <w:rsid w:val="00957694"/>
    <w:rsid w:val="00957D83"/>
    <w:rsid w:val="00957F65"/>
    <w:rsid w:val="00960100"/>
    <w:rsid w:val="00960FDA"/>
    <w:rsid w:val="009615D1"/>
    <w:rsid w:val="00963287"/>
    <w:rsid w:val="009635FB"/>
    <w:rsid w:val="00963A68"/>
    <w:rsid w:val="009641C1"/>
    <w:rsid w:val="00964320"/>
    <w:rsid w:val="009644BB"/>
    <w:rsid w:val="00965025"/>
    <w:rsid w:val="009654EB"/>
    <w:rsid w:val="009655FB"/>
    <w:rsid w:val="00965820"/>
    <w:rsid w:val="009662CE"/>
    <w:rsid w:val="0096670B"/>
    <w:rsid w:val="00966BB4"/>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2D5"/>
    <w:rsid w:val="0097556E"/>
    <w:rsid w:val="009758E5"/>
    <w:rsid w:val="00975C9E"/>
    <w:rsid w:val="00975D54"/>
    <w:rsid w:val="00977247"/>
    <w:rsid w:val="00977549"/>
    <w:rsid w:val="00977E2D"/>
    <w:rsid w:val="009806C2"/>
    <w:rsid w:val="009806CD"/>
    <w:rsid w:val="00980D0C"/>
    <w:rsid w:val="0098148C"/>
    <w:rsid w:val="0098162A"/>
    <w:rsid w:val="00981750"/>
    <w:rsid w:val="009819AC"/>
    <w:rsid w:val="0098235F"/>
    <w:rsid w:val="009828C4"/>
    <w:rsid w:val="00983022"/>
    <w:rsid w:val="00983732"/>
    <w:rsid w:val="009858B8"/>
    <w:rsid w:val="0098679F"/>
    <w:rsid w:val="00986845"/>
    <w:rsid w:val="00986E4A"/>
    <w:rsid w:val="00986F31"/>
    <w:rsid w:val="009876E3"/>
    <w:rsid w:val="009902DC"/>
    <w:rsid w:val="0099034C"/>
    <w:rsid w:val="009908BF"/>
    <w:rsid w:val="00990A7C"/>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76BB"/>
    <w:rsid w:val="009978D1"/>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169"/>
    <w:rsid w:val="009D0A0F"/>
    <w:rsid w:val="009D0F7D"/>
    <w:rsid w:val="009D156B"/>
    <w:rsid w:val="009D2EB9"/>
    <w:rsid w:val="009D31A1"/>
    <w:rsid w:val="009D33FD"/>
    <w:rsid w:val="009D3D5B"/>
    <w:rsid w:val="009D46F4"/>
    <w:rsid w:val="009D49D2"/>
    <w:rsid w:val="009D5267"/>
    <w:rsid w:val="009D52B2"/>
    <w:rsid w:val="009D56AA"/>
    <w:rsid w:val="009D57BD"/>
    <w:rsid w:val="009D61F2"/>
    <w:rsid w:val="009D6655"/>
    <w:rsid w:val="009D6990"/>
    <w:rsid w:val="009D6AF9"/>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70E"/>
    <w:rsid w:val="009F1CAF"/>
    <w:rsid w:val="009F1FE3"/>
    <w:rsid w:val="009F27B2"/>
    <w:rsid w:val="009F2A5D"/>
    <w:rsid w:val="009F2AB8"/>
    <w:rsid w:val="009F3160"/>
    <w:rsid w:val="009F45FC"/>
    <w:rsid w:val="009F4E76"/>
    <w:rsid w:val="009F5351"/>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6E94"/>
    <w:rsid w:val="00A07545"/>
    <w:rsid w:val="00A0773A"/>
    <w:rsid w:val="00A0784B"/>
    <w:rsid w:val="00A07C63"/>
    <w:rsid w:val="00A100C7"/>
    <w:rsid w:val="00A10A27"/>
    <w:rsid w:val="00A10B9A"/>
    <w:rsid w:val="00A10EAC"/>
    <w:rsid w:val="00A11958"/>
    <w:rsid w:val="00A11D25"/>
    <w:rsid w:val="00A1217B"/>
    <w:rsid w:val="00A13412"/>
    <w:rsid w:val="00A138B4"/>
    <w:rsid w:val="00A1493D"/>
    <w:rsid w:val="00A14AF0"/>
    <w:rsid w:val="00A1514D"/>
    <w:rsid w:val="00A1568B"/>
    <w:rsid w:val="00A162E5"/>
    <w:rsid w:val="00A16D1A"/>
    <w:rsid w:val="00A16D29"/>
    <w:rsid w:val="00A1784D"/>
    <w:rsid w:val="00A17A92"/>
    <w:rsid w:val="00A17CCD"/>
    <w:rsid w:val="00A20471"/>
    <w:rsid w:val="00A20F3F"/>
    <w:rsid w:val="00A210A0"/>
    <w:rsid w:val="00A21445"/>
    <w:rsid w:val="00A21FC3"/>
    <w:rsid w:val="00A22D1B"/>
    <w:rsid w:val="00A23691"/>
    <w:rsid w:val="00A23873"/>
    <w:rsid w:val="00A238FA"/>
    <w:rsid w:val="00A23D95"/>
    <w:rsid w:val="00A23FC1"/>
    <w:rsid w:val="00A244DD"/>
    <w:rsid w:val="00A24C54"/>
    <w:rsid w:val="00A24E9D"/>
    <w:rsid w:val="00A25059"/>
    <w:rsid w:val="00A253A7"/>
    <w:rsid w:val="00A25CE2"/>
    <w:rsid w:val="00A2667F"/>
    <w:rsid w:val="00A26B17"/>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23C"/>
    <w:rsid w:val="00A40730"/>
    <w:rsid w:val="00A40A61"/>
    <w:rsid w:val="00A40C1B"/>
    <w:rsid w:val="00A415FE"/>
    <w:rsid w:val="00A41E48"/>
    <w:rsid w:val="00A421E1"/>
    <w:rsid w:val="00A423F7"/>
    <w:rsid w:val="00A42535"/>
    <w:rsid w:val="00A42F1B"/>
    <w:rsid w:val="00A43957"/>
    <w:rsid w:val="00A43BA5"/>
    <w:rsid w:val="00A43FB3"/>
    <w:rsid w:val="00A4430C"/>
    <w:rsid w:val="00A44C4B"/>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36B"/>
    <w:rsid w:val="00A626F9"/>
    <w:rsid w:val="00A62786"/>
    <w:rsid w:val="00A63573"/>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3ECE"/>
    <w:rsid w:val="00A84113"/>
    <w:rsid w:val="00A84268"/>
    <w:rsid w:val="00A849D7"/>
    <w:rsid w:val="00A85940"/>
    <w:rsid w:val="00A85B91"/>
    <w:rsid w:val="00A85E4E"/>
    <w:rsid w:val="00A85F32"/>
    <w:rsid w:val="00A866FD"/>
    <w:rsid w:val="00A8679C"/>
    <w:rsid w:val="00A86AAA"/>
    <w:rsid w:val="00A86C20"/>
    <w:rsid w:val="00A87093"/>
    <w:rsid w:val="00A87352"/>
    <w:rsid w:val="00A907AD"/>
    <w:rsid w:val="00A90B13"/>
    <w:rsid w:val="00A91333"/>
    <w:rsid w:val="00A91D71"/>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B1"/>
    <w:rsid w:val="00AB2D53"/>
    <w:rsid w:val="00AB3075"/>
    <w:rsid w:val="00AB33EE"/>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962"/>
    <w:rsid w:val="00AC3986"/>
    <w:rsid w:val="00AC3FD1"/>
    <w:rsid w:val="00AC41BD"/>
    <w:rsid w:val="00AC41FF"/>
    <w:rsid w:val="00AC4241"/>
    <w:rsid w:val="00AC4259"/>
    <w:rsid w:val="00AC48C7"/>
    <w:rsid w:val="00AC49AC"/>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4D"/>
    <w:rsid w:val="00AF19CE"/>
    <w:rsid w:val="00AF1DF7"/>
    <w:rsid w:val="00AF22EC"/>
    <w:rsid w:val="00AF258A"/>
    <w:rsid w:val="00AF3083"/>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15A5"/>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93D"/>
    <w:rsid w:val="00B270ED"/>
    <w:rsid w:val="00B271D3"/>
    <w:rsid w:val="00B27445"/>
    <w:rsid w:val="00B2773E"/>
    <w:rsid w:val="00B27A0C"/>
    <w:rsid w:val="00B30217"/>
    <w:rsid w:val="00B311A7"/>
    <w:rsid w:val="00B31625"/>
    <w:rsid w:val="00B31FF2"/>
    <w:rsid w:val="00B324EC"/>
    <w:rsid w:val="00B32F3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75C"/>
    <w:rsid w:val="00B4482E"/>
    <w:rsid w:val="00B44AF4"/>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0EE6"/>
    <w:rsid w:val="00B8119C"/>
    <w:rsid w:val="00B8135C"/>
    <w:rsid w:val="00B822DC"/>
    <w:rsid w:val="00B82324"/>
    <w:rsid w:val="00B824C5"/>
    <w:rsid w:val="00B82531"/>
    <w:rsid w:val="00B82A47"/>
    <w:rsid w:val="00B8344F"/>
    <w:rsid w:val="00B83666"/>
    <w:rsid w:val="00B83683"/>
    <w:rsid w:val="00B838CB"/>
    <w:rsid w:val="00B83903"/>
    <w:rsid w:val="00B83EB9"/>
    <w:rsid w:val="00B83F1E"/>
    <w:rsid w:val="00B83F36"/>
    <w:rsid w:val="00B8443A"/>
    <w:rsid w:val="00B8482F"/>
    <w:rsid w:val="00B84D49"/>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E47"/>
    <w:rsid w:val="00B94E6D"/>
    <w:rsid w:val="00B956E5"/>
    <w:rsid w:val="00B957CF"/>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17B"/>
    <w:rsid w:val="00BA3318"/>
    <w:rsid w:val="00BA3A37"/>
    <w:rsid w:val="00BA3A82"/>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DDC"/>
    <w:rsid w:val="00BB2F9F"/>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195"/>
    <w:rsid w:val="00BC3238"/>
    <w:rsid w:val="00BC3A60"/>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45B"/>
    <w:rsid w:val="00BD3750"/>
    <w:rsid w:val="00BD3A32"/>
    <w:rsid w:val="00BD3DD5"/>
    <w:rsid w:val="00BD4E06"/>
    <w:rsid w:val="00BD51FA"/>
    <w:rsid w:val="00BD5501"/>
    <w:rsid w:val="00BD55A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0CA"/>
    <w:rsid w:val="00C029D3"/>
    <w:rsid w:val="00C02C32"/>
    <w:rsid w:val="00C02F02"/>
    <w:rsid w:val="00C03006"/>
    <w:rsid w:val="00C03D4E"/>
    <w:rsid w:val="00C03DC3"/>
    <w:rsid w:val="00C04018"/>
    <w:rsid w:val="00C04477"/>
    <w:rsid w:val="00C051EB"/>
    <w:rsid w:val="00C0643C"/>
    <w:rsid w:val="00C06598"/>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65E"/>
    <w:rsid w:val="00C4470B"/>
    <w:rsid w:val="00C45112"/>
    <w:rsid w:val="00C4512C"/>
    <w:rsid w:val="00C453FA"/>
    <w:rsid w:val="00C45549"/>
    <w:rsid w:val="00C455D6"/>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5DAD"/>
    <w:rsid w:val="00C563B3"/>
    <w:rsid w:val="00C56429"/>
    <w:rsid w:val="00C5658C"/>
    <w:rsid w:val="00C56907"/>
    <w:rsid w:val="00C5733D"/>
    <w:rsid w:val="00C57485"/>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578"/>
    <w:rsid w:val="00C66907"/>
    <w:rsid w:val="00C6695A"/>
    <w:rsid w:val="00C669E0"/>
    <w:rsid w:val="00C670B5"/>
    <w:rsid w:val="00C6747B"/>
    <w:rsid w:val="00C729A8"/>
    <w:rsid w:val="00C72E92"/>
    <w:rsid w:val="00C73ED8"/>
    <w:rsid w:val="00C74577"/>
    <w:rsid w:val="00C7533B"/>
    <w:rsid w:val="00C7565F"/>
    <w:rsid w:val="00C758C8"/>
    <w:rsid w:val="00C765A2"/>
    <w:rsid w:val="00C76792"/>
    <w:rsid w:val="00C76835"/>
    <w:rsid w:val="00C76984"/>
    <w:rsid w:val="00C76C81"/>
    <w:rsid w:val="00C770D0"/>
    <w:rsid w:val="00C77C62"/>
    <w:rsid w:val="00C77D4E"/>
    <w:rsid w:val="00C805E5"/>
    <w:rsid w:val="00C8114E"/>
    <w:rsid w:val="00C81215"/>
    <w:rsid w:val="00C8129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864"/>
    <w:rsid w:val="00C91933"/>
    <w:rsid w:val="00C91A76"/>
    <w:rsid w:val="00C91DB1"/>
    <w:rsid w:val="00C9221A"/>
    <w:rsid w:val="00C927DE"/>
    <w:rsid w:val="00C92F72"/>
    <w:rsid w:val="00C9314E"/>
    <w:rsid w:val="00C93A15"/>
    <w:rsid w:val="00C93ACE"/>
    <w:rsid w:val="00C93CA4"/>
    <w:rsid w:val="00C93E03"/>
    <w:rsid w:val="00C94553"/>
    <w:rsid w:val="00C94CF2"/>
    <w:rsid w:val="00C956AB"/>
    <w:rsid w:val="00C95CCC"/>
    <w:rsid w:val="00C95F59"/>
    <w:rsid w:val="00C961D6"/>
    <w:rsid w:val="00C969A6"/>
    <w:rsid w:val="00CA05C8"/>
    <w:rsid w:val="00CA08F6"/>
    <w:rsid w:val="00CA0DD8"/>
    <w:rsid w:val="00CA0F39"/>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CF6"/>
    <w:rsid w:val="00CB3632"/>
    <w:rsid w:val="00CB3839"/>
    <w:rsid w:val="00CB3FCE"/>
    <w:rsid w:val="00CB42A4"/>
    <w:rsid w:val="00CB482B"/>
    <w:rsid w:val="00CB48DE"/>
    <w:rsid w:val="00CB53D9"/>
    <w:rsid w:val="00CB678B"/>
    <w:rsid w:val="00CB6B88"/>
    <w:rsid w:val="00CB6FCC"/>
    <w:rsid w:val="00CB72FC"/>
    <w:rsid w:val="00CB79DB"/>
    <w:rsid w:val="00CB7A66"/>
    <w:rsid w:val="00CB7BE0"/>
    <w:rsid w:val="00CC0147"/>
    <w:rsid w:val="00CC0B2D"/>
    <w:rsid w:val="00CC0D45"/>
    <w:rsid w:val="00CC0FBE"/>
    <w:rsid w:val="00CC11AB"/>
    <w:rsid w:val="00CC1357"/>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DE0"/>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108"/>
    <w:rsid w:val="00D2266B"/>
    <w:rsid w:val="00D238F7"/>
    <w:rsid w:val="00D23F90"/>
    <w:rsid w:val="00D24D41"/>
    <w:rsid w:val="00D25402"/>
    <w:rsid w:val="00D25C99"/>
    <w:rsid w:val="00D2626D"/>
    <w:rsid w:val="00D27634"/>
    <w:rsid w:val="00D27A94"/>
    <w:rsid w:val="00D27BD5"/>
    <w:rsid w:val="00D27DC0"/>
    <w:rsid w:val="00D300D5"/>
    <w:rsid w:val="00D30C41"/>
    <w:rsid w:val="00D314E7"/>
    <w:rsid w:val="00D3199C"/>
    <w:rsid w:val="00D32EE7"/>
    <w:rsid w:val="00D338AC"/>
    <w:rsid w:val="00D33A5A"/>
    <w:rsid w:val="00D33EBE"/>
    <w:rsid w:val="00D341D5"/>
    <w:rsid w:val="00D3472E"/>
    <w:rsid w:val="00D34A3E"/>
    <w:rsid w:val="00D34C9F"/>
    <w:rsid w:val="00D34D93"/>
    <w:rsid w:val="00D35319"/>
    <w:rsid w:val="00D35A38"/>
    <w:rsid w:val="00D35F02"/>
    <w:rsid w:val="00D36654"/>
    <w:rsid w:val="00D36A05"/>
    <w:rsid w:val="00D36A2A"/>
    <w:rsid w:val="00D36AA6"/>
    <w:rsid w:val="00D36B07"/>
    <w:rsid w:val="00D37058"/>
    <w:rsid w:val="00D3724B"/>
    <w:rsid w:val="00D377B2"/>
    <w:rsid w:val="00D3793F"/>
    <w:rsid w:val="00D379B9"/>
    <w:rsid w:val="00D37C2D"/>
    <w:rsid w:val="00D37F27"/>
    <w:rsid w:val="00D40067"/>
    <w:rsid w:val="00D40F8B"/>
    <w:rsid w:val="00D41176"/>
    <w:rsid w:val="00D41514"/>
    <w:rsid w:val="00D41C91"/>
    <w:rsid w:val="00D424FF"/>
    <w:rsid w:val="00D42CE4"/>
    <w:rsid w:val="00D42D7E"/>
    <w:rsid w:val="00D43075"/>
    <w:rsid w:val="00D43349"/>
    <w:rsid w:val="00D433BD"/>
    <w:rsid w:val="00D43712"/>
    <w:rsid w:val="00D43897"/>
    <w:rsid w:val="00D43DCD"/>
    <w:rsid w:val="00D44414"/>
    <w:rsid w:val="00D4472E"/>
    <w:rsid w:val="00D44C2C"/>
    <w:rsid w:val="00D4511A"/>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0766"/>
    <w:rsid w:val="00D51C2D"/>
    <w:rsid w:val="00D523E3"/>
    <w:rsid w:val="00D5270E"/>
    <w:rsid w:val="00D52ACF"/>
    <w:rsid w:val="00D52FA3"/>
    <w:rsid w:val="00D530C3"/>
    <w:rsid w:val="00D536D3"/>
    <w:rsid w:val="00D5386A"/>
    <w:rsid w:val="00D538E9"/>
    <w:rsid w:val="00D53CED"/>
    <w:rsid w:val="00D53EDF"/>
    <w:rsid w:val="00D541E6"/>
    <w:rsid w:val="00D54313"/>
    <w:rsid w:val="00D5450F"/>
    <w:rsid w:val="00D551BF"/>
    <w:rsid w:val="00D553C2"/>
    <w:rsid w:val="00D5630F"/>
    <w:rsid w:val="00D56D6D"/>
    <w:rsid w:val="00D5752C"/>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99A"/>
    <w:rsid w:val="00D62E5C"/>
    <w:rsid w:val="00D634A3"/>
    <w:rsid w:val="00D63DC8"/>
    <w:rsid w:val="00D642BB"/>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6F2"/>
    <w:rsid w:val="00D87B0A"/>
    <w:rsid w:val="00D87BA6"/>
    <w:rsid w:val="00D902FE"/>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C38"/>
    <w:rsid w:val="00D93F74"/>
    <w:rsid w:val="00D94021"/>
    <w:rsid w:val="00D945DA"/>
    <w:rsid w:val="00D959B3"/>
    <w:rsid w:val="00D9672B"/>
    <w:rsid w:val="00D967D8"/>
    <w:rsid w:val="00D96F3B"/>
    <w:rsid w:val="00D97576"/>
    <w:rsid w:val="00D97710"/>
    <w:rsid w:val="00D979A3"/>
    <w:rsid w:val="00D97A92"/>
    <w:rsid w:val="00DA0040"/>
    <w:rsid w:val="00DA0C4A"/>
    <w:rsid w:val="00DA0D31"/>
    <w:rsid w:val="00DA1275"/>
    <w:rsid w:val="00DA1CA5"/>
    <w:rsid w:val="00DA2A60"/>
    <w:rsid w:val="00DA2CCD"/>
    <w:rsid w:val="00DA33A6"/>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AA3"/>
    <w:rsid w:val="00DB0F0A"/>
    <w:rsid w:val="00DB0FDF"/>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85"/>
    <w:rsid w:val="00DC5B0F"/>
    <w:rsid w:val="00DC5C19"/>
    <w:rsid w:val="00DC5C33"/>
    <w:rsid w:val="00DC638D"/>
    <w:rsid w:val="00DC7136"/>
    <w:rsid w:val="00DC7304"/>
    <w:rsid w:val="00DC749B"/>
    <w:rsid w:val="00DD0308"/>
    <w:rsid w:val="00DD156C"/>
    <w:rsid w:val="00DD20DD"/>
    <w:rsid w:val="00DD2430"/>
    <w:rsid w:val="00DD2AF1"/>
    <w:rsid w:val="00DD30E7"/>
    <w:rsid w:val="00DD31BA"/>
    <w:rsid w:val="00DD3A07"/>
    <w:rsid w:val="00DD3AAA"/>
    <w:rsid w:val="00DD4043"/>
    <w:rsid w:val="00DD4858"/>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3F1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5AA1"/>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1C"/>
    <w:rsid w:val="00E15F3D"/>
    <w:rsid w:val="00E16259"/>
    <w:rsid w:val="00E16380"/>
    <w:rsid w:val="00E173A9"/>
    <w:rsid w:val="00E17DA7"/>
    <w:rsid w:val="00E17F8C"/>
    <w:rsid w:val="00E200B0"/>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C9"/>
    <w:rsid w:val="00E25102"/>
    <w:rsid w:val="00E253D1"/>
    <w:rsid w:val="00E25CBE"/>
    <w:rsid w:val="00E25CDA"/>
    <w:rsid w:val="00E2613D"/>
    <w:rsid w:val="00E26351"/>
    <w:rsid w:val="00E264F2"/>
    <w:rsid w:val="00E26727"/>
    <w:rsid w:val="00E27440"/>
    <w:rsid w:val="00E27462"/>
    <w:rsid w:val="00E27669"/>
    <w:rsid w:val="00E27801"/>
    <w:rsid w:val="00E27C01"/>
    <w:rsid w:val="00E300B3"/>
    <w:rsid w:val="00E30E64"/>
    <w:rsid w:val="00E30F9F"/>
    <w:rsid w:val="00E30FB9"/>
    <w:rsid w:val="00E313C3"/>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88C"/>
    <w:rsid w:val="00E47488"/>
    <w:rsid w:val="00E474FA"/>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766"/>
    <w:rsid w:val="00E7386D"/>
    <w:rsid w:val="00E73A5C"/>
    <w:rsid w:val="00E73A66"/>
    <w:rsid w:val="00E73F02"/>
    <w:rsid w:val="00E73FFD"/>
    <w:rsid w:val="00E744EC"/>
    <w:rsid w:val="00E7468B"/>
    <w:rsid w:val="00E751E2"/>
    <w:rsid w:val="00E75C3E"/>
    <w:rsid w:val="00E75F66"/>
    <w:rsid w:val="00E77036"/>
    <w:rsid w:val="00E77137"/>
    <w:rsid w:val="00E77305"/>
    <w:rsid w:val="00E7769D"/>
    <w:rsid w:val="00E77739"/>
    <w:rsid w:val="00E778E2"/>
    <w:rsid w:val="00E77AAF"/>
    <w:rsid w:val="00E77ED2"/>
    <w:rsid w:val="00E8009A"/>
    <w:rsid w:val="00E8067D"/>
    <w:rsid w:val="00E81378"/>
    <w:rsid w:val="00E81954"/>
    <w:rsid w:val="00E81E01"/>
    <w:rsid w:val="00E81E9A"/>
    <w:rsid w:val="00E82130"/>
    <w:rsid w:val="00E82326"/>
    <w:rsid w:val="00E8251D"/>
    <w:rsid w:val="00E82B81"/>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866"/>
    <w:rsid w:val="00EB3A27"/>
    <w:rsid w:val="00EB45E9"/>
    <w:rsid w:val="00EB4869"/>
    <w:rsid w:val="00EB5189"/>
    <w:rsid w:val="00EB57C7"/>
    <w:rsid w:val="00EB5DFD"/>
    <w:rsid w:val="00EB607A"/>
    <w:rsid w:val="00EB6631"/>
    <w:rsid w:val="00EB66CC"/>
    <w:rsid w:val="00EB69B5"/>
    <w:rsid w:val="00EB6DDC"/>
    <w:rsid w:val="00EB6EA8"/>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965"/>
    <w:rsid w:val="00EF3BE3"/>
    <w:rsid w:val="00EF4D02"/>
    <w:rsid w:val="00EF5115"/>
    <w:rsid w:val="00EF53F7"/>
    <w:rsid w:val="00EF57F1"/>
    <w:rsid w:val="00EF5C71"/>
    <w:rsid w:val="00EF617B"/>
    <w:rsid w:val="00EF6AC9"/>
    <w:rsid w:val="00EF7020"/>
    <w:rsid w:val="00EF7303"/>
    <w:rsid w:val="00EF76B6"/>
    <w:rsid w:val="00EF7845"/>
    <w:rsid w:val="00F002F3"/>
    <w:rsid w:val="00F00329"/>
    <w:rsid w:val="00F00E5C"/>
    <w:rsid w:val="00F016D1"/>
    <w:rsid w:val="00F0234D"/>
    <w:rsid w:val="00F02E91"/>
    <w:rsid w:val="00F030F2"/>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2EA"/>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D6A"/>
    <w:rsid w:val="00F51B6B"/>
    <w:rsid w:val="00F52365"/>
    <w:rsid w:val="00F523D0"/>
    <w:rsid w:val="00F52410"/>
    <w:rsid w:val="00F525BE"/>
    <w:rsid w:val="00F5264B"/>
    <w:rsid w:val="00F531DF"/>
    <w:rsid w:val="00F5370C"/>
    <w:rsid w:val="00F53C7C"/>
    <w:rsid w:val="00F53ED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2AFD"/>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2E13"/>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67B"/>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9D7"/>
    <w:rsid w:val="00FB0027"/>
    <w:rsid w:val="00FB027A"/>
    <w:rsid w:val="00FB0DB3"/>
    <w:rsid w:val="00FB0FF6"/>
    <w:rsid w:val="00FB1141"/>
    <w:rsid w:val="00FB19E0"/>
    <w:rsid w:val="00FB2446"/>
    <w:rsid w:val="00FB27CC"/>
    <w:rsid w:val="00FB2A88"/>
    <w:rsid w:val="00FB2DD4"/>
    <w:rsid w:val="00FB426B"/>
    <w:rsid w:val="00FB4708"/>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3749"/>
    <w:rsid w:val="00FC3AFF"/>
    <w:rsid w:val="00FC4832"/>
    <w:rsid w:val="00FC4A95"/>
    <w:rsid w:val="00FC4C01"/>
    <w:rsid w:val="00FC6BEF"/>
    <w:rsid w:val="00FC6C83"/>
    <w:rsid w:val="00FC6D60"/>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4DFF"/>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88363"/>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D7B19"/>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30"/>
      </w:numPr>
    </w:pPr>
    <w:rPr>
      <w:b w:val="0"/>
      <w:sz w:val="24"/>
      <w:szCs w:val="24"/>
      <w:lang w:val="en-US"/>
    </w:rPr>
  </w:style>
  <w:style w:type="character" w:customStyle="1" w:styleId="highlight">
    <w:name w:val="highlight"/>
    <w:basedOn w:val="Privzetapisavaodstavka"/>
    <w:rsid w:val="002841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35463824">
      <w:bodyDiv w:val="1"/>
      <w:marLeft w:val="0"/>
      <w:marRight w:val="0"/>
      <w:marTop w:val="0"/>
      <w:marBottom w:val="0"/>
      <w:divBdr>
        <w:top w:val="none" w:sz="0" w:space="0" w:color="auto"/>
        <w:left w:val="none" w:sz="0" w:space="0" w:color="auto"/>
        <w:bottom w:val="none" w:sz="0" w:space="0" w:color="auto"/>
        <w:right w:val="none" w:sz="0" w:space="0" w:color="auto"/>
      </w:divBdr>
      <w:divsChild>
        <w:div w:id="148636292">
          <w:marLeft w:val="0"/>
          <w:marRight w:val="0"/>
          <w:marTop w:val="0"/>
          <w:marBottom w:val="0"/>
          <w:divBdr>
            <w:top w:val="none" w:sz="0" w:space="0" w:color="auto"/>
            <w:left w:val="none" w:sz="0" w:space="0" w:color="auto"/>
            <w:bottom w:val="none" w:sz="0" w:space="0" w:color="auto"/>
            <w:right w:val="none" w:sz="0" w:space="0" w:color="auto"/>
          </w:divBdr>
          <w:divsChild>
            <w:div w:id="470366332">
              <w:marLeft w:val="0"/>
              <w:marRight w:val="0"/>
              <w:marTop w:val="0"/>
              <w:marBottom w:val="0"/>
              <w:divBdr>
                <w:top w:val="none" w:sz="0" w:space="0" w:color="auto"/>
                <w:left w:val="none" w:sz="0" w:space="0" w:color="auto"/>
                <w:bottom w:val="none" w:sz="0" w:space="0" w:color="auto"/>
                <w:right w:val="none" w:sz="0" w:space="0" w:color="auto"/>
              </w:divBdr>
              <w:divsChild>
                <w:div w:id="1397169281">
                  <w:marLeft w:val="0"/>
                  <w:marRight w:val="0"/>
                  <w:marTop w:val="0"/>
                  <w:marBottom w:val="0"/>
                  <w:divBdr>
                    <w:top w:val="none" w:sz="0" w:space="0" w:color="auto"/>
                    <w:left w:val="none" w:sz="0" w:space="0" w:color="auto"/>
                    <w:bottom w:val="none" w:sz="0" w:space="0" w:color="auto"/>
                    <w:right w:val="none" w:sz="0" w:space="0" w:color="auto"/>
                  </w:divBdr>
                  <w:divsChild>
                    <w:div w:id="1967662568">
                      <w:marLeft w:val="0"/>
                      <w:marRight w:val="0"/>
                      <w:marTop w:val="0"/>
                      <w:marBottom w:val="0"/>
                      <w:divBdr>
                        <w:top w:val="none" w:sz="0" w:space="0" w:color="auto"/>
                        <w:left w:val="none" w:sz="0" w:space="0" w:color="auto"/>
                        <w:bottom w:val="none" w:sz="0" w:space="0" w:color="auto"/>
                        <w:right w:val="none" w:sz="0" w:space="0" w:color="auto"/>
                      </w:divBdr>
                      <w:divsChild>
                        <w:div w:id="334917443">
                          <w:marLeft w:val="0"/>
                          <w:marRight w:val="0"/>
                          <w:marTop w:val="0"/>
                          <w:marBottom w:val="0"/>
                          <w:divBdr>
                            <w:top w:val="none" w:sz="0" w:space="0" w:color="auto"/>
                            <w:left w:val="none" w:sz="0" w:space="0" w:color="auto"/>
                            <w:bottom w:val="none" w:sz="0" w:space="0" w:color="auto"/>
                            <w:right w:val="none" w:sz="0" w:space="0" w:color="auto"/>
                          </w:divBdr>
                          <w:divsChild>
                            <w:div w:id="552010059">
                              <w:marLeft w:val="0"/>
                              <w:marRight w:val="0"/>
                              <w:marTop w:val="75"/>
                              <w:marBottom w:val="0"/>
                              <w:divBdr>
                                <w:top w:val="none" w:sz="0" w:space="0" w:color="auto"/>
                                <w:left w:val="none" w:sz="0" w:space="0" w:color="auto"/>
                                <w:bottom w:val="none" w:sz="0" w:space="0" w:color="auto"/>
                                <w:right w:val="none" w:sz="0" w:space="0" w:color="auto"/>
                              </w:divBdr>
                              <w:divsChild>
                                <w:div w:id="333336169">
                                  <w:marLeft w:val="0"/>
                                  <w:marRight w:val="0"/>
                                  <w:marTop w:val="0"/>
                                  <w:marBottom w:val="0"/>
                                  <w:divBdr>
                                    <w:top w:val="none" w:sz="0" w:space="0" w:color="auto"/>
                                    <w:left w:val="none" w:sz="0" w:space="0" w:color="auto"/>
                                    <w:bottom w:val="none" w:sz="0" w:space="0" w:color="auto"/>
                                    <w:right w:val="none" w:sz="0" w:space="0" w:color="auto"/>
                                  </w:divBdr>
                                  <w:divsChild>
                                    <w:div w:id="1183516593">
                                      <w:marLeft w:val="-150"/>
                                      <w:marRight w:val="-150"/>
                                      <w:marTop w:val="0"/>
                                      <w:marBottom w:val="0"/>
                                      <w:divBdr>
                                        <w:top w:val="none" w:sz="0" w:space="0" w:color="auto"/>
                                        <w:left w:val="none" w:sz="0" w:space="0" w:color="auto"/>
                                        <w:bottom w:val="none" w:sz="0" w:space="0" w:color="auto"/>
                                        <w:right w:val="none" w:sz="0" w:space="0" w:color="auto"/>
                                      </w:divBdr>
                                      <w:divsChild>
                                        <w:div w:id="178411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194123863">
      <w:bodyDiv w:val="1"/>
      <w:marLeft w:val="0"/>
      <w:marRight w:val="0"/>
      <w:marTop w:val="0"/>
      <w:marBottom w:val="0"/>
      <w:divBdr>
        <w:top w:val="none" w:sz="0" w:space="0" w:color="auto"/>
        <w:left w:val="none" w:sz="0" w:space="0" w:color="auto"/>
        <w:bottom w:val="none" w:sz="0" w:space="0" w:color="auto"/>
        <w:right w:val="none" w:sz="0" w:space="0" w:color="auto"/>
      </w:divBdr>
      <w:divsChild>
        <w:div w:id="1797749415">
          <w:marLeft w:val="0"/>
          <w:marRight w:val="0"/>
          <w:marTop w:val="0"/>
          <w:marBottom w:val="0"/>
          <w:divBdr>
            <w:top w:val="none" w:sz="0" w:space="0" w:color="auto"/>
            <w:left w:val="none" w:sz="0" w:space="0" w:color="auto"/>
            <w:bottom w:val="none" w:sz="0" w:space="0" w:color="auto"/>
            <w:right w:val="none" w:sz="0" w:space="0" w:color="auto"/>
          </w:divBdr>
          <w:divsChild>
            <w:div w:id="842627056">
              <w:marLeft w:val="0"/>
              <w:marRight w:val="0"/>
              <w:marTop w:val="0"/>
              <w:marBottom w:val="0"/>
              <w:divBdr>
                <w:top w:val="none" w:sz="0" w:space="0" w:color="auto"/>
                <w:left w:val="none" w:sz="0" w:space="0" w:color="auto"/>
                <w:bottom w:val="none" w:sz="0" w:space="0" w:color="auto"/>
                <w:right w:val="none" w:sz="0" w:space="0" w:color="auto"/>
              </w:divBdr>
              <w:divsChild>
                <w:div w:id="715348229">
                  <w:marLeft w:val="0"/>
                  <w:marRight w:val="0"/>
                  <w:marTop w:val="0"/>
                  <w:marBottom w:val="0"/>
                  <w:divBdr>
                    <w:top w:val="none" w:sz="0" w:space="0" w:color="auto"/>
                    <w:left w:val="none" w:sz="0" w:space="0" w:color="auto"/>
                    <w:bottom w:val="none" w:sz="0" w:space="0" w:color="auto"/>
                    <w:right w:val="none" w:sz="0" w:space="0" w:color="auto"/>
                  </w:divBdr>
                  <w:divsChild>
                    <w:div w:id="935868458">
                      <w:marLeft w:val="0"/>
                      <w:marRight w:val="0"/>
                      <w:marTop w:val="0"/>
                      <w:marBottom w:val="0"/>
                      <w:divBdr>
                        <w:top w:val="none" w:sz="0" w:space="0" w:color="auto"/>
                        <w:left w:val="none" w:sz="0" w:space="0" w:color="auto"/>
                        <w:bottom w:val="none" w:sz="0" w:space="0" w:color="auto"/>
                        <w:right w:val="none" w:sz="0" w:space="0" w:color="auto"/>
                      </w:divBdr>
                      <w:divsChild>
                        <w:div w:id="713624772">
                          <w:marLeft w:val="0"/>
                          <w:marRight w:val="0"/>
                          <w:marTop w:val="0"/>
                          <w:marBottom w:val="0"/>
                          <w:divBdr>
                            <w:top w:val="none" w:sz="0" w:space="0" w:color="auto"/>
                            <w:left w:val="none" w:sz="0" w:space="0" w:color="auto"/>
                            <w:bottom w:val="none" w:sz="0" w:space="0" w:color="auto"/>
                            <w:right w:val="none" w:sz="0" w:space="0" w:color="auto"/>
                          </w:divBdr>
                          <w:divsChild>
                            <w:div w:id="650598774">
                              <w:marLeft w:val="0"/>
                              <w:marRight w:val="0"/>
                              <w:marTop w:val="75"/>
                              <w:marBottom w:val="0"/>
                              <w:divBdr>
                                <w:top w:val="none" w:sz="0" w:space="0" w:color="auto"/>
                                <w:left w:val="none" w:sz="0" w:space="0" w:color="auto"/>
                                <w:bottom w:val="none" w:sz="0" w:space="0" w:color="auto"/>
                                <w:right w:val="none" w:sz="0" w:space="0" w:color="auto"/>
                              </w:divBdr>
                              <w:divsChild>
                                <w:div w:id="65223318">
                                  <w:marLeft w:val="0"/>
                                  <w:marRight w:val="0"/>
                                  <w:marTop w:val="0"/>
                                  <w:marBottom w:val="0"/>
                                  <w:divBdr>
                                    <w:top w:val="none" w:sz="0" w:space="0" w:color="auto"/>
                                    <w:left w:val="none" w:sz="0" w:space="0" w:color="auto"/>
                                    <w:bottom w:val="none" w:sz="0" w:space="0" w:color="auto"/>
                                    <w:right w:val="none" w:sz="0" w:space="0" w:color="auto"/>
                                  </w:divBdr>
                                  <w:divsChild>
                                    <w:div w:id="1980765993">
                                      <w:marLeft w:val="-150"/>
                                      <w:marRight w:val="-150"/>
                                      <w:marTop w:val="0"/>
                                      <w:marBottom w:val="0"/>
                                      <w:divBdr>
                                        <w:top w:val="none" w:sz="0" w:space="0" w:color="auto"/>
                                        <w:left w:val="none" w:sz="0" w:space="0" w:color="auto"/>
                                        <w:bottom w:val="none" w:sz="0" w:space="0" w:color="auto"/>
                                        <w:right w:val="none" w:sz="0" w:space="0" w:color="auto"/>
                                      </w:divBdr>
                                      <w:divsChild>
                                        <w:div w:id="36968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52945439">
      <w:bodyDiv w:val="1"/>
      <w:marLeft w:val="0"/>
      <w:marRight w:val="0"/>
      <w:marTop w:val="0"/>
      <w:marBottom w:val="0"/>
      <w:divBdr>
        <w:top w:val="none" w:sz="0" w:space="0" w:color="auto"/>
        <w:left w:val="none" w:sz="0" w:space="0" w:color="auto"/>
        <w:bottom w:val="none" w:sz="0" w:space="0" w:color="auto"/>
        <w:right w:val="none" w:sz="0" w:space="0" w:color="auto"/>
      </w:divBdr>
      <w:divsChild>
        <w:div w:id="964963392">
          <w:marLeft w:val="0"/>
          <w:marRight w:val="0"/>
          <w:marTop w:val="0"/>
          <w:marBottom w:val="0"/>
          <w:divBdr>
            <w:top w:val="none" w:sz="0" w:space="0" w:color="auto"/>
            <w:left w:val="none" w:sz="0" w:space="0" w:color="auto"/>
            <w:bottom w:val="none" w:sz="0" w:space="0" w:color="auto"/>
            <w:right w:val="none" w:sz="0" w:space="0" w:color="auto"/>
          </w:divBdr>
          <w:divsChild>
            <w:div w:id="660426929">
              <w:marLeft w:val="0"/>
              <w:marRight w:val="0"/>
              <w:marTop w:val="0"/>
              <w:marBottom w:val="0"/>
              <w:divBdr>
                <w:top w:val="none" w:sz="0" w:space="0" w:color="auto"/>
                <w:left w:val="none" w:sz="0" w:space="0" w:color="auto"/>
                <w:bottom w:val="none" w:sz="0" w:space="0" w:color="auto"/>
                <w:right w:val="none" w:sz="0" w:space="0" w:color="auto"/>
              </w:divBdr>
              <w:divsChild>
                <w:div w:id="1579754249">
                  <w:marLeft w:val="0"/>
                  <w:marRight w:val="0"/>
                  <w:marTop w:val="0"/>
                  <w:marBottom w:val="0"/>
                  <w:divBdr>
                    <w:top w:val="none" w:sz="0" w:space="0" w:color="auto"/>
                    <w:left w:val="none" w:sz="0" w:space="0" w:color="auto"/>
                    <w:bottom w:val="none" w:sz="0" w:space="0" w:color="auto"/>
                    <w:right w:val="none" w:sz="0" w:space="0" w:color="auto"/>
                  </w:divBdr>
                  <w:divsChild>
                    <w:div w:id="1520654098">
                      <w:marLeft w:val="0"/>
                      <w:marRight w:val="0"/>
                      <w:marTop w:val="0"/>
                      <w:marBottom w:val="0"/>
                      <w:divBdr>
                        <w:top w:val="none" w:sz="0" w:space="0" w:color="auto"/>
                        <w:left w:val="none" w:sz="0" w:space="0" w:color="auto"/>
                        <w:bottom w:val="none" w:sz="0" w:space="0" w:color="auto"/>
                        <w:right w:val="none" w:sz="0" w:space="0" w:color="auto"/>
                      </w:divBdr>
                      <w:divsChild>
                        <w:div w:id="217013070">
                          <w:marLeft w:val="0"/>
                          <w:marRight w:val="0"/>
                          <w:marTop w:val="0"/>
                          <w:marBottom w:val="0"/>
                          <w:divBdr>
                            <w:top w:val="none" w:sz="0" w:space="0" w:color="auto"/>
                            <w:left w:val="none" w:sz="0" w:space="0" w:color="auto"/>
                            <w:bottom w:val="none" w:sz="0" w:space="0" w:color="auto"/>
                            <w:right w:val="none" w:sz="0" w:space="0" w:color="auto"/>
                          </w:divBdr>
                          <w:divsChild>
                            <w:div w:id="1348365153">
                              <w:marLeft w:val="0"/>
                              <w:marRight w:val="0"/>
                              <w:marTop w:val="75"/>
                              <w:marBottom w:val="0"/>
                              <w:divBdr>
                                <w:top w:val="none" w:sz="0" w:space="0" w:color="auto"/>
                                <w:left w:val="none" w:sz="0" w:space="0" w:color="auto"/>
                                <w:bottom w:val="none" w:sz="0" w:space="0" w:color="auto"/>
                                <w:right w:val="none" w:sz="0" w:space="0" w:color="auto"/>
                              </w:divBdr>
                              <w:divsChild>
                                <w:div w:id="517549548">
                                  <w:marLeft w:val="0"/>
                                  <w:marRight w:val="0"/>
                                  <w:marTop w:val="0"/>
                                  <w:marBottom w:val="0"/>
                                  <w:divBdr>
                                    <w:top w:val="none" w:sz="0" w:space="0" w:color="auto"/>
                                    <w:left w:val="none" w:sz="0" w:space="0" w:color="auto"/>
                                    <w:bottom w:val="none" w:sz="0" w:space="0" w:color="auto"/>
                                    <w:right w:val="none" w:sz="0" w:space="0" w:color="auto"/>
                                  </w:divBdr>
                                  <w:divsChild>
                                    <w:div w:id="1311398392">
                                      <w:marLeft w:val="-150"/>
                                      <w:marRight w:val="-150"/>
                                      <w:marTop w:val="0"/>
                                      <w:marBottom w:val="0"/>
                                      <w:divBdr>
                                        <w:top w:val="none" w:sz="0" w:space="0" w:color="auto"/>
                                        <w:left w:val="none" w:sz="0" w:space="0" w:color="auto"/>
                                        <w:bottom w:val="none" w:sz="0" w:space="0" w:color="auto"/>
                                        <w:right w:val="none" w:sz="0" w:space="0" w:color="auto"/>
                                      </w:divBdr>
                                      <w:divsChild>
                                        <w:div w:id="73054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41014019">
      <w:bodyDiv w:val="1"/>
      <w:marLeft w:val="0"/>
      <w:marRight w:val="0"/>
      <w:marTop w:val="0"/>
      <w:marBottom w:val="0"/>
      <w:divBdr>
        <w:top w:val="none" w:sz="0" w:space="0" w:color="auto"/>
        <w:left w:val="none" w:sz="0" w:space="0" w:color="auto"/>
        <w:bottom w:val="none" w:sz="0" w:space="0" w:color="auto"/>
        <w:right w:val="none" w:sz="0" w:space="0" w:color="auto"/>
      </w:divBdr>
      <w:divsChild>
        <w:div w:id="989791456">
          <w:marLeft w:val="0"/>
          <w:marRight w:val="0"/>
          <w:marTop w:val="0"/>
          <w:marBottom w:val="0"/>
          <w:divBdr>
            <w:top w:val="none" w:sz="0" w:space="0" w:color="auto"/>
            <w:left w:val="none" w:sz="0" w:space="0" w:color="auto"/>
            <w:bottom w:val="none" w:sz="0" w:space="0" w:color="auto"/>
            <w:right w:val="none" w:sz="0" w:space="0" w:color="auto"/>
          </w:divBdr>
          <w:divsChild>
            <w:div w:id="660620014">
              <w:marLeft w:val="0"/>
              <w:marRight w:val="0"/>
              <w:marTop w:val="0"/>
              <w:marBottom w:val="0"/>
              <w:divBdr>
                <w:top w:val="none" w:sz="0" w:space="0" w:color="auto"/>
                <w:left w:val="none" w:sz="0" w:space="0" w:color="auto"/>
                <w:bottom w:val="none" w:sz="0" w:space="0" w:color="auto"/>
                <w:right w:val="none" w:sz="0" w:space="0" w:color="auto"/>
              </w:divBdr>
              <w:divsChild>
                <w:div w:id="1633175117">
                  <w:marLeft w:val="0"/>
                  <w:marRight w:val="0"/>
                  <w:marTop w:val="0"/>
                  <w:marBottom w:val="0"/>
                  <w:divBdr>
                    <w:top w:val="none" w:sz="0" w:space="0" w:color="auto"/>
                    <w:left w:val="none" w:sz="0" w:space="0" w:color="auto"/>
                    <w:bottom w:val="none" w:sz="0" w:space="0" w:color="auto"/>
                    <w:right w:val="none" w:sz="0" w:space="0" w:color="auto"/>
                  </w:divBdr>
                  <w:divsChild>
                    <w:div w:id="1281837220">
                      <w:marLeft w:val="0"/>
                      <w:marRight w:val="0"/>
                      <w:marTop w:val="0"/>
                      <w:marBottom w:val="0"/>
                      <w:divBdr>
                        <w:top w:val="none" w:sz="0" w:space="0" w:color="auto"/>
                        <w:left w:val="none" w:sz="0" w:space="0" w:color="auto"/>
                        <w:bottom w:val="none" w:sz="0" w:space="0" w:color="auto"/>
                        <w:right w:val="none" w:sz="0" w:space="0" w:color="auto"/>
                      </w:divBdr>
                      <w:divsChild>
                        <w:div w:id="863598199">
                          <w:marLeft w:val="0"/>
                          <w:marRight w:val="0"/>
                          <w:marTop w:val="0"/>
                          <w:marBottom w:val="0"/>
                          <w:divBdr>
                            <w:top w:val="none" w:sz="0" w:space="0" w:color="auto"/>
                            <w:left w:val="none" w:sz="0" w:space="0" w:color="auto"/>
                            <w:bottom w:val="none" w:sz="0" w:space="0" w:color="auto"/>
                            <w:right w:val="none" w:sz="0" w:space="0" w:color="auto"/>
                          </w:divBdr>
                          <w:divsChild>
                            <w:div w:id="873613061">
                              <w:marLeft w:val="0"/>
                              <w:marRight w:val="0"/>
                              <w:marTop w:val="75"/>
                              <w:marBottom w:val="0"/>
                              <w:divBdr>
                                <w:top w:val="none" w:sz="0" w:space="0" w:color="auto"/>
                                <w:left w:val="none" w:sz="0" w:space="0" w:color="auto"/>
                                <w:bottom w:val="none" w:sz="0" w:space="0" w:color="auto"/>
                                <w:right w:val="none" w:sz="0" w:space="0" w:color="auto"/>
                              </w:divBdr>
                              <w:divsChild>
                                <w:div w:id="431433782">
                                  <w:marLeft w:val="0"/>
                                  <w:marRight w:val="0"/>
                                  <w:marTop w:val="0"/>
                                  <w:marBottom w:val="0"/>
                                  <w:divBdr>
                                    <w:top w:val="none" w:sz="0" w:space="0" w:color="auto"/>
                                    <w:left w:val="none" w:sz="0" w:space="0" w:color="auto"/>
                                    <w:bottom w:val="none" w:sz="0" w:space="0" w:color="auto"/>
                                    <w:right w:val="none" w:sz="0" w:space="0" w:color="auto"/>
                                  </w:divBdr>
                                  <w:divsChild>
                                    <w:div w:id="465977849">
                                      <w:marLeft w:val="-150"/>
                                      <w:marRight w:val="-150"/>
                                      <w:marTop w:val="0"/>
                                      <w:marBottom w:val="0"/>
                                      <w:divBdr>
                                        <w:top w:val="none" w:sz="0" w:space="0" w:color="auto"/>
                                        <w:left w:val="none" w:sz="0" w:space="0" w:color="auto"/>
                                        <w:bottom w:val="none" w:sz="0" w:space="0" w:color="auto"/>
                                        <w:right w:val="none" w:sz="0" w:space="0" w:color="auto"/>
                                      </w:divBdr>
                                      <w:divsChild>
                                        <w:div w:id="18435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0911492">
      <w:bodyDiv w:val="1"/>
      <w:marLeft w:val="0"/>
      <w:marRight w:val="0"/>
      <w:marTop w:val="0"/>
      <w:marBottom w:val="0"/>
      <w:divBdr>
        <w:top w:val="none" w:sz="0" w:space="0" w:color="auto"/>
        <w:left w:val="none" w:sz="0" w:space="0" w:color="auto"/>
        <w:bottom w:val="none" w:sz="0" w:space="0" w:color="auto"/>
        <w:right w:val="none" w:sz="0" w:space="0" w:color="auto"/>
      </w:divBdr>
      <w:divsChild>
        <w:div w:id="1334993481">
          <w:marLeft w:val="0"/>
          <w:marRight w:val="0"/>
          <w:marTop w:val="0"/>
          <w:marBottom w:val="0"/>
          <w:divBdr>
            <w:top w:val="none" w:sz="0" w:space="0" w:color="auto"/>
            <w:left w:val="none" w:sz="0" w:space="0" w:color="auto"/>
            <w:bottom w:val="none" w:sz="0" w:space="0" w:color="auto"/>
            <w:right w:val="none" w:sz="0" w:space="0" w:color="auto"/>
          </w:divBdr>
          <w:divsChild>
            <w:div w:id="993224239">
              <w:marLeft w:val="0"/>
              <w:marRight w:val="0"/>
              <w:marTop w:val="0"/>
              <w:marBottom w:val="0"/>
              <w:divBdr>
                <w:top w:val="none" w:sz="0" w:space="0" w:color="auto"/>
                <w:left w:val="none" w:sz="0" w:space="0" w:color="auto"/>
                <w:bottom w:val="none" w:sz="0" w:space="0" w:color="auto"/>
                <w:right w:val="none" w:sz="0" w:space="0" w:color="auto"/>
              </w:divBdr>
              <w:divsChild>
                <w:div w:id="1004548638">
                  <w:marLeft w:val="0"/>
                  <w:marRight w:val="0"/>
                  <w:marTop w:val="0"/>
                  <w:marBottom w:val="0"/>
                  <w:divBdr>
                    <w:top w:val="none" w:sz="0" w:space="0" w:color="auto"/>
                    <w:left w:val="none" w:sz="0" w:space="0" w:color="auto"/>
                    <w:bottom w:val="none" w:sz="0" w:space="0" w:color="auto"/>
                    <w:right w:val="none" w:sz="0" w:space="0" w:color="auto"/>
                  </w:divBdr>
                  <w:divsChild>
                    <w:div w:id="1376082074">
                      <w:marLeft w:val="0"/>
                      <w:marRight w:val="0"/>
                      <w:marTop w:val="0"/>
                      <w:marBottom w:val="0"/>
                      <w:divBdr>
                        <w:top w:val="none" w:sz="0" w:space="0" w:color="auto"/>
                        <w:left w:val="none" w:sz="0" w:space="0" w:color="auto"/>
                        <w:bottom w:val="none" w:sz="0" w:space="0" w:color="auto"/>
                        <w:right w:val="none" w:sz="0" w:space="0" w:color="auto"/>
                      </w:divBdr>
                      <w:divsChild>
                        <w:div w:id="286740087">
                          <w:marLeft w:val="0"/>
                          <w:marRight w:val="0"/>
                          <w:marTop w:val="0"/>
                          <w:marBottom w:val="0"/>
                          <w:divBdr>
                            <w:top w:val="none" w:sz="0" w:space="0" w:color="auto"/>
                            <w:left w:val="none" w:sz="0" w:space="0" w:color="auto"/>
                            <w:bottom w:val="none" w:sz="0" w:space="0" w:color="auto"/>
                            <w:right w:val="none" w:sz="0" w:space="0" w:color="auto"/>
                          </w:divBdr>
                          <w:divsChild>
                            <w:div w:id="610363473">
                              <w:marLeft w:val="0"/>
                              <w:marRight w:val="0"/>
                              <w:marTop w:val="75"/>
                              <w:marBottom w:val="0"/>
                              <w:divBdr>
                                <w:top w:val="none" w:sz="0" w:space="0" w:color="auto"/>
                                <w:left w:val="none" w:sz="0" w:space="0" w:color="auto"/>
                                <w:bottom w:val="none" w:sz="0" w:space="0" w:color="auto"/>
                                <w:right w:val="none" w:sz="0" w:space="0" w:color="auto"/>
                              </w:divBdr>
                              <w:divsChild>
                                <w:div w:id="1028679545">
                                  <w:marLeft w:val="0"/>
                                  <w:marRight w:val="0"/>
                                  <w:marTop w:val="0"/>
                                  <w:marBottom w:val="0"/>
                                  <w:divBdr>
                                    <w:top w:val="none" w:sz="0" w:space="0" w:color="auto"/>
                                    <w:left w:val="none" w:sz="0" w:space="0" w:color="auto"/>
                                    <w:bottom w:val="none" w:sz="0" w:space="0" w:color="auto"/>
                                    <w:right w:val="none" w:sz="0" w:space="0" w:color="auto"/>
                                  </w:divBdr>
                                  <w:divsChild>
                                    <w:div w:id="33888149">
                                      <w:marLeft w:val="-150"/>
                                      <w:marRight w:val="-150"/>
                                      <w:marTop w:val="0"/>
                                      <w:marBottom w:val="0"/>
                                      <w:divBdr>
                                        <w:top w:val="none" w:sz="0" w:space="0" w:color="auto"/>
                                        <w:left w:val="none" w:sz="0" w:space="0" w:color="auto"/>
                                        <w:bottom w:val="none" w:sz="0" w:space="0" w:color="auto"/>
                                        <w:right w:val="none" w:sz="0" w:space="0" w:color="auto"/>
                                      </w:divBdr>
                                      <w:divsChild>
                                        <w:div w:id="78407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7823961">
      <w:bodyDiv w:val="1"/>
      <w:marLeft w:val="0"/>
      <w:marRight w:val="0"/>
      <w:marTop w:val="0"/>
      <w:marBottom w:val="0"/>
      <w:divBdr>
        <w:top w:val="none" w:sz="0" w:space="0" w:color="auto"/>
        <w:left w:val="none" w:sz="0" w:space="0" w:color="auto"/>
        <w:bottom w:val="none" w:sz="0" w:space="0" w:color="auto"/>
        <w:right w:val="none" w:sz="0" w:space="0" w:color="auto"/>
      </w:divBdr>
      <w:divsChild>
        <w:div w:id="960695092">
          <w:marLeft w:val="0"/>
          <w:marRight w:val="0"/>
          <w:marTop w:val="0"/>
          <w:marBottom w:val="0"/>
          <w:divBdr>
            <w:top w:val="none" w:sz="0" w:space="0" w:color="auto"/>
            <w:left w:val="none" w:sz="0" w:space="0" w:color="auto"/>
            <w:bottom w:val="none" w:sz="0" w:space="0" w:color="auto"/>
            <w:right w:val="none" w:sz="0" w:space="0" w:color="auto"/>
          </w:divBdr>
          <w:divsChild>
            <w:div w:id="1967736922">
              <w:marLeft w:val="0"/>
              <w:marRight w:val="0"/>
              <w:marTop w:val="0"/>
              <w:marBottom w:val="0"/>
              <w:divBdr>
                <w:top w:val="none" w:sz="0" w:space="0" w:color="auto"/>
                <w:left w:val="none" w:sz="0" w:space="0" w:color="auto"/>
                <w:bottom w:val="none" w:sz="0" w:space="0" w:color="auto"/>
                <w:right w:val="none" w:sz="0" w:space="0" w:color="auto"/>
              </w:divBdr>
              <w:divsChild>
                <w:div w:id="461193580">
                  <w:marLeft w:val="0"/>
                  <w:marRight w:val="0"/>
                  <w:marTop w:val="0"/>
                  <w:marBottom w:val="0"/>
                  <w:divBdr>
                    <w:top w:val="none" w:sz="0" w:space="0" w:color="auto"/>
                    <w:left w:val="none" w:sz="0" w:space="0" w:color="auto"/>
                    <w:bottom w:val="none" w:sz="0" w:space="0" w:color="auto"/>
                    <w:right w:val="none" w:sz="0" w:space="0" w:color="auto"/>
                  </w:divBdr>
                  <w:divsChild>
                    <w:div w:id="1076703813">
                      <w:marLeft w:val="0"/>
                      <w:marRight w:val="0"/>
                      <w:marTop w:val="0"/>
                      <w:marBottom w:val="0"/>
                      <w:divBdr>
                        <w:top w:val="none" w:sz="0" w:space="0" w:color="auto"/>
                        <w:left w:val="none" w:sz="0" w:space="0" w:color="auto"/>
                        <w:bottom w:val="none" w:sz="0" w:space="0" w:color="auto"/>
                        <w:right w:val="none" w:sz="0" w:space="0" w:color="auto"/>
                      </w:divBdr>
                      <w:divsChild>
                        <w:div w:id="599527563">
                          <w:marLeft w:val="0"/>
                          <w:marRight w:val="0"/>
                          <w:marTop w:val="0"/>
                          <w:marBottom w:val="0"/>
                          <w:divBdr>
                            <w:top w:val="none" w:sz="0" w:space="0" w:color="auto"/>
                            <w:left w:val="none" w:sz="0" w:space="0" w:color="auto"/>
                            <w:bottom w:val="none" w:sz="0" w:space="0" w:color="auto"/>
                            <w:right w:val="none" w:sz="0" w:space="0" w:color="auto"/>
                          </w:divBdr>
                          <w:divsChild>
                            <w:div w:id="252787223">
                              <w:marLeft w:val="0"/>
                              <w:marRight w:val="0"/>
                              <w:marTop w:val="75"/>
                              <w:marBottom w:val="0"/>
                              <w:divBdr>
                                <w:top w:val="none" w:sz="0" w:space="0" w:color="auto"/>
                                <w:left w:val="none" w:sz="0" w:space="0" w:color="auto"/>
                                <w:bottom w:val="none" w:sz="0" w:space="0" w:color="auto"/>
                                <w:right w:val="none" w:sz="0" w:space="0" w:color="auto"/>
                              </w:divBdr>
                              <w:divsChild>
                                <w:div w:id="1323269166">
                                  <w:marLeft w:val="0"/>
                                  <w:marRight w:val="0"/>
                                  <w:marTop w:val="0"/>
                                  <w:marBottom w:val="0"/>
                                  <w:divBdr>
                                    <w:top w:val="none" w:sz="0" w:space="0" w:color="auto"/>
                                    <w:left w:val="none" w:sz="0" w:space="0" w:color="auto"/>
                                    <w:bottom w:val="none" w:sz="0" w:space="0" w:color="auto"/>
                                    <w:right w:val="none" w:sz="0" w:space="0" w:color="auto"/>
                                  </w:divBdr>
                                  <w:divsChild>
                                    <w:div w:id="639313287">
                                      <w:marLeft w:val="-150"/>
                                      <w:marRight w:val="-150"/>
                                      <w:marTop w:val="0"/>
                                      <w:marBottom w:val="0"/>
                                      <w:divBdr>
                                        <w:top w:val="none" w:sz="0" w:space="0" w:color="auto"/>
                                        <w:left w:val="none" w:sz="0" w:space="0" w:color="auto"/>
                                        <w:bottom w:val="none" w:sz="0" w:space="0" w:color="auto"/>
                                        <w:right w:val="none" w:sz="0" w:space="0" w:color="auto"/>
                                      </w:divBdr>
                                      <w:divsChild>
                                        <w:div w:id="11465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www.uradni-list.si/1/objava.jsp?sop=2017-01-2914"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nergetika-lj.si/zakonodaja/tehnicne-zahteve-za-graditev-plin" TargetMode="External"/><Relationship Id="rId17" Type="http://schemas.openxmlformats.org/officeDocument/2006/relationships/hyperlink" Target="https://ejn.gov.si/ponudba/pages/aktualno/vec_informacij_ponudniki.x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energetika-lj.si/zakonodaja/tehnicne-zahteve-za-graditev-pl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0978"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energetika-lj.si/zakonodaja/tehnicne-zahteve-za-graditev-toplota"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7-21-3507"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EADE6-D3C9-41A4-A78B-A0B4E836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17303</Words>
  <Characters>98633</Characters>
  <Application>Microsoft Office Word</Application>
  <DocSecurity>0</DocSecurity>
  <Lines>821</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115705</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4</cp:revision>
  <cp:lastPrinted>2019-05-23T12:22:00Z</cp:lastPrinted>
  <dcterms:created xsi:type="dcterms:W3CDTF">2021-01-14T10:32:00Z</dcterms:created>
  <dcterms:modified xsi:type="dcterms:W3CDTF">2021-01-15T10:41:00Z</dcterms:modified>
</cp:coreProperties>
</file>